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AB0EF6">
        <w:rPr>
          <w:rFonts w:ascii="Times New Roman" w:hAnsi="Times New Roman" w:cs="Times New Roman"/>
        </w:rPr>
        <w:t>Рязань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2021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AB0EF6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 «Инвестиционная компания» (</w:t>
      </w:r>
      <w:r w:rsidRPr="00AB0EF6">
        <w:rPr>
          <w:rFonts w:ascii="Times New Roman" w:hAnsi="Times New Roman" w:cs="Times New Roman"/>
        </w:rPr>
        <w:t xml:space="preserve">249300, Калужская область, </w:t>
      </w:r>
      <w:proofErr w:type="spellStart"/>
      <w:r w:rsidRPr="00AB0EF6">
        <w:rPr>
          <w:rFonts w:ascii="Times New Roman" w:hAnsi="Times New Roman" w:cs="Times New Roman"/>
        </w:rPr>
        <w:t>Думиничский</w:t>
      </w:r>
      <w:proofErr w:type="spellEnd"/>
      <w:r w:rsidRPr="00AB0EF6">
        <w:rPr>
          <w:rFonts w:ascii="Times New Roman" w:hAnsi="Times New Roman" w:cs="Times New Roman"/>
        </w:rPr>
        <w:t xml:space="preserve"> район, пос. Думиничи, ул. Ленина, 21; ОГРН 1084024000367, ИНН 4005004711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AB0EF6">
        <w:rPr>
          <w:rFonts w:ascii="Times New Roman" w:hAnsi="Times New Roman" w:cs="Times New Roman"/>
        </w:rPr>
        <w:t>Арбитражного суда Калужской области по делу №А23-9655/2019 от 25.09.</w:t>
      </w:r>
      <w:r>
        <w:rPr>
          <w:rFonts w:ascii="Times New Roman" w:hAnsi="Times New Roman" w:cs="Times New Roman"/>
        </w:rPr>
        <w:t>20</w:t>
      </w:r>
      <w:r w:rsidRPr="00AB0EF6">
        <w:rPr>
          <w:rFonts w:ascii="Times New Roman" w:hAnsi="Times New Roman" w:cs="Times New Roman"/>
        </w:rPr>
        <w:t>20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AB0EF6">
        <w:rPr>
          <w:rFonts w:ascii="Times New Roman" w:hAnsi="Times New Roman" w:cs="Times New Roman"/>
        </w:rPr>
        <w:t>ООО «Инвестиционная компания</w:t>
      </w:r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 xml:space="preserve">Имущество, указанное в п. 1.1. настоящего Договора, расположено </w:t>
      </w:r>
      <w:r w:rsidR="00AB0EF6">
        <w:rPr>
          <w:rFonts w:ascii="Times New Roman" w:hAnsi="Times New Roman" w:cs="Times New Roman"/>
        </w:rPr>
        <w:t xml:space="preserve">по адресу: </w:t>
      </w:r>
      <w:r w:rsidR="00B85EE7" w:rsidRPr="00F964F7">
        <w:rPr>
          <w:rFonts w:ascii="Times New Roman" w:hAnsi="Times New Roman" w:cs="Times New Roman"/>
        </w:rPr>
        <w:t>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AB0EF6">
        <w:rPr>
          <w:rFonts w:ascii="Times New Roman" w:hAnsi="Times New Roman" w:cs="Times New Roman"/>
        </w:rPr>
        <w:t>ООО «Инвестиционная компания»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на основании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AB0EF6">
        <w:rPr>
          <w:rFonts w:ascii="Times New Roman" w:hAnsi="Times New Roman" w:cs="Times New Roman"/>
        </w:rPr>
        <w:t>ООО «Инвестиционная компания</w:t>
      </w:r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AB0EF6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3.2. </w:t>
      </w:r>
      <w:r w:rsidR="00AB0EF6" w:rsidRPr="00AB0EF6">
        <w:rPr>
          <w:rFonts w:ascii="Times New Roman" w:eastAsia="Calibri" w:hAnsi="Times New Roman" w:cs="Times New Roman"/>
        </w:rPr>
        <w:t xml:space="preserve">Передача Имущества осуществляется не позднее чем через 10 (Десять) дней, </w:t>
      </w:r>
      <w:proofErr w:type="gramStart"/>
      <w:r w:rsidR="00AB0EF6" w:rsidRPr="00AB0EF6">
        <w:rPr>
          <w:rFonts w:ascii="Times New Roman" w:eastAsia="Calibri" w:hAnsi="Times New Roman" w:cs="Times New Roman"/>
        </w:rPr>
        <w:t>с даты поступления</w:t>
      </w:r>
      <w:proofErr w:type="gramEnd"/>
      <w:r w:rsidR="00AB0EF6" w:rsidRPr="00AB0EF6">
        <w:rPr>
          <w:rFonts w:ascii="Times New Roman" w:eastAsia="Calibri" w:hAnsi="Times New Roman" w:cs="Times New Roman"/>
        </w:rPr>
        <w:t xml:space="preserve"> указанной в пункте 2.3 суммы, на специальный расчетный счет.</w:t>
      </w:r>
    </w:p>
    <w:p w:rsidR="00D176E3" w:rsidRPr="00F964F7" w:rsidRDefault="00AB0EF6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D176E3" w:rsidRPr="00F964F7">
        <w:rPr>
          <w:rFonts w:ascii="Times New Roman" w:hAnsi="Times New Roman" w:cs="Times New Roman"/>
        </w:rPr>
        <w:t>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</w:t>
      </w:r>
      <w:proofErr w:type="gramStart"/>
      <w:r w:rsidRPr="00F964F7">
        <w:rPr>
          <w:rFonts w:ascii="Times New Roman" w:hAnsi="Times New Roman" w:cs="Times New Roman"/>
        </w:rPr>
        <w:t xml:space="preserve">а </w:t>
      </w:r>
      <w:r w:rsidR="00AB0EF6">
        <w:rPr>
          <w:rFonts w:ascii="Times New Roman" w:hAnsi="Times New Roman" w:cs="Times New Roman"/>
        </w:rPr>
        <w:t>ООО</w:t>
      </w:r>
      <w:proofErr w:type="gramEnd"/>
      <w:r w:rsidR="00AB0EF6">
        <w:rPr>
          <w:rFonts w:ascii="Times New Roman" w:hAnsi="Times New Roman" w:cs="Times New Roman"/>
        </w:rPr>
        <w:t> «Инвестиционная компания</w:t>
      </w:r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D74037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 «Инвестиционная компания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D74037" w:rsidRPr="00D74037">
              <w:rPr>
                <w:rFonts w:ascii="Times New Roman" w:hAnsi="Times New Roman" w:cs="Times New Roman"/>
              </w:rPr>
              <w:t>4005004711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D74037" w:rsidRPr="00D74037">
              <w:rPr>
                <w:rFonts w:ascii="Times New Roman" w:hAnsi="Times New Roman" w:cs="Times New Roman"/>
              </w:rPr>
              <w:t>1084024000367</w:t>
            </w:r>
          </w:p>
          <w:p w:rsidR="00DE6BF2" w:rsidRPr="00D74037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D74037" w:rsidRPr="00D74037">
              <w:rPr>
                <w:rFonts w:ascii="Times New Roman" w:hAnsi="Times New Roman" w:cs="Times New Roman"/>
              </w:rPr>
              <w:t xml:space="preserve">249300, Калужская область, </w:t>
            </w:r>
            <w:proofErr w:type="spellStart"/>
            <w:r w:rsidR="00D74037" w:rsidRPr="00D74037">
              <w:rPr>
                <w:rFonts w:ascii="Times New Roman" w:hAnsi="Times New Roman" w:cs="Times New Roman"/>
              </w:rPr>
              <w:t>Думиничский</w:t>
            </w:r>
            <w:proofErr w:type="spellEnd"/>
            <w:r w:rsidR="00D74037" w:rsidRPr="00D74037">
              <w:rPr>
                <w:rFonts w:ascii="Times New Roman" w:hAnsi="Times New Roman" w:cs="Times New Roman"/>
              </w:rPr>
              <w:t xml:space="preserve"> район, пос. Думиничи, ул. Ленина, 21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40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74037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D74037" w:rsidRPr="00D74037">
              <w:rPr>
                <w:rFonts w:ascii="Times New Roman" w:hAnsi="Times New Roman" w:cs="Times New Roman"/>
                <w:sz w:val="20"/>
                <w:szCs w:val="20"/>
              </w:rPr>
              <w:t>40702810358000002971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F0B4D"/>
    <w:rsid w:val="00242B11"/>
    <w:rsid w:val="00274982"/>
    <w:rsid w:val="00297360"/>
    <w:rsid w:val="002A04EF"/>
    <w:rsid w:val="002D749C"/>
    <w:rsid w:val="00364FA6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B0EF6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74037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FE75-6784-4EAF-BA77-20A0A72B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2</cp:revision>
  <cp:lastPrinted>2016-06-01T06:46:00Z</cp:lastPrinted>
  <dcterms:created xsi:type="dcterms:W3CDTF">2021-07-13T14:37:00Z</dcterms:created>
  <dcterms:modified xsi:type="dcterms:W3CDTF">2021-07-13T14:37:00Z</dcterms:modified>
</cp:coreProperties>
</file>