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D7CF4" w14:textId="77777777" w:rsidR="000A19AD" w:rsidRDefault="000A19AD" w:rsidP="000A19AD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А</w:t>
      </w:r>
      <w:r>
        <w:rPr>
          <w:rFonts w:ascii="Arial" w:hAnsi="Arial" w:cs="Arial"/>
          <w:b/>
          <w:sz w:val="28"/>
          <w:szCs w:val="35"/>
        </w:rPr>
        <w:t>иППП</w:t>
      </w:r>
      <w:r w:rsidRPr="009F45CE">
        <w:rPr>
          <w:rFonts w:ascii="Arial" w:hAnsi="Arial" w:cs="Arial"/>
          <w:b/>
          <w:sz w:val="28"/>
          <w:szCs w:val="35"/>
        </w:rPr>
        <w:t>:</w:t>
      </w:r>
    </w:p>
    <w:p w14:paraId="25CF677F" w14:textId="2A425EB0" w:rsidR="000A19AD" w:rsidRPr="00FF74AF" w:rsidRDefault="000A19AD" w:rsidP="000A19AD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 xml:space="preserve">Сообщение </w:t>
      </w:r>
      <w:r>
        <w:rPr>
          <w:rFonts w:ascii="Arial" w:hAnsi="Arial" w:cs="Arial"/>
          <w:b/>
          <w:sz w:val="28"/>
          <w:szCs w:val="35"/>
        </w:rPr>
        <w:t>о результатах проведения торгов</w:t>
      </w:r>
      <w:r w:rsidRPr="00515C90">
        <w:rPr>
          <w:rFonts w:ascii="Arial" w:hAnsi="Arial" w:cs="Arial"/>
          <w:b/>
          <w:sz w:val="28"/>
          <w:szCs w:val="35"/>
        </w:rPr>
        <w:t xml:space="preserve"> </w:t>
      </w:r>
      <w:r>
        <w:rPr>
          <w:rFonts w:ascii="Arial" w:hAnsi="Arial" w:cs="Arial"/>
          <w:b/>
          <w:sz w:val="28"/>
          <w:szCs w:val="35"/>
          <w:lang w:val="en-US"/>
        </w:rPr>
        <w:t>A</w:t>
      </w:r>
      <w:r w:rsidR="00FF74AF">
        <w:rPr>
          <w:rFonts w:ascii="Arial" w:hAnsi="Arial" w:cs="Arial"/>
          <w:b/>
          <w:sz w:val="28"/>
          <w:szCs w:val="35"/>
        </w:rPr>
        <w:t>2</w:t>
      </w:r>
    </w:p>
    <w:p w14:paraId="20C23839" w14:textId="0BCE2BF1" w:rsidR="000A19AD" w:rsidRDefault="000A19AD" w:rsidP="000A19AD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(не состоялись, нет заявок, нет изменений в шаблоне)</w:t>
      </w:r>
    </w:p>
    <w:p w14:paraId="7076DBEC" w14:textId="77777777" w:rsidR="000A19AD" w:rsidRDefault="000A19AD" w:rsidP="003326BA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179DB276" w14:textId="77777777" w:rsidR="000A19AD" w:rsidRDefault="000A19AD" w:rsidP="003326BA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3CD07ECE" w14:textId="77777777" w:rsidR="000A19AD" w:rsidRDefault="000A19AD" w:rsidP="003326BA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18FD4557" w14:textId="7F1A739D" w:rsidR="003326BA" w:rsidRPr="000636B2" w:rsidRDefault="00E230F8" w:rsidP="003326BA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E230F8">
        <w:rPr>
          <w:rFonts w:ascii="Times New Roman" w:hAnsi="Times New Roman" w:cs="Times New Roman"/>
          <w:sz w:val="24"/>
          <w:szCs w:val="24"/>
        </w:rPr>
        <w:t>АО «Российский аукционный дом» (ОГРН 1097847233351, ИНН 7838430413, 190000, Санкт-Петербург, пер. Гривцова, д. 5, лит. В, (812)334-26-04, 8(800) 777-57-57,</w:t>
      </w:r>
      <w:r w:rsidR="007A3C4C" w:rsidRPr="007A3C4C">
        <w:rPr>
          <w:rFonts w:ascii="Times New Roman" w:hAnsi="Times New Roman" w:cs="Times New Roman"/>
          <w:sz w:val="24"/>
          <w:szCs w:val="24"/>
        </w:rPr>
        <w:t xml:space="preserve"> </w:t>
      </w:r>
      <w:r w:rsidR="007A3C4C">
        <w:rPr>
          <w:rFonts w:ascii="Times New Roman" w:hAnsi="Times New Roman" w:cs="Times New Roman"/>
          <w:sz w:val="24"/>
          <w:szCs w:val="24"/>
          <w:lang w:val="en-US"/>
        </w:rPr>
        <w:t>malkova</w:t>
      </w:r>
      <w:r w:rsidR="007A3C4C" w:rsidRPr="007A3C4C">
        <w:rPr>
          <w:rFonts w:ascii="Times New Roman" w:hAnsi="Times New Roman" w:cs="Times New Roman"/>
          <w:sz w:val="24"/>
          <w:szCs w:val="24"/>
        </w:rPr>
        <w:t>@</w:t>
      </w:r>
      <w:r w:rsidR="007A3C4C">
        <w:rPr>
          <w:rFonts w:ascii="Times New Roman" w:hAnsi="Times New Roman" w:cs="Times New Roman"/>
          <w:sz w:val="24"/>
          <w:szCs w:val="24"/>
          <w:lang w:val="en-US"/>
        </w:rPr>
        <w:t>auction</w:t>
      </w:r>
      <w:r w:rsidR="007A3C4C" w:rsidRPr="007A3C4C">
        <w:rPr>
          <w:rFonts w:ascii="Times New Roman" w:hAnsi="Times New Roman" w:cs="Times New Roman"/>
          <w:sz w:val="24"/>
          <w:szCs w:val="24"/>
        </w:rPr>
        <w:t>-</w:t>
      </w:r>
      <w:r w:rsidR="007A3C4C">
        <w:rPr>
          <w:rFonts w:ascii="Times New Roman" w:hAnsi="Times New Roman" w:cs="Times New Roman"/>
          <w:sz w:val="24"/>
          <w:szCs w:val="24"/>
          <w:lang w:val="en-US"/>
        </w:rPr>
        <w:t>house</w:t>
      </w:r>
      <w:r w:rsidR="007A3C4C" w:rsidRPr="007A3C4C">
        <w:rPr>
          <w:rFonts w:ascii="Times New Roman" w:hAnsi="Times New Roman" w:cs="Times New Roman"/>
          <w:sz w:val="24"/>
          <w:szCs w:val="24"/>
        </w:rPr>
        <w:t>.</w:t>
      </w:r>
      <w:r w:rsidR="007A3C4C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E230F8">
        <w:rPr>
          <w:rFonts w:ascii="Times New Roman" w:hAnsi="Times New Roman" w:cs="Times New Roman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C65EB6" w:rsidRPr="00C65EB6">
        <w:rPr>
          <w:rFonts w:ascii="Times New Roman" w:hAnsi="Times New Roman" w:cs="Times New Roman"/>
          <w:b/>
          <w:bCs/>
          <w:sz w:val="24"/>
          <w:szCs w:val="24"/>
        </w:rPr>
        <w:t>Акционерное общество Банк «Уссури» (Банк «Уссури» (АО)),</w:t>
      </w:r>
      <w:r w:rsidR="00C65EB6" w:rsidRPr="007A31A9">
        <w:rPr>
          <w:rFonts w:ascii="Times New Roman" w:hAnsi="Times New Roman" w:cs="Times New Roman"/>
          <w:sz w:val="24"/>
          <w:szCs w:val="24"/>
        </w:rPr>
        <w:t xml:space="preserve"> адрес регистрации: 680000, Хабаровский край, г. Хабаровск, ул. Карла Маркса, 96, А, ОГРН: 1022700002654, ИНН: 2723010607, КПП: 272101001</w:t>
      </w:r>
      <w:r w:rsidR="00C65EB6">
        <w:rPr>
          <w:rFonts w:ascii="Times New Roman" w:hAnsi="Times New Roman" w:cs="Times New Roman"/>
          <w:sz w:val="24"/>
          <w:szCs w:val="24"/>
        </w:rPr>
        <w:t xml:space="preserve"> </w:t>
      </w:r>
      <w:r w:rsidRPr="00E230F8">
        <w:rPr>
          <w:rFonts w:ascii="Times New Roman" w:hAnsi="Times New Roman" w:cs="Times New Roman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="00C65EB6" w:rsidRPr="007A31A9">
        <w:rPr>
          <w:rFonts w:ascii="Times New Roman" w:hAnsi="Times New Roman" w:cs="Times New Roman"/>
          <w:sz w:val="24"/>
          <w:szCs w:val="24"/>
        </w:rPr>
        <w:t xml:space="preserve">Хабаровского края от 25 октября 2018 г. по делу №А73-9829/2018 </w:t>
      </w:r>
      <w:r w:rsidRPr="00E230F8">
        <w:rPr>
          <w:rFonts w:ascii="Times New Roman" w:hAnsi="Times New Roman" w:cs="Times New Roman"/>
          <w:sz w:val="24"/>
          <w:szCs w:val="24"/>
        </w:rPr>
        <w:t>является Государственная корпорация «Агентство по страхованию вкладов» (109240, г. Москва, ул. Высоцкого, д. 4) (далее – КУ),</w:t>
      </w:r>
      <w:r w:rsidRPr="00E230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326BA" w:rsidRPr="001735D0">
        <w:rPr>
          <w:rFonts w:ascii="Times New Roman" w:hAnsi="Times New Roman" w:cs="Times New Roman"/>
          <w:sz w:val="24"/>
          <w:szCs w:val="24"/>
        </w:rPr>
        <w:t xml:space="preserve">сообщает о результатах проведения </w:t>
      </w:r>
      <w:r w:rsidR="003326BA" w:rsidRPr="00C65EB6">
        <w:rPr>
          <w:rFonts w:ascii="Times New Roman" w:hAnsi="Times New Roman" w:cs="Times New Roman"/>
          <w:b/>
          <w:bCs/>
          <w:sz w:val="24"/>
          <w:szCs w:val="24"/>
        </w:rPr>
        <w:t xml:space="preserve">повторных </w:t>
      </w:r>
      <w:r w:rsidR="003326BA" w:rsidRPr="001735D0">
        <w:rPr>
          <w:rFonts w:ascii="Times New Roman" w:hAnsi="Times New Roman" w:cs="Times New Roman"/>
          <w:sz w:val="24"/>
          <w:szCs w:val="24"/>
        </w:rPr>
        <w:t xml:space="preserve">электронных торгов, в форме аукциона открытых по составу участников с открытой формой представления предложений о цене (далее – Торги), проведенных </w:t>
      </w:r>
      <w:r w:rsidR="00C65EB6">
        <w:rPr>
          <w:rFonts w:ascii="Times New Roman" w:hAnsi="Times New Roman" w:cs="Times New Roman"/>
          <w:b/>
          <w:bCs/>
          <w:sz w:val="24"/>
          <w:szCs w:val="24"/>
        </w:rPr>
        <w:t>25 октября</w:t>
      </w:r>
      <w:r w:rsidR="003326BA">
        <w:rPr>
          <w:rFonts w:ascii="Times New Roman" w:hAnsi="Times New Roman" w:cs="Times New Roman"/>
          <w:sz w:val="24"/>
          <w:szCs w:val="24"/>
        </w:rPr>
        <w:t xml:space="preserve"> </w:t>
      </w:r>
      <w:r w:rsidR="003326BA" w:rsidRPr="00734A0D">
        <w:rPr>
          <w:rFonts w:ascii="Times New Roman" w:hAnsi="Times New Roman" w:cs="Times New Roman"/>
          <w:b/>
          <w:bCs/>
          <w:sz w:val="24"/>
          <w:szCs w:val="24"/>
        </w:rPr>
        <w:t>2021 г.</w:t>
      </w:r>
      <w:r w:rsidR="00C65E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326BA" w:rsidRPr="001735D0">
        <w:rPr>
          <w:rFonts w:ascii="Times New Roman" w:hAnsi="Times New Roman" w:cs="Times New Roman"/>
          <w:sz w:val="24"/>
          <w:szCs w:val="24"/>
        </w:rPr>
        <w:t>(</w:t>
      </w:r>
      <w:r w:rsidR="00C65EB6">
        <w:rPr>
          <w:rFonts w:ascii="Times New Roman" w:hAnsi="Times New Roman" w:cs="Times New Roman"/>
          <w:sz w:val="24"/>
          <w:szCs w:val="24"/>
        </w:rPr>
        <w:t xml:space="preserve">сообщение </w:t>
      </w:r>
      <w:r w:rsidR="00C65EB6" w:rsidRPr="00C65EB6">
        <w:rPr>
          <w:rFonts w:ascii="Times New Roman" w:hAnsi="Times New Roman" w:cs="Times New Roman"/>
          <w:b/>
          <w:bCs/>
          <w:sz w:val="24"/>
          <w:szCs w:val="24"/>
        </w:rPr>
        <w:t>2030089826</w:t>
      </w:r>
      <w:r w:rsidR="00C65EB6">
        <w:rPr>
          <w:rFonts w:ascii="Times New Roman" w:hAnsi="Times New Roman" w:cs="Times New Roman"/>
          <w:sz w:val="24"/>
          <w:szCs w:val="24"/>
        </w:rPr>
        <w:t xml:space="preserve"> в </w:t>
      </w:r>
      <w:r w:rsidR="00C65EB6" w:rsidRPr="00C65EB6">
        <w:rPr>
          <w:rFonts w:ascii="Times New Roman" w:hAnsi="Times New Roman" w:cs="Times New Roman"/>
          <w:sz w:val="24"/>
          <w:szCs w:val="24"/>
        </w:rPr>
        <w:t xml:space="preserve">газете АО </w:t>
      </w:r>
      <w:r w:rsidR="00C65EB6" w:rsidRPr="00C65EB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C65EB6" w:rsidRPr="00C65EB6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C65EB6" w:rsidRPr="00C65EB6">
        <w:rPr>
          <w:rFonts w:ascii="Times New Roman" w:hAnsi="Times New Roman" w:cs="Times New Roman"/>
          <w:sz w:val="24"/>
          <w:szCs w:val="24"/>
        </w:rPr>
      </w:r>
      <w:r w:rsidR="00C65EB6" w:rsidRPr="00C65EB6">
        <w:rPr>
          <w:rFonts w:ascii="Times New Roman" w:hAnsi="Times New Roman" w:cs="Times New Roman"/>
          <w:sz w:val="24"/>
          <w:szCs w:val="24"/>
        </w:rPr>
        <w:fldChar w:fldCharType="separate"/>
      </w:r>
      <w:r w:rsidR="00C65EB6" w:rsidRPr="00C65EB6">
        <w:rPr>
          <w:rFonts w:ascii="Times New Roman" w:hAnsi="Times New Roman" w:cs="Times New Roman"/>
          <w:sz w:val="24"/>
          <w:szCs w:val="24"/>
        </w:rPr>
        <w:t>«Коммерсантъ»</w:t>
      </w:r>
      <w:r w:rsidR="00C65EB6" w:rsidRPr="00C65EB6">
        <w:rPr>
          <w:rFonts w:ascii="Times New Roman" w:hAnsi="Times New Roman" w:cs="Times New Roman"/>
          <w:sz w:val="24"/>
          <w:szCs w:val="24"/>
        </w:rPr>
        <w:fldChar w:fldCharType="end"/>
      </w:r>
      <w:r w:rsidR="00C65EB6" w:rsidRPr="00C65EB6">
        <w:rPr>
          <w:rFonts w:ascii="Times New Roman" w:hAnsi="Times New Roman" w:cs="Times New Roman"/>
          <w:sz w:val="24"/>
          <w:szCs w:val="24"/>
        </w:rPr>
        <w:t xml:space="preserve"> №129(7091) от 24.07.2021</w:t>
      </w:r>
      <w:r w:rsidR="00C65EB6">
        <w:rPr>
          <w:rFonts w:ascii="Times New Roman" w:hAnsi="Times New Roman" w:cs="Times New Roman"/>
          <w:sz w:val="24"/>
          <w:szCs w:val="24"/>
        </w:rPr>
        <w:t>)</w:t>
      </w:r>
      <w:r w:rsidR="003326BA" w:rsidRPr="00C65EB6">
        <w:rPr>
          <w:rFonts w:ascii="Times New Roman" w:hAnsi="Times New Roman" w:cs="Times New Roman"/>
          <w:sz w:val="24"/>
          <w:szCs w:val="24"/>
        </w:rPr>
        <w:t xml:space="preserve"> (далее – Сообщение в Коммерсанте)) на электронной площадке</w:t>
      </w:r>
      <w:r w:rsidR="003326BA" w:rsidRPr="001735D0">
        <w:rPr>
          <w:rFonts w:ascii="Times New Roman" w:hAnsi="Times New Roman" w:cs="Times New Roman"/>
          <w:sz w:val="24"/>
          <w:szCs w:val="24"/>
        </w:rPr>
        <w:t xml:space="preserve"> АО «Российский аукционный дом», по адресу в сети интернет: bankruptcy.lot-online.ru.</w:t>
      </w:r>
    </w:p>
    <w:p w14:paraId="4759CADC" w14:textId="77777777" w:rsidR="003326BA" w:rsidRPr="00DB1639" w:rsidRDefault="003326BA" w:rsidP="003326BA">
      <w:pPr>
        <w:spacing w:before="120" w:after="120"/>
        <w:jc w:val="both"/>
      </w:pPr>
      <w:r w:rsidRPr="00DB1639">
        <w:t>Торги признаны несостоявшимися по основаниям, предусмотренным п. 17 ст. 110 Федерального закона «О несостоятельности (банкротстве)».</w:t>
      </w:r>
    </w:p>
    <w:p w14:paraId="5AC832DC" w14:textId="77777777" w:rsidR="003326BA" w:rsidRDefault="003326BA" w:rsidP="003326BA">
      <w:pPr>
        <w:jc w:val="both"/>
      </w:pPr>
      <w:r w:rsidRPr="000636B2">
        <w:t xml:space="preserve">Порядок и условия проведения </w:t>
      </w:r>
      <w:r w:rsidRPr="000636B2">
        <w:rPr>
          <w:b/>
        </w:rPr>
        <w:t>Торгов посредством публичного предложения</w:t>
      </w:r>
      <w:r w:rsidRPr="000636B2">
        <w:t>, а также иные необходимые сведения определены в Сообщении в Коммерсанте о проведении торгов.</w:t>
      </w:r>
    </w:p>
    <w:p w14:paraId="404DAEC4" w14:textId="77777777" w:rsidR="00395B7D" w:rsidRPr="003326BA" w:rsidRDefault="00395B7D" w:rsidP="003326BA"/>
    <w:sectPr w:rsidR="00395B7D" w:rsidRPr="003326BA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723BE" w14:textId="77777777" w:rsidR="007F5907" w:rsidRDefault="007F5907" w:rsidP="00310303">
      <w:r>
        <w:separator/>
      </w:r>
    </w:p>
  </w:endnote>
  <w:endnote w:type="continuationSeparator" w:id="0">
    <w:p w14:paraId="07EA0FB7" w14:textId="77777777" w:rsidR="007F5907" w:rsidRDefault="007F5907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04527" w14:textId="77777777" w:rsidR="007F5907" w:rsidRDefault="007F5907" w:rsidP="00310303">
      <w:r>
        <w:separator/>
      </w:r>
    </w:p>
  </w:footnote>
  <w:footnote w:type="continuationSeparator" w:id="0">
    <w:p w14:paraId="69AFC288" w14:textId="77777777" w:rsidR="007F5907" w:rsidRDefault="007F5907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76F9"/>
    <w:rsid w:val="000302EA"/>
    <w:rsid w:val="000636B2"/>
    <w:rsid w:val="000655C1"/>
    <w:rsid w:val="000970FF"/>
    <w:rsid w:val="000A19AD"/>
    <w:rsid w:val="000D3937"/>
    <w:rsid w:val="000D76F9"/>
    <w:rsid w:val="000F36B2"/>
    <w:rsid w:val="0010213C"/>
    <w:rsid w:val="0010578D"/>
    <w:rsid w:val="00153CA3"/>
    <w:rsid w:val="001735D0"/>
    <w:rsid w:val="001B46AE"/>
    <w:rsid w:val="00263487"/>
    <w:rsid w:val="002849B1"/>
    <w:rsid w:val="00297B18"/>
    <w:rsid w:val="002B0C0B"/>
    <w:rsid w:val="002D73D4"/>
    <w:rsid w:val="002F7654"/>
    <w:rsid w:val="00310303"/>
    <w:rsid w:val="00325883"/>
    <w:rsid w:val="00330418"/>
    <w:rsid w:val="003326BA"/>
    <w:rsid w:val="0037296B"/>
    <w:rsid w:val="00377F47"/>
    <w:rsid w:val="00380BC7"/>
    <w:rsid w:val="00395B7D"/>
    <w:rsid w:val="003B7959"/>
    <w:rsid w:val="003F4D88"/>
    <w:rsid w:val="00423F55"/>
    <w:rsid w:val="00473385"/>
    <w:rsid w:val="00476DEE"/>
    <w:rsid w:val="0048519C"/>
    <w:rsid w:val="00486677"/>
    <w:rsid w:val="004A0E3B"/>
    <w:rsid w:val="004F3CD8"/>
    <w:rsid w:val="00557CEC"/>
    <w:rsid w:val="005A3543"/>
    <w:rsid w:val="005C22D7"/>
    <w:rsid w:val="005E6251"/>
    <w:rsid w:val="0069519F"/>
    <w:rsid w:val="006975BE"/>
    <w:rsid w:val="006A5115"/>
    <w:rsid w:val="006A52D6"/>
    <w:rsid w:val="006B4CD7"/>
    <w:rsid w:val="006D2740"/>
    <w:rsid w:val="006E5D90"/>
    <w:rsid w:val="00734A0D"/>
    <w:rsid w:val="007404FF"/>
    <w:rsid w:val="007469AB"/>
    <w:rsid w:val="00747006"/>
    <w:rsid w:val="007A3C4C"/>
    <w:rsid w:val="007C312F"/>
    <w:rsid w:val="007D52F4"/>
    <w:rsid w:val="007E75ED"/>
    <w:rsid w:val="007F5907"/>
    <w:rsid w:val="00824CBA"/>
    <w:rsid w:val="0084789D"/>
    <w:rsid w:val="00892A7E"/>
    <w:rsid w:val="00892F38"/>
    <w:rsid w:val="008964B1"/>
    <w:rsid w:val="008D24E1"/>
    <w:rsid w:val="00933E17"/>
    <w:rsid w:val="009366F8"/>
    <w:rsid w:val="00945EC8"/>
    <w:rsid w:val="00961829"/>
    <w:rsid w:val="00980001"/>
    <w:rsid w:val="009C5E23"/>
    <w:rsid w:val="00A03534"/>
    <w:rsid w:val="00A46818"/>
    <w:rsid w:val="00A7295E"/>
    <w:rsid w:val="00A75937"/>
    <w:rsid w:val="00A84E57"/>
    <w:rsid w:val="00A915D6"/>
    <w:rsid w:val="00AA23A3"/>
    <w:rsid w:val="00AB41AF"/>
    <w:rsid w:val="00AE1067"/>
    <w:rsid w:val="00B223C0"/>
    <w:rsid w:val="00B25C04"/>
    <w:rsid w:val="00B44C55"/>
    <w:rsid w:val="00B61909"/>
    <w:rsid w:val="00BB60EB"/>
    <w:rsid w:val="00C0083D"/>
    <w:rsid w:val="00C65EB6"/>
    <w:rsid w:val="00CD0E8C"/>
    <w:rsid w:val="00CD379D"/>
    <w:rsid w:val="00CE3867"/>
    <w:rsid w:val="00D2364C"/>
    <w:rsid w:val="00D73C7F"/>
    <w:rsid w:val="00D743E5"/>
    <w:rsid w:val="00DC52C6"/>
    <w:rsid w:val="00DF6B4A"/>
    <w:rsid w:val="00E16D53"/>
    <w:rsid w:val="00E230F8"/>
    <w:rsid w:val="00E24971"/>
    <w:rsid w:val="00E309A0"/>
    <w:rsid w:val="00E34CC5"/>
    <w:rsid w:val="00E83654"/>
    <w:rsid w:val="00E909A4"/>
    <w:rsid w:val="00E951E5"/>
    <w:rsid w:val="00EA76C4"/>
    <w:rsid w:val="00EC6C4C"/>
    <w:rsid w:val="00EF0DB1"/>
    <w:rsid w:val="00F40125"/>
    <w:rsid w:val="00FA366D"/>
    <w:rsid w:val="00FC1ABF"/>
    <w:rsid w:val="00FC70A1"/>
    <w:rsid w:val="00F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6D0EC91A"/>
  <w15:docId w15:val="{644624A2-A42E-471A-8F77-E008D7150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25</cp:revision>
  <cp:lastPrinted>2018-07-19T11:23:00Z</cp:lastPrinted>
  <dcterms:created xsi:type="dcterms:W3CDTF">2018-08-16T08:17:00Z</dcterms:created>
  <dcterms:modified xsi:type="dcterms:W3CDTF">2021-10-25T12:14:00Z</dcterms:modified>
</cp:coreProperties>
</file>