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7EA45AB6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C70CA5">
        <w:rPr>
          <w:b w:val="0"/>
        </w:rPr>
        <w:t xml:space="preserve">б изменении сроков </w:t>
      </w:r>
      <w:r w:rsidR="00715CBE">
        <w:rPr>
          <w:b w:val="0"/>
        </w:rPr>
        <w:t xml:space="preserve">заключения договора купли-продажи и оплаты по </w:t>
      </w:r>
      <w:r w:rsidR="00715CBE">
        <w:rPr>
          <w:b w:val="0"/>
        </w:rPr>
        <w:t>договор</w:t>
      </w:r>
      <w:r w:rsidR="00715CBE">
        <w:rPr>
          <w:b w:val="0"/>
        </w:rPr>
        <w:t>у</w:t>
      </w:r>
      <w:r w:rsidR="00715CBE">
        <w:rPr>
          <w:b w:val="0"/>
        </w:rPr>
        <w:t xml:space="preserve"> купли-продажи</w:t>
      </w:r>
      <w:r w:rsidR="00715CBE">
        <w:rPr>
          <w:b w:val="0"/>
        </w:rPr>
        <w:t xml:space="preserve"> </w:t>
      </w:r>
      <w:r w:rsidR="00C70CA5">
        <w:rPr>
          <w:b w:val="0"/>
        </w:rPr>
        <w:t>Объекта</w:t>
      </w:r>
      <w:r w:rsidRPr="00214DDD">
        <w:rPr>
          <w:b w:val="0"/>
        </w:rPr>
        <w:t xml:space="preserve"> </w:t>
      </w:r>
      <w:r w:rsidR="007A4B51">
        <w:rPr>
          <w:b w:val="0"/>
        </w:rPr>
        <w:t>недвижимости, являющегося</w:t>
      </w:r>
      <w:r w:rsidR="00214DDD">
        <w:rPr>
          <w:b w:val="0"/>
        </w:rPr>
        <w:t xml:space="preserve"> собственностью ПАО </w:t>
      </w:r>
      <w:r w:rsidR="00214DDD" w:rsidRPr="00181988">
        <w:rPr>
          <w:b w:val="0"/>
        </w:rPr>
        <w:t>Сбербанк</w:t>
      </w:r>
      <w:r w:rsidR="00C70CA5">
        <w:rPr>
          <w:b w:val="0"/>
        </w:rPr>
        <w:t xml:space="preserve"> </w:t>
      </w:r>
      <w:r w:rsidR="00181988" w:rsidRPr="00181988">
        <w:rPr>
          <w:b w:val="0"/>
        </w:rPr>
        <w:t>(код лота РАД – 258552)</w:t>
      </w:r>
      <w:r w:rsidR="00214DDD" w:rsidRPr="00181988">
        <w:rPr>
          <w:b w:val="0"/>
        </w:rPr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5837946D" w14:textId="7D3037EB" w:rsidR="00C70CA5" w:rsidRDefault="00C70CA5" w:rsidP="00C70CA5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Читать в следующей редакции:</w:t>
      </w:r>
    </w:p>
    <w:p w14:paraId="3DDE307A" w14:textId="77777777" w:rsidR="00C70CA5" w:rsidRDefault="00C70CA5" w:rsidP="00C70CA5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C15B92F" w14:textId="6A1BB7BF" w:rsidR="00715CBE" w:rsidRDefault="00715CBE" w:rsidP="00715CBE">
      <w:pPr>
        <w:autoSpaceDE w:val="0"/>
        <w:autoSpaceDN w:val="0"/>
        <w:spacing w:line="210" w:lineRule="atLeast"/>
        <w:ind w:firstLine="720"/>
        <w:jc w:val="both"/>
        <w:rPr>
          <w:b/>
          <w:bCs/>
        </w:rPr>
      </w:pPr>
      <w:r w:rsidRPr="00715CBE">
        <w:rPr>
          <w:b/>
          <w:bCs/>
        </w:rPr>
        <w:t xml:space="preserve">Договор купли-продажи заключается между собственником и победителем аукциона в течение </w:t>
      </w:r>
      <w:r w:rsidRPr="009A43F0">
        <w:rPr>
          <w:b/>
          <w:color w:val="943634" w:themeColor="accent2" w:themeShade="BF"/>
          <w:u w:val="single"/>
        </w:rPr>
        <w:t>3 (трех) рабочих дней</w:t>
      </w:r>
      <w:r w:rsidRPr="009A43F0">
        <w:rPr>
          <w:b/>
          <w:bCs/>
          <w:color w:val="943634" w:themeColor="accent2" w:themeShade="BF"/>
          <w:u w:val="single"/>
        </w:rPr>
        <w:t xml:space="preserve"> </w:t>
      </w:r>
      <w:r w:rsidRPr="00715CBE">
        <w:rPr>
          <w:b/>
          <w:bCs/>
        </w:rPr>
        <w:t xml:space="preserve">с даты подведения итогов аукциона включительно в соответствии с примерной формой, размещенной на сайте </w:t>
      </w:r>
      <w:hyperlink r:id="rId4" w:history="1">
        <w:r w:rsidRPr="00715CBE">
          <w:rPr>
            <w:rStyle w:val="a4"/>
            <w:b/>
            <w:bCs/>
            <w:color w:val="auto"/>
          </w:rPr>
          <w:t>www.lot-online.ru</w:t>
        </w:r>
      </w:hyperlink>
      <w:r w:rsidRPr="00715CBE">
        <w:rPr>
          <w:b/>
          <w:bCs/>
        </w:rPr>
        <w:t xml:space="preserve"> в разделе «карточка лота».</w:t>
      </w:r>
    </w:p>
    <w:p w14:paraId="44650FE0" w14:textId="77777777" w:rsidR="00715CBE" w:rsidRPr="00715CBE" w:rsidRDefault="00715CBE" w:rsidP="00715CBE">
      <w:pPr>
        <w:autoSpaceDE w:val="0"/>
        <w:autoSpaceDN w:val="0"/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22AEA36B" w14:textId="77777777" w:rsidR="00715CBE" w:rsidRDefault="00715CBE" w:rsidP="00715CB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ED6027">
        <w:rPr>
          <w:b/>
          <w:color w:val="000000"/>
        </w:rPr>
        <w:t xml:space="preserve">Оплата цены продажи приобретенного Объекта производится победителем аукциона </w:t>
      </w:r>
      <w:r>
        <w:rPr>
          <w:b/>
          <w:color w:val="000000"/>
        </w:rPr>
        <w:t>в следующем порядке:</w:t>
      </w:r>
    </w:p>
    <w:p w14:paraId="20BFFA8B" w14:textId="3C2CF226" w:rsidR="00715CBE" w:rsidRPr="00F13FF6" w:rsidRDefault="00715CBE" w:rsidP="00715CB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- ч</w:t>
      </w:r>
      <w:r w:rsidRPr="00F13FF6">
        <w:rPr>
          <w:b/>
          <w:color w:val="000000"/>
        </w:rPr>
        <w:t xml:space="preserve">асть стоимости Объекта в размере не менее 10 % от стоимости реализации Объекта, определенной по итогам торгов, в том числе задаток, уплаченный Покупателем организатору торгов АО «РАД», в течение </w:t>
      </w:r>
      <w:r w:rsidR="009A43F0" w:rsidRPr="009A43F0">
        <w:rPr>
          <w:b/>
          <w:color w:val="943634" w:themeColor="accent2" w:themeShade="BF"/>
          <w:u w:val="single"/>
        </w:rPr>
        <w:t>2</w:t>
      </w:r>
      <w:r w:rsidRPr="009A43F0">
        <w:rPr>
          <w:b/>
          <w:color w:val="943634" w:themeColor="accent2" w:themeShade="BF"/>
          <w:u w:val="single"/>
        </w:rPr>
        <w:t xml:space="preserve"> (</w:t>
      </w:r>
      <w:r w:rsidR="009A43F0" w:rsidRPr="009A43F0">
        <w:rPr>
          <w:b/>
          <w:color w:val="943634" w:themeColor="accent2" w:themeShade="BF"/>
          <w:u w:val="single"/>
        </w:rPr>
        <w:t>двух</w:t>
      </w:r>
      <w:r w:rsidRPr="009A43F0">
        <w:rPr>
          <w:b/>
          <w:color w:val="943634" w:themeColor="accent2" w:themeShade="BF"/>
          <w:u w:val="single"/>
        </w:rPr>
        <w:t>)</w:t>
      </w:r>
      <w:r w:rsidRPr="009A43F0">
        <w:rPr>
          <w:b/>
          <w:color w:val="943634" w:themeColor="accent2" w:themeShade="BF"/>
        </w:rPr>
        <w:t xml:space="preserve"> </w:t>
      </w:r>
      <w:r w:rsidRPr="009A43F0">
        <w:rPr>
          <w:b/>
          <w:color w:val="943634" w:themeColor="accent2" w:themeShade="BF"/>
          <w:u w:val="single"/>
        </w:rPr>
        <w:t>рабочих дней</w:t>
      </w:r>
      <w:r w:rsidRPr="009A43F0">
        <w:rPr>
          <w:b/>
          <w:color w:val="943634" w:themeColor="accent2" w:themeShade="BF"/>
        </w:rPr>
        <w:t xml:space="preserve"> </w:t>
      </w:r>
      <w:r w:rsidRPr="00F13FF6">
        <w:rPr>
          <w:b/>
          <w:color w:val="000000"/>
        </w:rPr>
        <w:t>с даты подписания договора;</w:t>
      </w:r>
    </w:p>
    <w:p w14:paraId="7FFB6296" w14:textId="77777777" w:rsidR="00715CBE" w:rsidRPr="00F13FF6" w:rsidRDefault="00715CBE" w:rsidP="00715CB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F13FF6">
        <w:rPr>
          <w:b/>
          <w:color w:val="000000"/>
        </w:rPr>
        <w:t>- Оставшаяся часть стоимости Объекта в срок не позднее 31.08.2022 г.;</w:t>
      </w:r>
    </w:p>
    <w:p w14:paraId="6A020841" w14:textId="77777777" w:rsidR="00715CBE" w:rsidRPr="00F13FF6" w:rsidRDefault="00715CBE" w:rsidP="00715CB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F13FF6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r w:rsidRPr="00F13FF6">
        <w:rPr>
          <w:b/>
          <w:color w:val="000000"/>
        </w:rPr>
        <w:t xml:space="preserve">Обязанность по оплате </w:t>
      </w:r>
      <w:r>
        <w:rPr>
          <w:b/>
          <w:color w:val="000000"/>
        </w:rPr>
        <w:t xml:space="preserve">Объекта </w:t>
      </w:r>
      <w:r w:rsidRPr="00F13FF6">
        <w:rPr>
          <w:b/>
          <w:color w:val="000000"/>
        </w:rPr>
        <w:t>считается исполненной с момента поступления в полном объеме на счет Продавца денежных средств в оплату стоимости Объекта;</w:t>
      </w:r>
    </w:p>
    <w:p w14:paraId="6B0397E0" w14:textId="77777777" w:rsidR="00715CBE" w:rsidRDefault="00715CBE" w:rsidP="00715CB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F13FF6">
        <w:rPr>
          <w:b/>
          <w:color w:val="000000"/>
        </w:rPr>
        <w:t>- Договор может быть расторгнут в одностороннем порядке по инициативе Продавца, при условии нарушения Покупателем срока оплаты Объекта более чем на 30 (Тридцать) календарных дней, при этом сумма в размере 10 % от стоимости реализации Объекта, определенной по итогам торгов, в том числе задаток, уплаченный Покупателем организатору торгов АО «РАД», Покупателю не возвращается.</w:t>
      </w:r>
    </w:p>
    <w:p w14:paraId="0584240D" w14:textId="7964522B" w:rsidR="0074403E" w:rsidRDefault="0074403E" w:rsidP="0074403E">
      <w:pPr>
        <w:ind w:firstLine="720"/>
        <w:jc w:val="both"/>
      </w:pPr>
    </w:p>
    <w:p w14:paraId="466F82DD" w14:textId="6730A99A" w:rsidR="00715CBE" w:rsidRPr="005F7722" w:rsidRDefault="00715CBE" w:rsidP="00715CBE">
      <w:pPr>
        <w:ind w:right="-57" w:firstLine="709"/>
        <w:jc w:val="both"/>
        <w:rPr>
          <w:b/>
        </w:rPr>
      </w:pPr>
      <w:r w:rsidRPr="005F7722">
        <w:rPr>
          <w:b/>
          <w:bCs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5F7722">
        <w:rPr>
          <w:b/>
        </w:rPr>
        <w:t xml:space="preserve">договор купли-продажи может быть заключен собственником с единственным участником аукциона по </w:t>
      </w:r>
      <w:r>
        <w:rPr>
          <w:b/>
        </w:rPr>
        <w:t>начальной</w:t>
      </w:r>
      <w:r w:rsidRPr="005F7722">
        <w:rPr>
          <w:b/>
        </w:rPr>
        <w:t xml:space="preserve"> цене продажи в течение </w:t>
      </w:r>
      <w:r w:rsidRPr="009A43F0">
        <w:rPr>
          <w:b/>
          <w:color w:val="943634" w:themeColor="accent2" w:themeShade="BF"/>
          <w:u w:val="single"/>
        </w:rPr>
        <w:t>3</w:t>
      </w:r>
      <w:r w:rsidRPr="009A43F0">
        <w:rPr>
          <w:b/>
          <w:color w:val="943634" w:themeColor="accent2" w:themeShade="BF"/>
          <w:u w:val="single"/>
        </w:rPr>
        <w:t xml:space="preserve"> (</w:t>
      </w:r>
      <w:r w:rsidRPr="009A43F0">
        <w:rPr>
          <w:b/>
          <w:color w:val="943634" w:themeColor="accent2" w:themeShade="BF"/>
          <w:u w:val="single"/>
        </w:rPr>
        <w:t>трех</w:t>
      </w:r>
      <w:r w:rsidRPr="009A43F0">
        <w:rPr>
          <w:b/>
          <w:color w:val="943634" w:themeColor="accent2" w:themeShade="BF"/>
          <w:u w:val="single"/>
        </w:rPr>
        <w:t>) рабочих дней</w:t>
      </w:r>
      <w:r w:rsidRPr="009A43F0">
        <w:rPr>
          <w:b/>
          <w:color w:val="943634" w:themeColor="accent2" w:themeShade="BF"/>
        </w:rPr>
        <w:t xml:space="preserve"> </w:t>
      </w:r>
      <w:r>
        <w:rPr>
          <w:b/>
        </w:rPr>
        <w:t xml:space="preserve">с </w:t>
      </w:r>
      <w:r w:rsidRPr="005F7722">
        <w:rPr>
          <w:b/>
        </w:rPr>
        <w:t>дат</w:t>
      </w:r>
      <w:r>
        <w:rPr>
          <w:b/>
        </w:rPr>
        <w:t xml:space="preserve">ы </w:t>
      </w:r>
      <w:r w:rsidRPr="005F7722">
        <w:rPr>
          <w:b/>
        </w:rPr>
        <w:t>признания аукциона несостоявшимся</w:t>
      </w:r>
      <w:r>
        <w:rPr>
          <w:b/>
        </w:rPr>
        <w:t xml:space="preserve"> включительно</w:t>
      </w:r>
      <w:r w:rsidRPr="005F7722">
        <w:rPr>
          <w:b/>
        </w:rPr>
        <w:t xml:space="preserve">. 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E4818"/>
    <w:rsid w:val="000F231D"/>
    <w:rsid w:val="001162BA"/>
    <w:rsid w:val="00127441"/>
    <w:rsid w:val="00181988"/>
    <w:rsid w:val="0018462B"/>
    <w:rsid w:val="00187563"/>
    <w:rsid w:val="001F14D1"/>
    <w:rsid w:val="00203EE2"/>
    <w:rsid w:val="00205A19"/>
    <w:rsid w:val="00214DDD"/>
    <w:rsid w:val="002B083E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57FFE"/>
    <w:rsid w:val="00686A9D"/>
    <w:rsid w:val="00706571"/>
    <w:rsid w:val="007117B4"/>
    <w:rsid w:val="00715CBE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2BA4"/>
    <w:rsid w:val="00887ADD"/>
    <w:rsid w:val="008C7803"/>
    <w:rsid w:val="008D35D4"/>
    <w:rsid w:val="00940EC5"/>
    <w:rsid w:val="00965311"/>
    <w:rsid w:val="00974108"/>
    <w:rsid w:val="00976F99"/>
    <w:rsid w:val="009A43F0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F576A"/>
    <w:rsid w:val="00C55A59"/>
    <w:rsid w:val="00C6230E"/>
    <w:rsid w:val="00C70CA5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18198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81988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181988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0">
    <w:name w:val="Знак Знак"/>
    <w:basedOn w:val="a"/>
    <w:rsid w:val="00C70CA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 Знак Знак"/>
    <w:basedOn w:val="a"/>
    <w:rsid w:val="00715CB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2yind6UwJydP7PZTK9voH+DTPmhu1atQ/onpmxUecKw=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Qa8B9LfJn1QRj9U2bH6BmjLbCdcIFNkKy0dE5y9JQiM=</DigestValue>
    </Reference>
  </SignedInfo>
  <SignatureValue>xU1sKlBixSe09HgnRQkf9MqUZaGCW3b4c2ki8UTr8VBDnD6IA4ZLFCpOInTyRxtt
gkml3UrM3tycv7sOx6Rh0w==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YKR5OAkk0s5jzf2uiXTQpFG4Pw8=</DigestValue>
      </Reference>
      <Reference URI="/word/fontTable.xml?ContentType=application/vnd.openxmlformats-officedocument.wordprocessingml.fontTable+xml">
        <DigestMethod Algorithm="http://www.w3.org/2000/09/xmldsig#sha1"/>
        <DigestValue>AxDXB4KtCSSNfaJgZIXsxQH4LUA=</DigestValue>
      </Reference>
      <Reference URI="/word/settings.xml?ContentType=application/vnd.openxmlformats-officedocument.wordprocessingml.settings+xml">
        <DigestMethod Algorithm="http://www.w3.org/2000/09/xmldsig#sha1"/>
        <DigestValue>OksNtlIWDTRuI1+MQ8XSHL/vhak=</DigestValue>
      </Reference>
      <Reference URI="/word/styles.xml?ContentType=application/vnd.openxmlformats-officedocument.wordprocessingml.styles+xml">
        <DigestMethod Algorithm="http://www.w3.org/2000/09/xmldsig#sha1"/>
        <DigestValue>B1jjJ6nFGezmTAioXk1fvO+sG3E=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+2lxlBM+r7xe2y9pWyTGtcSZbdU=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2021-10-27T12:16:54Z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2021-10-27T12:16:54Z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93</cp:revision>
  <cp:lastPrinted>2018-07-24T08:51:00Z</cp:lastPrinted>
  <dcterms:created xsi:type="dcterms:W3CDTF">2014-07-08T11:34:00Z</dcterms:created>
  <dcterms:modified xsi:type="dcterms:W3CDTF">2021-10-27T12:16:00Z</dcterms:modified>
</cp:coreProperties>
</file>