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75A72DC" w:rsidR="00EA7238" w:rsidRPr="009505F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proofErr w:type="gramStart"/>
      <w:r w:rsidR="00D33F08" w:rsidRPr="009505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33F08" w:rsidRPr="009505F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33F08" w:rsidRPr="009505F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D33F08" w:rsidRPr="00950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33F08" w:rsidRPr="009505F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27 ноября 2015 года по делу №А40-175357/2015 конкурсным управляющим (ликвидатором) Коммерческим банком "Компания Розничного Кредитования" (Открытое акционерное общество) (КБ</w:t>
      </w:r>
      <w:proofErr w:type="gramEnd"/>
      <w:r w:rsidR="00D33F08" w:rsidRPr="009505FA">
        <w:rPr>
          <w:rFonts w:ascii="Times New Roman" w:hAnsi="Times New Roman" w:cs="Times New Roman"/>
          <w:color w:val="000000"/>
          <w:sz w:val="24"/>
          <w:szCs w:val="24"/>
        </w:rPr>
        <w:t xml:space="preserve"> «КРК» (ОАО) (адрес регистрации: 123242, г. Москва, Новинский бульвар, дом 31, ИНН 7750004351, ОГРН 1087711000090)</w:t>
      </w:r>
      <w:r w:rsidR="00C9585C" w:rsidRPr="009505F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9505F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50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5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505F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5F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CEBADF5" w14:textId="761F306C" w:rsidR="00914D34" w:rsidRPr="009505FA" w:rsidRDefault="00D33F0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5F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9505F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505F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87D8EDC" w14:textId="03744F4F" w:rsidR="00914D34" w:rsidRPr="00D33F08" w:rsidRDefault="00D33F0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9505FA">
        <w:rPr>
          <w:rFonts w:ascii="Times New Roman" w:hAnsi="Times New Roman" w:cs="Times New Roman"/>
          <w:color w:val="000000"/>
          <w:sz w:val="24"/>
          <w:szCs w:val="24"/>
        </w:rPr>
        <w:t>Лот 1 - Кожухов Макар Михайлович, Артеменко Владимир Валерьевич и Хрипунова Татьяна Григорьевна, определение АС г. Москвы от 24.02.2021 по делу А40-184701</w:t>
      </w:r>
      <w:r w:rsidRPr="00D33F08">
        <w:rPr>
          <w:rFonts w:ascii="Times New Roman" w:hAnsi="Times New Roman" w:cs="Times New Roman"/>
          <w:color w:val="000000"/>
          <w:sz w:val="24"/>
          <w:szCs w:val="24"/>
        </w:rPr>
        <w:t>/15 о замене взыскателей по определению АС г. Москвы от 10.03.2020 о привлечении к субсидиарной ответственности Кожухова М.В., Артеменко В.В., Хрипуновой Т.Г. с ООО «</w:t>
      </w:r>
      <w:proofErr w:type="spellStart"/>
      <w:r w:rsidRPr="00D33F08">
        <w:rPr>
          <w:rFonts w:ascii="Times New Roman" w:hAnsi="Times New Roman" w:cs="Times New Roman"/>
          <w:color w:val="000000"/>
          <w:sz w:val="24"/>
          <w:szCs w:val="24"/>
        </w:rPr>
        <w:t>ТопФильмДистрибьюшн</w:t>
      </w:r>
      <w:proofErr w:type="spellEnd"/>
      <w:r w:rsidRPr="00D33F08">
        <w:rPr>
          <w:rFonts w:ascii="Times New Roman" w:hAnsi="Times New Roman" w:cs="Times New Roman"/>
          <w:color w:val="000000"/>
          <w:sz w:val="24"/>
          <w:szCs w:val="24"/>
        </w:rPr>
        <w:t>» на КБ «КРК» (ОАО) в размере 611 983 466,39 руб., Кожухов</w:t>
      </w:r>
      <w:proofErr w:type="gramEnd"/>
      <w:r w:rsidRPr="00D33F08">
        <w:rPr>
          <w:rFonts w:ascii="Times New Roman" w:hAnsi="Times New Roman" w:cs="Times New Roman"/>
          <w:color w:val="000000"/>
          <w:sz w:val="24"/>
          <w:szCs w:val="24"/>
        </w:rPr>
        <w:t xml:space="preserve"> М.М. находится в стадии банкротства (611 983 466,39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33F08">
        <w:rPr>
          <w:rFonts w:ascii="Times New Roman" w:hAnsi="Times New Roman" w:cs="Times New Roman"/>
          <w:color w:val="000000"/>
          <w:sz w:val="24"/>
          <w:szCs w:val="24"/>
        </w:rPr>
        <w:t>611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F08">
        <w:rPr>
          <w:rFonts w:ascii="Times New Roman" w:hAnsi="Times New Roman" w:cs="Times New Roman"/>
          <w:color w:val="000000"/>
          <w:sz w:val="24"/>
          <w:szCs w:val="24"/>
        </w:rPr>
        <w:t>983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F08">
        <w:rPr>
          <w:rFonts w:ascii="Times New Roman" w:hAnsi="Times New Roman" w:cs="Times New Roman"/>
          <w:color w:val="000000"/>
          <w:sz w:val="24"/>
          <w:szCs w:val="24"/>
        </w:rPr>
        <w:t>466,39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448FFFDB" w:rsidR="00EA7238" w:rsidRPr="00E665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665A2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35F26">
        <w:rPr>
          <w:rFonts w:ascii="Times New Roman CYR" w:hAnsi="Times New Roman CYR" w:cs="Times New Roman CYR"/>
          <w:color w:val="000000"/>
        </w:rPr>
        <w:t>а</w:t>
      </w:r>
      <w:r w:rsidRPr="00E665A2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E665A2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E665A2">
        <w:rPr>
          <w:rFonts w:ascii="Times New Roman CYR" w:hAnsi="Times New Roman CYR" w:cs="Times New Roman CYR"/>
          <w:color w:val="000000"/>
        </w:rPr>
        <w:t xml:space="preserve"> </w:t>
      </w:r>
      <w:r w:rsidR="00C11EFF" w:rsidRPr="00E665A2">
        <w:rPr>
          <w:rFonts w:ascii="Times New Roman CYR" w:hAnsi="Times New Roman CYR" w:cs="Times New Roman CYR"/>
          <w:color w:val="000000"/>
        </w:rPr>
        <w:t>ОТ http://www.auction-house.ru/</w:t>
      </w:r>
      <w:r w:rsidRPr="00E665A2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E665A2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E665A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E665A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665A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BC42115" w:rsidR="00EA7238" w:rsidRPr="00E665A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665A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65A2" w:rsidRPr="00E665A2">
        <w:rPr>
          <w:rFonts w:ascii="Times New Roman CYR" w:hAnsi="Times New Roman CYR" w:cs="Times New Roman CYR"/>
          <w:color w:val="000000"/>
        </w:rPr>
        <w:t>5 (пять)</w:t>
      </w:r>
      <w:r w:rsidRPr="00E665A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29BDC8F" w:rsidR="00EA7238" w:rsidRPr="00A43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33C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433C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665A2" w:rsidRPr="00A433C8">
        <w:rPr>
          <w:color w:val="000000"/>
        </w:rPr>
        <w:t xml:space="preserve"> </w:t>
      </w:r>
      <w:r w:rsidR="00E665A2" w:rsidRPr="00A433C8">
        <w:rPr>
          <w:b/>
          <w:color w:val="000000"/>
        </w:rPr>
        <w:t>26 октября</w:t>
      </w:r>
      <w:r w:rsidR="00E12685" w:rsidRPr="00A433C8">
        <w:rPr>
          <w:rFonts w:ascii="Times New Roman CYR" w:hAnsi="Times New Roman CYR" w:cs="Times New Roman CYR"/>
          <w:color w:val="000000"/>
        </w:rPr>
        <w:t xml:space="preserve"> </w:t>
      </w:r>
      <w:r w:rsidR="00130BFB" w:rsidRPr="00A433C8">
        <w:rPr>
          <w:b/>
        </w:rPr>
        <w:t>202</w:t>
      </w:r>
      <w:r w:rsidR="00E12685" w:rsidRPr="00A433C8">
        <w:rPr>
          <w:b/>
        </w:rPr>
        <w:t>1</w:t>
      </w:r>
      <w:r w:rsidR="00564010" w:rsidRPr="00A433C8">
        <w:rPr>
          <w:b/>
        </w:rPr>
        <w:t xml:space="preserve"> г</w:t>
      </w:r>
      <w:r w:rsidR="00C11EFF" w:rsidRPr="00A433C8">
        <w:rPr>
          <w:b/>
        </w:rPr>
        <w:t>.</w:t>
      </w:r>
      <w:r w:rsidR="00467D6B" w:rsidRPr="00A433C8">
        <w:t xml:space="preserve"> </w:t>
      </w:r>
      <w:r w:rsidRPr="00A433C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433C8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433C8">
          <w:rPr>
            <w:rStyle w:val="a4"/>
          </w:rPr>
          <w:t>http://lot-online.ru</w:t>
        </w:r>
      </w:hyperlink>
      <w:r w:rsidR="00C11EFF" w:rsidRPr="00A433C8">
        <w:rPr>
          <w:color w:val="000000"/>
        </w:rPr>
        <w:t xml:space="preserve"> (далее – ЭТП)</w:t>
      </w:r>
      <w:r w:rsidRPr="00A433C8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433C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33C8">
        <w:rPr>
          <w:color w:val="000000"/>
        </w:rPr>
        <w:t>Время окончания Торгов:</w:t>
      </w:r>
    </w:p>
    <w:p w14:paraId="5227E954" w14:textId="77777777" w:rsidR="00EA7238" w:rsidRPr="00D317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71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35F2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F2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62B898" w:rsidR="00EA7238" w:rsidRPr="00635F2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F26">
        <w:rPr>
          <w:color w:val="000000"/>
        </w:rPr>
        <w:t>В случае</w:t>
      </w:r>
      <w:proofErr w:type="gramStart"/>
      <w:r w:rsidRPr="00635F26">
        <w:rPr>
          <w:color w:val="000000"/>
        </w:rPr>
        <w:t>,</w:t>
      </w:r>
      <w:proofErr w:type="gramEnd"/>
      <w:r w:rsidRPr="00635F26">
        <w:rPr>
          <w:color w:val="000000"/>
        </w:rPr>
        <w:t xml:space="preserve"> если по итогам Торгов, назначенных на</w:t>
      </w:r>
      <w:r w:rsidR="00C11EFF" w:rsidRPr="00635F26">
        <w:rPr>
          <w:color w:val="000000"/>
        </w:rPr>
        <w:t xml:space="preserve"> </w:t>
      </w:r>
      <w:r w:rsidR="00635F26" w:rsidRPr="00635F26">
        <w:rPr>
          <w:color w:val="000000"/>
        </w:rPr>
        <w:t>26 октября</w:t>
      </w:r>
      <w:r w:rsidR="00E12685" w:rsidRPr="00635F2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35F26">
        <w:t>2021 г.</w:t>
      </w:r>
      <w:r w:rsidRPr="00635F26">
        <w:rPr>
          <w:color w:val="000000"/>
        </w:rPr>
        <w:t>, лот не реализован, то в 14:00 часов по московскому времени</w:t>
      </w:r>
      <w:r w:rsidR="00635F26" w:rsidRPr="00635F26">
        <w:rPr>
          <w:color w:val="000000"/>
        </w:rPr>
        <w:t xml:space="preserve"> </w:t>
      </w:r>
      <w:r w:rsidR="00635F26" w:rsidRPr="00635F26">
        <w:rPr>
          <w:b/>
          <w:color w:val="000000"/>
        </w:rPr>
        <w:t>13 декабря</w:t>
      </w:r>
      <w:r w:rsidR="00E12685" w:rsidRPr="00635F2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35F26">
        <w:rPr>
          <w:b/>
        </w:rPr>
        <w:t>2021 г.</w:t>
      </w:r>
      <w:r w:rsidR="00467D6B" w:rsidRPr="00635F26">
        <w:t xml:space="preserve"> </w:t>
      </w:r>
      <w:r w:rsidRPr="00635F26">
        <w:rPr>
          <w:color w:val="000000"/>
        </w:rPr>
        <w:t xml:space="preserve">на </w:t>
      </w:r>
      <w:r w:rsidR="00C11EFF" w:rsidRPr="00635F26">
        <w:rPr>
          <w:color w:val="000000"/>
        </w:rPr>
        <w:t>ЭТП</w:t>
      </w:r>
      <w:r w:rsidR="00467D6B" w:rsidRPr="00635F26">
        <w:t xml:space="preserve"> </w:t>
      </w:r>
      <w:r w:rsidRPr="00635F26">
        <w:rPr>
          <w:color w:val="000000"/>
        </w:rPr>
        <w:t>будут проведены</w:t>
      </w:r>
      <w:r w:rsidRPr="00635F26">
        <w:rPr>
          <w:b/>
          <w:bCs/>
          <w:color w:val="000000"/>
        </w:rPr>
        <w:t xml:space="preserve"> повторные Торги </w:t>
      </w:r>
      <w:r w:rsidRPr="00635F26">
        <w:rPr>
          <w:color w:val="000000"/>
        </w:rPr>
        <w:t>нереализованным лот</w:t>
      </w:r>
      <w:r w:rsidR="00635F26" w:rsidRPr="00635F26">
        <w:rPr>
          <w:color w:val="000000"/>
        </w:rPr>
        <w:t>ом</w:t>
      </w:r>
      <w:r w:rsidRPr="00635F26">
        <w:rPr>
          <w:color w:val="000000"/>
        </w:rPr>
        <w:t xml:space="preserve"> со снижением начальной цены лот</w:t>
      </w:r>
      <w:r w:rsidR="00635F26" w:rsidRPr="00635F26">
        <w:rPr>
          <w:color w:val="000000"/>
        </w:rPr>
        <w:t>а</w:t>
      </w:r>
      <w:r w:rsidRPr="00635F26">
        <w:rPr>
          <w:color w:val="000000"/>
        </w:rPr>
        <w:t xml:space="preserve"> на 10 (Десять) процентов.</w:t>
      </w:r>
    </w:p>
    <w:p w14:paraId="0C700AC8" w14:textId="77777777" w:rsidR="00EA7238" w:rsidRPr="00635F2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F26">
        <w:rPr>
          <w:color w:val="000000"/>
        </w:rPr>
        <w:t xml:space="preserve">Оператор </w:t>
      </w:r>
      <w:r w:rsidR="00F05E04" w:rsidRPr="00635F26">
        <w:rPr>
          <w:color w:val="000000"/>
        </w:rPr>
        <w:t>ЭТП</w:t>
      </w:r>
      <w:r w:rsidRPr="00635F26">
        <w:rPr>
          <w:color w:val="000000"/>
        </w:rPr>
        <w:t xml:space="preserve"> (далее – Оператор) обеспечивает проведение Торгов.</w:t>
      </w:r>
    </w:p>
    <w:p w14:paraId="415A5C5E" w14:textId="07A5096A" w:rsidR="00EA7238" w:rsidRPr="007A6C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A6CC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A6CC0">
        <w:rPr>
          <w:color w:val="000000"/>
        </w:rPr>
        <w:t>00</w:t>
      </w:r>
      <w:r w:rsidRPr="007A6CC0">
        <w:rPr>
          <w:color w:val="000000"/>
        </w:rPr>
        <w:t xml:space="preserve"> часов по московскому времени</w:t>
      </w:r>
      <w:r w:rsidR="00E12685" w:rsidRPr="007A6CC0">
        <w:rPr>
          <w:color w:val="000000"/>
        </w:rPr>
        <w:t xml:space="preserve"> </w:t>
      </w:r>
      <w:r w:rsidR="00635F26" w:rsidRPr="007A6CC0">
        <w:rPr>
          <w:b/>
        </w:rPr>
        <w:t>14 сентября</w:t>
      </w:r>
      <w:r w:rsidR="00E12685" w:rsidRPr="007A6CC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A6CC0">
        <w:rPr>
          <w:b/>
        </w:rPr>
        <w:t>2021 г.</w:t>
      </w:r>
      <w:r w:rsidRPr="007A6CC0">
        <w:rPr>
          <w:color w:val="000000"/>
        </w:rPr>
        <w:t>, а на участие в повторных Торгах начинается в 00:</w:t>
      </w:r>
      <w:r w:rsidR="00997993" w:rsidRPr="007A6CC0">
        <w:rPr>
          <w:color w:val="000000"/>
        </w:rPr>
        <w:t>00</w:t>
      </w:r>
      <w:r w:rsidRPr="007A6CC0">
        <w:rPr>
          <w:color w:val="000000"/>
        </w:rPr>
        <w:t xml:space="preserve"> часов по московскому времени </w:t>
      </w:r>
      <w:r w:rsidR="00635F26" w:rsidRPr="007A6CC0">
        <w:rPr>
          <w:b/>
        </w:rPr>
        <w:t>01 ноября</w:t>
      </w:r>
      <w:r w:rsidR="00E12685" w:rsidRPr="007A6CC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A6CC0">
        <w:rPr>
          <w:b/>
        </w:rPr>
        <w:t>2021 г.</w:t>
      </w:r>
      <w:r w:rsidRPr="007A6CC0">
        <w:rPr>
          <w:color w:val="000000"/>
        </w:rPr>
        <w:t xml:space="preserve"> Прием заявок на участие в Торгах и задатков прекращается в 14:00 ч</w:t>
      </w:r>
      <w:r w:rsidR="00635F26" w:rsidRPr="007A6CC0">
        <w:rPr>
          <w:color w:val="000000"/>
        </w:rPr>
        <w:t>асов по</w:t>
      </w:r>
      <w:proofErr w:type="gramEnd"/>
      <w:r w:rsidR="00635F26" w:rsidRPr="007A6CC0">
        <w:rPr>
          <w:color w:val="000000"/>
        </w:rPr>
        <w:t xml:space="preserve"> московскому времени за </w:t>
      </w:r>
      <w:r w:rsidR="00EF39A0">
        <w:rPr>
          <w:color w:val="000000"/>
        </w:rPr>
        <w:t>5</w:t>
      </w:r>
      <w:r w:rsidRPr="007A6CC0">
        <w:rPr>
          <w:color w:val="000000"/>
        </w:rPr>
        <w:t xml:space="preserve"> (</w:t>
      </w:r>
      <w:r w:rsidR="00EF39A0">
        <w:rPr>
          <w:color w:val="000000"/>
        </w:rPr>
        <w:t>Пять</w:t>
      </w:r>
      <w:r w:rsidRPr="007A6CC0">
        <w:rPr>
          <w:color w:val="000000"/>
        </w:rPr>
        <w:t>) календарных дн</w:t>
      </w:r>
      <w:r w:rsidR="00EF39A0">
        <w:rPr>
          <w:color w:val="000000"/>
        </w:rPr>
        <w:t>ей</w:t>
      </w:r>
      <w:r w:rsidRPr="007A6CC0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7A6CC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A6CC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E57AD3" w:rsidR="00EA7238" w:rsidRPr="00EF39A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39A0">
        <w:rPr>
          <w:b/>
          <w:bCs/>
          <w:color w:val="000000"/>
        </w:rPr>
        <w:t>Торги ППП</w:t>
      </w:r>
      <w:r w:rsidR="00C11EFF" w:rsidRPr="00EF39A0">
        <w:rPr>
          <w:color w:val="000000"/>
          <w:shd w:val="clear" w:color="auto" w:fill="FFFFFF"/>
        </w:rPr>
        <w:t xml:space="preserve"> будут проведены на ЭТП</w:t>
      </w:r>
      <w:r w:rsidRPr="00EF39A0">
        <w:rPr>
          <w:color w:val="000000"/>
          <w:shd w:val="clear" w:color="auto" w:fill="FFFFFF"/>
        </w:rPr>
        <w:t xml:space="preserve"> </w:t>
      </w:r>
      <w:r w:rsidRPr="00EF39A0">
        <w:rPr>
          <w:b/>
          <w:bCs/>
          <w:color w:val="000000"/>
        </w:rPr>
        <w:t>с</w:t>
      </w:r>
      <w:r w:rsidR="00E12685" w:rsidRPr="00EF39A0">
        <w:rPr>
          <w:b/>
          <w:bCs/>
          <w:color w:val="000000"/>
        </w:rPr>
        <w:t xml:space="preserve"> </w:t>
      </w:r>
      <w:r w:rsidR="007A6CC0" w:rsidRPr="00EF39A0">
        <w:rPr>
          <w:b/>
          <w:bCs/>
          <w:color w:val="000000"/>
        </w:rPr>
        <w:t>17 декабря</w:t>
      </w:r>
      <w:r w:rsidR="00E12685" w:rsidRPr="00EF39A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F39A0">
        <w:rPr>
          <w:b/>
        </w:rPr>
        <w:t>2021 г.</w:t>
      </w:r>
      <w:r w:rsidRPr="00EF39A0">
        <w:rPr>
          <w:b/>
          <w:bCs/>
          <w:color w:val="000000"/>
        </w:rPr>
        <w:t xml:space="preserve"> по </w:t>
      </w:r>
      <w:r w:rsidR="007A6CC0" w:rsidRPr="00EF39A0">
        <w:rPr>
          <w:b/>
          <w:bCs/>
          <w:color w:val="000000"/>
        </w:rPr>
        <w:t>13 января</w:t>
      </w:r>
      <w:r w:rsidR="00E12685" w:rsidRPr="00EF39A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F39A0">
        <w:rPr>
          <w:b/>
        </w:rPr>
        <w:t>202</w:t>
      </w:r>
      <w:r w:rsidR="007A6CC0" w:rsidRPr="00EF39A0">
        <w:rPr>
          <w:b/>
        </w:rPr>
        <w:t>2</w:t>
      </w:r>
      <w:r w:rsidR="00E12685" w:rsidRPr="00EF39A0">
        <w:rPr>
          <w:b/>
        </w:rPr>
        <w:t xml:space="preserve"> г.</w:t>
      </w:r>
    </w:p>
    <w:p w14:paraId="1AA4D8CB" w14:textId="01CE8169" w:rsidR="00EA7238" w:rsidRPr="00A02F4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F39A0">
        <w:rPr>
          <w:color w:val="000000"/>
        </w:rPr>
        <w:t>Заявки на участие в Торгах ППП приним</w:t>
      </w:r>
      <w:r w:rsidR="0015099D" w:rsidRPr="00EF39A0">
        <w:rPr>
          <w:color w:val="000000"/>
        </w:rPr>
        <w:t>а</w:t>
      </w:r>
      <w:r w:rsidR="00997993" w:rsidRPr="00EF39A0">
        <w:rPr>
          <w:color w:val="000000"/>
        </w:rPr>
        <w:t>ются Оператором, начиная с 00:00</w:t>
      </w:r>
      <w:r w:rsidRPr="00EF39A0">
        <w:rPr>
          <w:color w:val="000000"/>
        </w:rPr>
        <w:t xml:space="preserve"> часов по московскому времени</w:t>
      </w:r>
      <w:r w:rsidR="00E12685" w:rsidRPr="00EF39A0">
        <w:rPr>
          <w:color w:val="000000"/>
        </w:rPr>
        <w:t xml:space="preserve"> </w:t>
      </w:r>
      <w:r w:rsidR="00EF39A0" w:rsidRPr="00EF39A0">
        <w:rPr>
          <w:b/>
          <w:color w:val="000000"/>
        </w:rPr>
        <w:t>17 декабря</w:t>
      </w:r>
      <w:r w:rsidR="00E12685" w:rsidRPr="00EF39A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F39A0">
        <w:rPr>
          <w:b/>
        </w:rPr>
        <w:t>2021 г.</w:t>
      </w:r>
      <w:r w:rsidRPr="00EF39A0">
        <w:rPr>
          <w:color w:val="000000"/>
        </w:rPr>
        <w:t xml:space="preserve"> Прием заявок на участие в Торгах ППП и задатков </w:t>
      </w:r>
      <w:r w:rsidRPr="00EF39A0">
        <w:rPr>
          <w:color w:val="000000"/>
        </w:rPr>
        <w:lastRenderedPageBreak/>
        <w:t xml:space="preserve">прекращается за </w:t>
      </w:r>
      <w:r w:rsidR="00EF39A0" w:rsidRPr="00EF39A0">
        <w:rPr>
          <w:color w:val="000000"/>
        </w:rPr>
        <w:t>3</w:t>
      </w:r>
      <w:r w:rsidRPr="00EF39A0">
        <w:rPr>
          <w:color w:val="000000"/>
        </w:rPr>
        <w:t xml:space="preserve"> (</w:t>
      </w:r>
      <w:r w:rsidR="00EF39A0" w:rsidRPr="00EF39A0">
        <w:rPr>
          <w:color w:val="000000"/>
        </w:rPr>
        <w:t>Три</w:t>
      </w:r>
      <w:r w:rsidRPr="00EF39A0">
        <w:rPr>
          <w:color w:val="000000"/>
        </w:rPr>
        <w:t>) календарных дн</w:t>
      </w:r>
      <w:r w:rsidR="00EF39A0" w:rsidRPr="00EF39A0">
        <w:rPr>
          <w:color w:val="000000"/>
        </w:rPr>
        <w:t>я</w:t>
      </w:r>
      <w:r w:rsidRPr="00EF39A0">
        <w:rPr>
          <w:color w:val="000000"/>
        </w:rPr>
        <w:t xml:space="preserve"> до даты окончания соответствующего периода </w:t>
      </w:r>
      <w:r w:rsidRPr="00A02F4B">
        <w:rPr>
          <w:color w:val="000000"/>
        </w:rPr>
        <w:t>понижения цены продажи лот</w:t>
      </w:r>
      <w:r w:rsidR="00EF39A0" w:rsidRPr="00A02F4B">
        <w:rPr>
          <w:color w:val="000000"/>
        </w:rPr>
        <w:t>а</w:t>
      </w:r>
      <w:r w:rsidRPr="00A02F4B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7C0081FD" w:rsidR="00EA7238" w:rsidRPr="00A02F4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02F4B">
        <w:rPr>
          <w:color w:val="000000"/>
        </w:rPr>
        <w:t xml:space="preserve">При наличии заявок на участие в Торгах ППП </w:t>
      </w:r>
      <w:r w:rsidR="00722ECA" w:rsidRPr="00A02F4B">
        <w:rPr>
          <w:color w:val="000000"/>
        </w:rPr>
        <w:t>ОТ</w:t>
      </w:r>
      <w:r w:rsidRPr="00A02F4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F39A0" w:rsidRPr="00A02F4B">
        <w:rPr>
          <w:color w:val="000000"/>
        </w:rPr>
        <w:t>а</w:t>
      </w:r>
      <w:r w:rsidRPr="00A02F4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F39A0" w:rsidRPr="00A02F4B">
        <w:rPr>
          <w:color w:val="000000"/>
        </w:rPr>
        <w:t>а</w:t>
      </w:r>
      <w:r w:rsidRPr="00A02F4B">
        <w:rPr>
          <w:color w:val="000000"/>
        </w:rPr>
        <w:t>.</w:t>
      </w:r>
      <w:proofErr w:type="gramEnd"/>
    </w:p>
    <w:p w14:paraId="2858EAB5" w14:textId="77777777" w:rsidR="00EA7238" w:rsidRPr="00A02F4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2F4B">
        <w:rPr>
          <w:color w:val="000000"/>
        </w:rPr>
        <w:t>Оператор обеспечивает проведение Торгов ППП.</w:t>
      </w:r>
    </w:p>
    <w:p w14:paraId="7630E6E9" w14:textId="457CB143" w:rsidR="00EA7238" w:rsidRPr="00A02F4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2F4B">
        <w:rPr>
          <w:color w:val="000000"/>
        </w:rPr>
        <w:t>Начальные цены продажи лот</w:t>
      </w:r>
      <w:r w:rsidR="00EF39A0" w:rsidRPr="00A02F4B">
        <w:rPr>
          <w:color w:val="000000"/>
        </w:rPr>
        <w:t>а</w:t>
      </w:r>
      <w:r w:rsidRPr="00A02F4B">
        <w:rPr>
          <w:color w:val="000000"/>
        </w:rPr>
        <w:t xml:space="preserve"> на Торгах ППП устанавливаются равными начальным ценам продажи лот</w:t>
      </w:r>
      <w:r w:rsidR="00EF39A0" w:rsidRPr="00A02F4B">
        <w:rPr>
          <w:color w:val="000000"/>
        </w:rPr>
        <w:t>а</w:t>
      </w:r>
      <w:r w:rsidRPr="00A02F4B">
        <w:rPr>
          <w:color w:val="000000"/>
        </w:rPr>
        <w:t xml:space="preserve"> на повторных Торгах</w:t>
      </w:r>
      <w:r w:rsidR="00EA7238" w:rsidRPr="00A02F4B">
        <w:rPr>
          <w:color w:val="000000"/>
        </w:rPr>
        <w:t>:</w:t>
      </w:r>
    </w:p>
    <w:p w14:paraId="6D23F0E3" w14:textId="34917F7B" w:rsidR="00A46040" w:rsidRPr="00A02F4B" w:rsidRDefault="00A46040" w:rsidP="00A460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2F4B">
        <w:rPr>
          <w:color w:val="000000"/>
        </w:rPr>
        <w:t>с 17 декабря 2021 г. по 21 декабря 2021 г. - в размере начальной цены продажи лота;</w:t>
      </w:r>
    </w:p>
    <w:p w14:paraId="16DD34BF" w14:textId="7D0A2840" w:rsidR="00A46040" w:rsidRPr="00A02F4B" w:rsidRDefault="00A46040" w:rsidP="00A460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2F4B">
        <w:rPr>
          <w:color w:val="000000"/>
        </w:rPr>
        <w:t>с 22 декабря 2021 г. по 26 декабря 2021 г. - в размере 67,10% от начальной цены продажи лота;</w:t>
      </w:r>
    </w:p>
    <w:p w14:paraId="3F3D35AA" w14:textId="5B0F45F0" w:rsidR="00A46040" w:rsidRPr="00A02F4B" w:rsidRDefault="00A46040" w:rsidP="00A460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02F4B">
        <w:rPr>
          <w:color w:val="000000"/>
        </w:rPr>
        <w:t>с 27 декабря 2021 г. по 31 декабря 2021 г. - в размере 34,20% от начальной цены продажи лота;</w:t>
      </w:r>
    </w:p>
    <w:p w14:paraId="5320FEF3" w14:textId="66B03AE2" w:rsidR="00EA7238" w:rsidRPr="00A02F4B" w:rsidRDefault="00A46040" w:rsidP="00A460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2F4B">
        <w:rPr>
          <w:color w:val="000000"/>
        </w:rPr>
        <w:t>с 01 января 2022 г. по 13 января 2022 г. - в размере 1,30% от начальной цены продажи лота</w:t>
      </w:r>
      <w:r w:rsidR="00EA7238" w:rsidRPr="00A02F4B">
        <w:rPr>
          <w:color w:val="000000"/>
        </w:rPr>
        <w:t>.</w:t>
      </w:r>
    </w:p>
    <w:p w14:paraId="33E19E33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02F4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02F4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F4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02F4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02F4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02F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02F4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02F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02F4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02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02F4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02F4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02F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02F4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02F4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F4B">
        <w:rPr>
          <w:rFonts w:ascii="Times New Roman" w:hAnsi="Times New Roman" w:cs="Times New Roman"/>
          <w:sz w:val="24"/>
          <w:szCs w:val="24"/>
        </w:rPr>
        <w:t>ОТ</w:t>
      </w:r>
      <w:r w:rsidR="00EA7238" w:rsidRPr="00A02F4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02F4B">
        <w:rPr>
          <w:rFonts w:ascii="Times New Roman" w:hAnsi="Times New Roman" w:cs="Times New Roman"/>
          <w:sz w:val="24"/>
          <w:szCs w:val="24"/>
        </w:rPr>
        <w:t>ОТ</w:t>
      </w:r>
      <w:r w:rsidR="00EA7238" w:rsidRPr="00A02F4B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02F4B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02F4B">
        <w:rPr>
          <w:rFonts w:ascii="Times New Roman" w:hAnsi="Times New Roman" w:cs="Times New Roman"/>
          <w:sz w:val="24"/>
          <w:szCs w:val="24"/>
        </w:rPr>
        <w:t>ОТ</w:t>
      </w:r>
      <w:r w:rsidR="00EA7238" w:rsidRPr="00A02F4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02F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02F4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02F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02F4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02F4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02F4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02F4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02F4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02F4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2F4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02F4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F4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02F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02F4B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EF035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5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EF035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684EAB7" w14:textId="34828400" w:rsidR="00A02F4B" w:rsidRPr="00EF0350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35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EF035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EF035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EF0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F4B" w:rsidRPr="00EF0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09:00-18:00 часов по адресу: г. Москва, Павелецкая наб., д. 8, тел. 8 (495) 725-31-33, доб. 64-79, </w:t>
      </w:r>
      <w:proofErr w:type="gramStart"/>
      <w:r w:rsidR="00A02F4B" w:rsidRPr="00EF0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02F4B" w:rsidRPr="00EF0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дни), </w:t>
      </w:r>
      <w:hyperlink r:id="rId8" w:history="1">
        <w:r w:rsidR="00A02F4B" w:rsidRPr="00EF035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A02F4B" w:rsidRPr="00EF03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542D42EC" w:rsidR="00BE1559" w:rsidRPr="00EF0350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5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5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5F26"/>
    <w:rsid w:val="00637A0F"/>
    <w:rsid w:val="006B43E3"/>
    <w:rsid w:val="0070175B"/>
    <w:rsid w:val="007229EA"/>
    <w:rsid w:val="00722ECA"/>
    <w:rsid w:val="007A6CC0"/>
    <w:rsid w:val="00865FD7"/>
    <w:rsid w:val="008A37E3"/>
    <w:rsid w:val="00914D34"/>
    <w:rsid w:val="009505FA"/>
    <w:rsid w:val="00952ED1"/>
    <w:rsid w:val="009730D9"/>
    <w:rsid w:val="00997993"/>
    <w:rsid w:val="009C6E48"/>
    <w:rsid w:val="009F0E7B"/>
    <w:rsid w:val="00A02F4B"/>
    <w:rsid w:val="00A03865"/>
    <w:rsid w:val="00A115B3"/>
    <w:rsid w:val="00A433C8"/>
    <w:rsid w:val="00A46040"/>
    <w:rsid w:val="00A81E4E"/>
    <w:rsid w:val="00AC24C8"/>
    <w:rsid w:val="00B83E9D"/>
    <w:rsid w:val="00BE0BF1"/>
    <w:rsid w:val="00BE1559"/>
    <w:rsid w:val="00C11EFF"/>
    <w:rsid w:val="00C9585C"/>
    <w:rsid w:val="00D31711"/>
    <w:rsid w:val="00D33F08"/>
    <w:rsid w:val="00D57DB3"/>
    <w:rsid w:val="00D62667"/>
    <w:rsid w:val="00DB0166"/>
    <w:rsid w:val="00E12685"/>
    <w:rsid w:val="00E614D3"/>
    <w:rsid w:val="00E665A2"/>
    <w:rsid w:val="00EA7238"/>
    <w:rsid w:val="00EF0350"/>
    <w:rsid w:val="00EF39A0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1725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26</cp:revision>
  <dcterms:created xsi:type="dcterms:W3CDTF">2019-07-23T07:45:00Z</dcterms:created>
  <dcterms:modified xsi:type="dcterms:W3CDTF">2021-09-03T13:11:00Z</dcterms:modified>
</cp:coreProperties>
</file>