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A8AF" w14:textId="2AB2FC49" w:rsidR="00C32163" w:rsidRPr="008E0F91" w:rsidRDefault="00A4697A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E0F91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8E0F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8E0F9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8E0F91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8E0F91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8E0F9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8E0F91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3A6907" w:rsidRPr="008E0F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«Сервисные Технологии» </w:t>
      </w:r>
      <w:r w:rsidR="003A6907" w:rsidRPr="008E0F91">
        <w:rPr>
          <w:rFonts w:ascii="Times New Roman" w:hAnsi="Times New Roman" w:cs="Times New Roman"/>
          <w:bCs/>
          <w:iCs/>
          <w:sz w:val="24"/>
          <w:szCs w:val="24"/>
        </w:rPr>
        <w:t>(ИНН 5249138359, ОГРН 1155249000807, адрес: 606000, Нижегородская область, г. Дзержинск, Восточная промышленная зона, корпус 391, помещение 49),</w:t>
      </w:r>
      <w:r w:rsidR="003A6907" w:rsidRPr="008E0F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8F0DB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A6907" w:rsidRPr="008E0F91">
        <w:rPr>
          <w:rFonts w:ascii="Times New Roman" w:hAnsi="Times New Roman" w:cs="Times New Roman"/>
          <w:bCs/>
          <w:sz w:val="24"/>
          <w:szCs w:val="24"/>
        </w:rPr>
        <w:t>Вагановой Т.А.</w:t>
      </w:r>
      <w:r w:rsidR="003A6907" w:rsidRPr="008E0F91" w:rsidDel="00E7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07" w:rsidRPr="008E0F91">
        <w:rPr>
          <w:rFonts w:ascii="Times New Roman" w:hAnsi="Times New Roman" w:cs="Times New Roman"/>
          <w:sz w:val="24"/>
          <w:szCs w:val="24"/>
        </w:rPr>
        <w:t>(ИНН 525707701415, СНИЛС </w:t>
      </w:r>
      <w:r w:rsidR="003A6907" w:rsidRPr="008E0F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024-300-192 85</w:t>
      </w:r>
      <w:r w:rsidR="003A6907" w:rsidRPr="008E0F91">
        <w:rPr>
          <w:rFonts w:ascii="Times New Roman" w:hAnsi="Times New Roman" w:cs="Times New Roman"/>
          <w:sz w:val="24"/>
          <w:szCs w:val="24"/>
        </w:rPr>
        <w:t xml:space="preserve">,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="003A6907" w:rsidRPr="008E0F91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="003A6907" w:rsidRPr="008E0F91">
        <w:rPr>
          <w:rFonts w:ascii="Times New Roman" w:hAnsi="Times New Roman" w:cs="Times New Roman"/>
          <w:sz w:val="24"/>
          <w:szCs w:val="24"/>
        </w:rPr>
        <w:t xml:space="preserve"> переулок, д. 19, оф. 103, 106)</w:t>
      </w:r>
      <w:r w:rsidR="003A6907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(далее - КУ), действующ</w:t>
      </w:r>
      <w:r w:rsidR="00AB0255" w:rsidRPr="008E0F9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3A6907" w:rsidRPr="008E0F91">
        <w:rPr>
          <w:rFonts w:ascii="Times New Roman" w:hAnsi="Times New Roman" w:cs="Times New Roman"/>
          <w:sz w:val="24"/>
          <w:szCs w:val="24"/>
        </w:rPr>
        <w:t>Решения Арбитражного суда Нижегородской области от 09.07.2020г. по делу №А43-40247/2019</w:t>
      </w:r>
      <w:r w:rsidR="008E0F91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68277A" w:rsidRPr="008E0F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5EEC" w:rsidRPr="008E0F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65BDB" w:rsidRPr="008E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5BDB" w:rsidRPr="008E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A6907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8E0F9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с </w:t>
      </w:r>
      <w:r w:rsidR="00366E6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0865" w:rsidRPr="008E0F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8E0F91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65EEC" w:rsidRPr="008E0F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A6907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65EEC" w:rsidRPr="008E0F9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A6907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5EEC" w:rsidRPr="008E0F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A6907" w:rsidRPr="008E0F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</w:t>
      </w:r>
      <w:r w:rsidR="008F0DB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F023A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815C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>по тел. +7</w:t>
      </w:r>
      <w:r w:rsidR="000C06E8" w:rsidRPr="008E0F91">
        <w:rPr>
          <w:rFonts w:ascii="Times New Roman" w:hAnsi="Times New Roman" w:cs="Times New Roman"/>
          <w:color w:val="000000"/>
          <w:sz w:val="24"/>
          <w:szCs w:val="24"/>
        </w:rPr>
        <w:t>9308052000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06E8" w:rsidRPr="008E0F91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 Андреевич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8E0F91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Задаток - 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0 % от начальной цены Лота. Шаг аукциона - 5 % от начальной цены Лота. Поступление задатка на счет, указанны</w:t>
      </w:r>
      <w:r w:rsidR="009F64BC" w:rsidRPr="008E0F9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9F64BC" w:rsidRPr="008E0F9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9F64BC" w:rsidRPr="008E0F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</w:t>
      </w:r>
      <w:r w:rsidR="009F64BC" w:rsidRPr="008E0F91">
        <w:rPr>
          <w:rFonts w:ascii="Times New Roman" w:hAnsi="Times New Roman" w:cs="Times New Roman"/>
          <w:color w:val="000000"/>
          <w:sz w:val="24"/>
          <w:szCs w:val="24"/>
        </w:rPr>
        <w:t>ООО «Сервисные Технологии»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885" w:rsidRPr="008E0F91">
        <w:rPr>
          <w:rFonts w:ascii="Times New Roman" w:hAnsi="Times New Roman" w:cs="Times New Roman"/>
          <w:bCs/>
          <w:iCs/>
          <w:sz w:val="24"/>
          <w:szCs w:val="24"/>
        </w:rPr>
        <w:t>(ИНН 5249138359, КПП 524901001)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40702810928000222996</w:t>
      </w:r>
      <w:r w:rsidR="008A1885" w:rsidRPr="008E0F9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8A1885" w:rsidRPr="008E0F9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АКБ "</w:t>
      </w:r>
      <w:proofErr w:type="spellStart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Трансстройбанк</w:t>
      </w:r>
      <w:proofErr w:type="spellEnd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 xml:space="preserve">" (АО) </w:t>
      </w:r>
      <w:proofErr w:type="spellStart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г.Москва</w:t>
      </w:r>
      <w:proofErr w:type="spellEnd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, БИК 044525326, к/</w:t>
      </w:r>
      <w:proofErr w:type="spellStart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>сч</w:t>
      </w:r>
      <w:proofErr w:type="spellEnd"/>
      <w:r w:rsidR="008A1885" w:rsidRPr="008E0F91">
        <w:rPr>
          <w:rFonts w:ascii="Times New Roman" w:hAnsi="Times New Roman" w:cs="Times New Roman"/>
          <w:color w:val="222222"/>
          <w:sz w:val="24"/>
          <w:szCs w:val="24"/>
        </w:rPr>
        <w:t xml:space="preserve"> 30101810845250000326. </w:t>
      </w:r>
      <w:r w:rsidR="008A1885" w:rsidRPr="008E0F9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</w:t>
      </w:r>
      <w:r w:rsidR="00AB5DC3" w:rsidRPr="008E0F9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1885" w:rsidRPr="008E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по производству водорода методом электролиза воды HYSTAT-A-60-10, завод. № Р145026/1, адрес: </w:t>
      </w:r>
      <w:r w:rsidR="001819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обл., 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8A1885" w:rsidRPr="008E0F91">
        <w:rPr>
          <w:rFonts w:ascii="Times New Roman" w:hAnsi="Times New Roman" w:cs="Times New Roman"/>
          <w:color w:val="000000"/>
          <w:sz w:val="24"/>
          <w:szCs w:val="24"/>
        </w:rPr>
        <w:t>Обременения (ограничения): Залог в пользу АКБ</w:t>
      </w:r>
      <w:r w:rsidR="008A1885" w:rsidRPr="008E0F91">
        <w:rPr>
          <w:rFonts w:ascii="Times New Roman" w:hAnsi="Times New Roman" w:cs="Times New Roman"/>
          <w:sz w:val="24"/>
          <w:szCs w:val="24"/>
        </w:rPr>
        <w:t xml:space="preserve"> «Спурт» (ПАО)</w:t>
      </w:r>
      <w:r w:rsidR="00191BCA" w:rsidRPr="008E0F91">
        <w:rPr>
          <w:rFonts w:ascii="Times New Roman" w:hAnsi="Times New Roman" w:cs="Times New Roman"/>
          <w:sz w:val="24"/>
          <w:szCs w:val="24"/>
        </w:rPr>
        <w:t xml:space="preserve"> – 3</w:t>
      </w:r>
      <w:r w:rsidR="005B0BA9" w:rsidRPr="008E0F91">
        <w:rPr>
          <w:rFonts w:ascii="Times New Roman" w:hAnsi="Times New Roman" w:cs="Times New Roman"/>
          <w:sz w:val="24"/>
          <w:szCs w:val="24"/>
        </w:rPr>
        <w:t>2</w:t>
      </w:r>
      <w:r w:rsidR="00191BCA" w:rsidRPr="008E0F91">
        <w:rPr>
          <w:rFonts w:ascii="Times New Roman" w:hAnsi="Times New Roman" w:cs="Times New Roman"/>
          <w:sz w:val="24"/>
          <w:szCs w:val="24"/>
        </w:rPr>
        <w:t> </w:t>
      </w:r>
      <w:r w:rsidR="005B0BA9" w:rsidRPr="008E0F91">
        <w:rPr>
          <w:rFonts w:ascii="Times New Roman" w:hAnsi="Times New Roman" w:cs="Times New Roman"/>
          <w:sz w:val="24"/>
          <w:szCs w:val="24"/>
        </w:rPr>
        <w:t>4</w:t>
      </w:r>
      <w:r w:rsidR="00191BCA" w:rsidRPr="008E0F91">
        <w:rPr>
          <w:rFonts w:ascii="Times New Roman" w:hAnsi="Times New Roman" w:cs="Times New Roman"/>
          <w:sz w:val="24"/>
          <w:szCs w:val="24"/>
        </w:rPr>
        <w:t>00 000 руб.</w:t>
      </w:r>
      <w:r w:rsidR="00C32163" w:rsidRPr="008E0F91">
        <w:rPr>
          <w:rFonts w:ascii="Times New Roman" w:hAnsi="Times New Roman" w:cs="Times New Roman"/>
          <w:sz w:val="24"/>
          <w:szCs w:val="24"/>
        </w:rPr>
        <w:t xml:space="preserve">; </w:t>
      </w:r>
      <w:r w:rsidR="00C32163" w:rsidRPr="008E0F91">
        <w:rPr>
          <w:rFonts w:ascii="Times New Roman" w:hAnsi="Times New Roman" w:cs="Times New Roman"/>
          <w:b/>
          <w:bCs/>
          <w:sz w:val="24"/>
          <w:szCs w:val="24"/>
        </w:rPr>
        <w:t>Лот №2:</w:t>
      </w:r>
      <w:r w:rsidR="00C32163" w:rsidRPr="008E0F91">
        <w:rPr>
          <w:rFonts w:ascii="Times New Roman" w:hAnsi="Times New Roman" w:cs="Times New Roman"/>
          <w:sz w:val="24"/>
          <w:szCs w:val="24"/>
        </w:rPr>
        <w:t xml:space="preserve"> </w:t>
      </w:r>
      <w:r w:rsidR="00C32163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по производству водорода методом электролиза воды HYSTAT-A-60-10, завод. № Р145026/2, адрес: </w:t>
      </w:r>
      <w:r w:rsidR="00181985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Нижегородская обл., </w:t>
      </w:r>
      <w:r w:rsidR="00C32163" w:rsidRPr="008E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C32163" w:rsidRPr="008E0F91">
        <w:rPr>
          <w:rFonts w:ascii="Times New Roman" w:hAnsi="Times New Roman" w:cs="Times New Roman"/>
          <w:color w:val="000000"/>
          <w:sz w:val="24"/>
          <w:szCs w:val="24"/>
        </w:rPr>
        <w:t>Обременения (ограничения): Залог в пользу АКБ «Спурт» (ПАО)</w:t>
      </w:r>
      <w:r w:rsidR="00191BCA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91BCA" w:rsidRPr="008E0F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0BA9" w:rsidRPr="008E0F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91BCA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00 000 руб.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E0F91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8E0F91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191BCA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8E0F91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8E0F9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8E0F91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711F23" w:rsidRPr="008E0F91">
        <w:rPr>
          <w:rFonts w:ascii="Times New Roman" w:hAnsi="Times New Roman" w:cs="Times New Roman"/>
          <w:sz w:val="24"/>
          <w:szCs w:val="24"/>
        </w:rPr>
        <w:t xml:space="preserve">р/с № </w:t>
      </w:r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40702810028000122996</w:t>
      </w:r>
      <w:r w:rsidR="00711F23" w:rsidRPr="008E0F91">
        <w:rPr>
          <w:rFonts w:ascii="Times New Roman" w:hAnsi="Times New Roman" w:cs="Times New Roman"/>
          <w:sz w:val="24"/>
          <w:szCs w:val="24"/>
        </w:rPr>
        <w:t xml:space="preserve"> Банк получателя: </w:t>
      </w:r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АКБ "</w:t>
      </w:r>
      <w:proofErr w:type="spellStart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Трансстройбанк</w:t>
      </w:r>
      <w:proofErr w:type="spellEnd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 xml:space="preserve">" (АО) </w:t>
      </w:r>
      <w:proofErr w:type="spellStart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г.Москва</w:t>
      </w:r>
      <w:proofErr w:type="spellEnd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, БИК 044525326, к/</w:t>
      </w:r>
      <w:proofErr w:type="spellStart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>сч</w:t>
      </w:r>
      <w:proofErr w:type="spellEnd"/>
      <w:r w:rsidR="00C32163" w:rsidRPr="008E0F91">
        <w:rPr>
          <w:rFonts w:ascii="Times New Roman" w:hAnsi="Times New Roman" w:cs="Times New Roman"/>
          <w:color w:val="222222"/>
          <w:sz w:val="24"/>
          <w:szCs w:val="24"/>
        </w:rPr>
        <w:t xml:space="preserve"> 30101810845250000326</w:t>
      </w:r>
    </w:p>
    <w:p w14:paraId="039C4B2E" w14:textId="09804560" w:rsidR="00711F23" w:rsidRPr="008E0F91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8E0F91" w:rsidRDefault="00711F23" w:rsidP="008A1885">
      <w:pPr>
        <w:pStyle w:val="indent"/>
        <w:ind w:firstLine="0"/>
        <w:contextualSpacing/>
      </w:pPr>
    </w:p>
    <w:p w14:paraId="4858367D" w14:textId="0BA92729" w:rsidR="002C4CB1" w:rsidRPr="008E0F91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8E0F91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06E8"/>
    <w:rsid w:val="000C7BC8"/>
    <w:rsid w:val="001148E7"/>
    <w:rsid w:val="00132560"/>
    <w:rsid w:val="00165EEC"/>
    <w:rsid w:val="00181985"/>
    <w:rsid w:val="00191BCA"/>
    <w:rsid w:val="00282411"/>
    <w:rsid w:val="002C4CB1"/>
    <w:rsid w:val="00306EB0"/>
    <w:rsid w:val="0030703C"/>
    <w:rsid w:val="00366E69"/>
    <w:rsid w:val="003A6907"/>
    <w:rsid w:val="003E0215"/>
    <w:rsid w:val="004A0582"/>
    <w:rsid w:val="004A32DE"/>
    <w:rsid w:val="005B0BA9"/>
    <w:rsid w:val="006815C9"/>
    <w:rsid w:val="0068277A"/>
    <w:rsid w:val="006E57A1"/>
    <w:rsid w:val="006E6582"/>
    <w:rsid w:val="00711F23"/>
    <w:rsid w:val="00720742"/>
    <w:rsid w:val="00726CD6"/>
    <w:rsid w:val="007E017A"/>
    <w:rsid w:val="008A1885"/>
    <w:rsid w:val="008B0066"/>
    <w:rsid w:val="008E0F91"/>
    <w:rsid w:val="008E5711"/>
    <w:rsid w:val="008F0DB9"/>
    <w:rsid w:val="00977A2E"/>
    <w:rsid w:val="009B2FAF"/>
    <w:rsid w:val="009C0865"/>
    <w:rsid w:val="009D64CE"/>
    <w:rsid w:val="009F64BC"/>
    <w:rsid w:val="00A054E9"/>
    <w:rsid w:val="00A4697A"/>
    <w:rsid w:val="00A65BDB"/>
    <w:rsid w:val="00AB0255"/>
    <w:rsid w:val="00AB5DC3"/>
    <w:rsid w:val="00BB2F43"/>
    <w:rsid w:val="00C05E51"/>
    <w:rsid w:val="00C32163"/>
    <w:rsid w:val="00C65C1F"/>
    <w:rsid w:val="00DC7B50"/>
    <w:rsid w:val="00DE61E4"/>
    <w:rsid w:val="00DF0400"/>
    <w:rsid w:val="00DF2D2C"/>
    <w:rsid w:val="00E34B71"/>
    <w:rsid w:val="00E4144D"/>
    <w:rsid w:val="00E659F7"/>
    <w:rsid w:val="00F023A3"/>
    <w:rsid w:val="00F04AD5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2021-09-13T10:09:00Z</cp:lastPrinted>
  <dcterms:created xsi:type="dcterms:W3CDTF">2021-10-28T08:19:00Z</dcterms:created>
  <dcterms:modified xsi:type="dcterms:W3CDTF">2021-10-28T08:19:00Z</dcterms:modified>
</cp:coreProperties>
</file>