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6881" w14:textId="7042FC6F" w:rsidR="00901325" w:rsidRPr="006047B7" w:rsidRDefault="00901325" w:rsidP="006047B7">
      <w:pPr>
        <w:pStyle w:val="Con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46650B" w:rsidRPr="006047B7">
        <w:rPr>
          <w:rFonts w:ascii="Times New Roman" w:hAnsi="Times New Roman" w:cs="Times New Roman"/>
          <w:b/>
          <w:sz w:val="22"/>
          <w:szCs w:val="22"/>
        </w:rPr>
        <w:t>уступки прав (требований)</w:t>
      </w:r>
      <w:r w:rsidR="00BE089C" w:rsidRPr="00604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245B19" w:rsidRPr="006047B7">
        <w:rPr>
          <w:rFonts w:ascii="Times New Roman" w:hAnsi="Times New Roman" w:cs="Times New Roman"/>
          <w:b/>
          <w:sz w:val="22"/>
          <w:szCs w:val="22"/>
        </w:rPr>
        <w:t>_______________</w:t>
      </w:r>
    </w:p>
    <w:p w14:paraId="4CAAC3E7" w14:textId="77777777" w:rsidR="00901325" w:rsidRPr="006047B7" w:rsidRDefault="00901325" w:rsidP="006047B7">
      <w:pPr>
        <w:pStyle w:val="ConsNonformat"/>
        <w:widowControl/>
        <w:spacing w:after="120"/>
        <w:rPr>
          <w:rFonts w:ascii="Times New Roman" w:hAnsi="Times New Roman" w:cs="Times New Roman"/>
          <w:sz w:val="22"/>
          <w:szCs w:val="22"/>
        </w:rPr>
      </w:pPr>
    </w:p>
    <w:p w14:paraId="4E2A40BF" w14:textId="2D23CD4D" w:rsidR="00901325" w:rsidRPr="006047B7" w:rsidRDefault="00106DB5" w:rsidP="006047B7">
      <w:pPr>
        <w:pStyle w:val="ConsNonformat"/>
        <w:widowControl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0D779E" w:rsidRPr="006047B7">
        <w:rPr>
          <w:rFonts w:ascii="Times New Roman" w:hAnsi="Times New Roman" w:cs="Times New Roman"/>
          <w:b/>
          <w:sz w:val="22"/>
          <w:szCs w:val="22"/>
        </w:rPr>
        <w:t>Москва</w:t>
      </w:r>
      <w:r w:rsidR="00901325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6047B7">
        <w:rPr>
          <w:rFonts w:ascii="Times New Roman" w:hAnsi="Times New Roman" w:cs="Times New Roman"/>
          <w:b/>
          <w:sz w:val="22"/>
          <w:szCs w:val="22"/>
        </w:rPr>
        <w:tab/>
      </w:r>
      <w:r w:rsidR="00252697" w:rsidRPr="006047B7">
        <w:rPr>
          <w:rFonts w:ascii="Times New Roman" w:hAnsi="Times New Roman" w:cs="Times New Roman"/>
          <w:b/>
          <w:sz w:val="22"/>
          <w:szCs w:val="22"/>
        </w:rPr>
        <w:t>«</w:t>
      </w:r>
      <w:r w:rsidR="00245B19" w:rsidRPr="006047B7">
        <w:rPr>
          <w:rFonts w:ascii="Times New Roman" w:hAnsi="Times New Roman" w:cs="Times New Roman"/>
          <w:b/>
          <w:sz w:val="22"/>
          <w:szCs w:val="22"/>
        </w:rPr>
        <w:t>____</w:t>
      </w:r>
      <w:r w:rsidR="00252697" w:rsidRPr="006047B7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FF51DC" w:rsidRPr="006047B7">
        <w:rPr>
          <w:rFonts w:ascii="Times New Roman" w:hAnsi="Times New Roman" w:cs="Times New Roman"/>
          <w:b/>
          <w:sz w:val="22"/>
          <w:szCs w:val="22"/>
        </w:rPr>
        <w:t>______________</w:t>
      </w:r>
      <w:r w:rsidR="00740C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474" w:rsidRPr="006047B7">
        <w:rPr>
          <w:rFonts w:ascii="Times New Roman" w:hAnsi="Times New Roman" w:cs="Times New Roman"/>
          <w:b/>
          <w:sz w:val="22"/>
          <w:szCs w:val="22"/>
        </w:rPr>
        <w:t>20</w:t>
      </w:r>
      <w:r w:rsidR="00FF51DC" w:rsidRPr="006047B7">
        <w:rPr>
          <w:rFonts w:ascii="Times New Roman" w:hAnsi="Times New Roman" w:cs="Times New Roman"/>
          <w:b/>
          <w:sz w:val="22"/>
          <w:szCs w:val="22"/>
        </w:rPr>
        <w:t>21</w:t>
      </w:r>
      <w:r w:rsidR="00097474" w:rsidRPr="006047B7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4602BDCC" w14:textId="77777777" w:rsidR="002E7786" w:rsidRPr="006047B7" w:rsidRDefault="002E7786" w:rsidP="006047B7">
      <w:pPr>
        <w:spacing w:after="120"/>
        <w:ind w:firstLine="708"/>
        <w:jc w:val="both"/>
        <w:rPr>
          <w:b/>
          <w:bCs/>
          <w:spacing w:val="-3"/>
          <w:sz w:val="22"/>
          <w:szCs w:val="22"/>
        </w:rPr>
      </w:pPr>
    </w:p>
    <w:p w14:paraId="33DBEE32" w14:textId="33308722" w:rsidR="00143C62" w:rsidRPr="006047B7" w:rsidRDefault="00143C62" w:rsidP="006047B7">
      <w:pPr>
        <w:spacing w:after="120"/>
        <w:ind w:firstLine="567"/>
        <w:jc w:val="both"/>
        <w:rPr>
          <w:b/>
          <w:bCs/>
          <w:spacing w:val="-3"/>
          <w:sz w:val="22"/>
          <w:szCs w:val="22"/>
        </w:rPr>
      </w:pPr>
      <w:r w:rsidRPr="006047B7">
        <w:rPr>
          <w:b/>
          <w:sz w:val="22"/>
          <w:szCs w:val="22"/>
        </w:rPr>
        <w:t xml:space="preserve">Публичное акционерное общество Национальный банк «ТРАСТ» </w:t>
      </w:r>
      <w:r w:rsidRPr="006047B7">
        <w:rPr>
          <w:sz w:val="22"/>
          <w:szCs w:val="22"/>
        </w:rPr>
        <w:t>(сокращенное наименование – Банк «ТРАСТ»</w:t>
      </w:r>
      <w:r w:rsidR="00607A69" w:rsidRPr="006047B7">
        <w:rPr>
          <w:sz w:val="22"/>
          <w:szCs w:val="22"/>
        </w:rPr>
        <w:t xml:space="preserve"> (ПАО)</w:t>
      </w:r>
      <w:r w:rsidRPr="006047B7">
        <w:rPr>
          <w:sz w:val="22"/>
          <w:szCs w:val="22"/>
        </w:rPr>
        <w:t xml:space="preserve">), </w:t>
      </w:r>
      <w:r w:rsidRPr="006047B7">
        <w:rPr>
          <w:bCs/>
          <w:spacing w:val="-3"/>
          <w:sz w:val="22"/>
          <w:szCs w:val="22"/>
        </w:rPr>
        <w:t xml:space="preserve">зарегистрировано «27» ноября 1995 года Центральным Банком Российской Федерации ОГРН 10278000000480, ИНН/КПП 7831001567/770901001 </w:t>
      </w:r>
      <w:r w:rsidRPr="006047B7">
        <w:rPr>
          <w:sz w:val="22"/>
          <w:szCs w:val="22"/>
        </w:rPr>
        <w:t xml:space="preserve">место нахождения: Российская Федерация, город Москва, Известковый переулок 3, именуемое в дальнейшем </w:t>
      </w:r>
      <w:r w:rsidRPr="006047B7">
        <w:rPr>
          <w:b/>
          <w:sz w:val="22"/>
          <w:szCs w:val="22"/>
        </w:rPr>
        <w:t>«ЦЕДЕНТ»</w:t>
      </w:r>
      <w:r w:rsidRPr="006047B7">
        <w:rPr>
          <w:sz w:val="22"/>
          <w:szCs w:val="22"/>
        </w:rPr>
        <w:t>, в лице _________________________, действующего на основании ____,</w:t>
      </w:r>
      <w:r w:rsidRPr="006047B7">
        <w:rPr>
          <w:spacing w:val="-2"/>
          <w:sz w:val="22"/>
          <w:szCs w:val="22"/>
        </w:rPr>
        <w:t xml:space="preserve"> с одной стороны, и</w:t>
      </w:r>
    </w:p>
    <w:p w14:paraId="174DC4F1" w14:textId="7E437EB9" w:rsidR="00143C62" w:rsidRPr="006047B7" w:rsidRDefault="00143C62" w:rsidP="006047B7">
      <w:pPr>
        <w:spacing w:after="120"/>
        <w:ind w:firstLine="567"/>
        <w:jc w:val="both"/>
        <w:rPr>
          <w:sz w:val="22"/>
          <w:szCs w:val="22"/>
        </w:rPr>
      </w:pPr>
      <w:r w:rsidRPr="006047B7">
        <w:rPr>
          <w:b/>
          <w:bCs/>
          <w:spacing w:val="-3"/>
          <w:sz w:val="22"/>
          <w:szCs w:val="22"/>
        </w:rPr>
        <w:t xml:space="preserve">«__________» </w:t>
      </w:r>
      <w:r w:rsidRPr="006047B7">
        <w:rPr>
          <w:bCs/>
          <w:spacing w:val="-3"/>
          <w:sz w:val="22"/>
          <w:szCs w:val="22"/>
        </w:rPr>
        <w:t>(сокращенное наименование – __________), зарегистрировано «___» ______ ___ года _______________ ОГРН _______________, ИНН/КПП _______/_________,</w:t>
      </w:r>
      <w:r w:rsidRPr="006047B7">
        <w:rPr>
          <w:sz w:val="22"/>
          <w:szCs w:val="22"/>
        </w:rPr>
        <w:t xml:space="preserve"> место нахождения: __________,</w:t>
      </w:r>
      <w:r w:rsidRPr="006047B7">
        <w:rPr>
          <w:spacing w:val="-2"/>
          <w:sz w:val="22"/>
          <w:szCs w:val="22"/>
        </w:rPr>
        <w:t xml:space="preserve"> именуемое в дальнейшем </w:t>
      </w:r>
      <w:r w:rsidRPr="006047B7">
        <w:rPr>
          <w:b/>
          <w:bCs/>
          <w:sz w:val="22"/>
          <w:szCs w:val="22"/>
        </w:rPr>
        <w:t>«ЦЕССИОНАРИЙ»</w:t>
      </w:r>
      <w:r w:rsidRPr="006047B7">
        <w:rPr>
          <w:bCs/>
          <w:sz w:val="22"/>
          <w:szCs w:val="22"/>
        </w:rPr>
        <w:t>, в лице _________________________</w:t>
      </w:r>
      <w:r w:rsidRPr="006047B7">
        <w:rPr>
          <w:kern w:val="1"/>
          <w:sz w:val="22"/>
          <w:szCs w:val="22"/>
        </w:rPr>
        <w:t>, действующего на основании ____</w:t>
      </w:r>
      <w:r w:rsidRPr="006047B7">
        <w:rPr>
          <w:sz w:val="22"/>
          <w:szCs w:val="22"/>
        </w:rPr>
        <w:t>, с другой стороны,</w:t>
      </w:r>
    </w:p>
    <w:p w14:paraId="1D88FDB0" w14:textId="77777777" w:rsidR="00143C62" w:rsidRPr="006047B7" w:rsidRDefault="00143C62" w:rsidP="006047B7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а вместе либо по отдельности именуемые Стороны или Сторона соответственно, заключили настоящий Договор (именуемый в дальнейшем «</w:t>
      </w:r>
      <w:r w:rsidRPr="006047B7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6047B7">
        <w:rPr>
          <w:rFonts w:ascii="Times New Roman" w:hAnsi="Times New Roman" w:cs="Times New Roman"/>
          <w:sz w:val="22"/>
          <w:szCs w:val="22"/>
        </w:rPr>
        <w:t>», «</w:t>
      </w:r>
      <w:r w:rsidRPr="006047B7">
        <w:rPr>
          <w:rFonts w:ascii="Times New Roman" w:hAnsi="Times New Roman" w:cs="Times New Roman"/>
          <w:b/>
          <w:sz w:val="22"/>
          <w:szCs w:val="22"/>
        </w:rPr>
        <w:t>настоящий Договор</w:t>
      </w:r>
      <w:r w:rsidRPr="006047B7">
        <w:rPr>
          <w:rFonts w:ascii="Times New Roman" w:hAnsi="Times New Roman" w:cs="Times New Roman"/>
          <w:sz w:val="22"/>
          <w:szCs w:val="22"/>
        </w:rPr>
        <w:t xml:space="preserve">») о нижеследующем: </w:t>
      </w:r>
    </w:p>
    <w:p w14:paraId="29ACEE60" w14:textId="044EB5D7" w:rsidR="002C6181" w:rsidRPr="006047B7" w:rsidRDefault="004A78B8" w:rsidP="006047B7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</w:p>
    <w:p w14:paraId="74891E20" w14:textId="77777777" w:rsidR="00901325" w:rsidRPr="006047B7" w:rsidRDefault="00901325" w:rsidP="006047B7">
      <w:pPr>
        <w:pStyle w:val="ConsNormal"/>
        <w:widowControl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F1D56A2" w14:textId="49F1E4E0" w:rsidR="00AE06E9" w:rsidRPr="00D64FB3" w:rsidRDefault="00143C62" w:rsidP="001A3693">
      <w:pPr>
        <w:pStyle w:val="a6"/>
        <w:numPr>
          <w:ilvl w:val="1"/>
          <w:numId w:val="26"/>
        </w:numPr>
        <w:tabs>
          <w:tab w:val="left" w:pos="0"/>
        </w:tabs>
        <w:spacing w:before="60" w:after="60"/>
        <w:ind w:left="567" w:hanging="567"/>
        <w:rPr>
          <w:sz w:val="22"/>
          <w:szCs w:val="22"/>
        </w:rPr>
      </w:pPr>
      <w:r w:rsidRPr="00AE06E9">
        <w:rPr>
          <w:sz w:val="22"/>
          <w:szCs w:val="22"/>
        </w:rPr>
        <w:t xml:space="preserve">По настоящему Договору, заключенному </w:t>
      </w:r>
      <w:r w:rsidR="005F47D8" w:rsidRPr="008B760D">
        <w:rPr>
          <w:sz w:val="22"/>
          <w:szCs w:val="22"/>
        </w:rPr>
        <w:t xml:space="preserve">по результатам открытого аукциона в электронной форме по продаже имущества </w:t>
      </w:r>
      <w:r w:rsidR="005F47D8" w:rsidRPr="008B760D">
        <w:rPr>
          <w:b/>
          <w:sz w:val="22"/>
          <w:szCs w:val="22"/>
        </w:rPr>
        <w:t>ЦЕДЕНТА</w:t>
      </w:r>
      <w:r w:rsidR="00B27F39">
        <w:rPr>
          <w:sz w:val="22"/>
          <w:szCs w:val="22"/>
          <w:lang w:val="ru-RU"/>
        </w:rPr>
        <w:t xml:space="preserve"> (</w:t>
      </w:r>
      <w:r w:rsidR="005F47D8" w:rsidRPr="008B760D">
        <w:rPr>
          <w:sz w:val="22"/>
          <w:szCs w:val="22"/>
        </w:rPr>
        <w:t>протокол №</w:t>
      </w:r>
      <w:r w:rsidR="00B73357">
        <w:rPr>
          <w:sz w:val="22"/>
          <w:szCs w:val="22"/>
          <w:lang w:val="ru-RU"/>
        </w:rPr>
        <w:t xml:space="preserve"> </w:t>
      </w:r>
      <w:r w:rsidR="005F47D8">
        <w:rPr>
          <w:sz w:val="22"/>
          <w:szCs w:val="22"/>
        </w:rPr>
        <w:t xml:space="preserve">____ </w:t>
      </w:r>
      <w:r w:rsidR="005F47D8" w:rsidRPr="008B760D">
        <w:rPr>
          <w:sz w:val="22"/>
          <w:szCs w:val="22"/>
        </w:rPr>
        <w:t xml:space="preserve">от </w:t>
      </w:r>
      <w:r w:rsidR="005F47D8">
        <w:rPr>
          <w:sz w:val="22"/>
          <w:szCs w:val="22"/>
        </w:rPr>
        <w:t>_____</w:t>
      </w:r>
      <w:r w:rsidR="005F47D8" w:rsidRPr="008B760D">
        <w:rPr>
          <w:sz w:val="22"/>
          <w:szCs w:val="22"/>
        </w:rPr>
        <w:t xml:space="preserve"> ), проведенного в порядке и на условиях, указанных в сообщении </w:t>
      </w:r>
      <w:r w:rsidR="005F47D8" w:rsidRPr="007F40BB">
        <w:rPr>
          <w:sz w:val="22"/>
          <w:szCs w:val="22"/>
        </w:rPr>
        <w:t>№</w:t>
      </w:r>
      <w:r w:rsidR="00B73357">
        <w:rPr>
          <w:sz w:val="22"/>
          <w:szCs w:val="22"/>
          <w:lang w:val="ru-RU"/>
        </w:rPr>
        <w:t xml:space="preserve"> </w:t>
      </w:r>
      <w:r w:rsidR="005F47D8">
        <w:rPr>
          <w:sz w:val="22"/>
          <w:szCs w:val="22"/>
        </w:rPr>
        <w:t>_____</w:t>
      </w:r>
      <w:r w:rsidR="005F47D8" w:rsidRPr="007F40BB">
        <w:rPr>
          <w:sz w:val="22"/>
          <w:szCs w:val="22"/>
        </w:rPr>
        <w:t xml:space="preserve"> о проведении </w:t>
      </w:r>
      <w:r w:rsidR="00B27F39">
        <w:rPr>
          <w:sz w:val="22"/>
          <w:szCs w:val="22"/>
          <w:lang w:val="ru-RU"/>
        </w:rPr>
        <w:t>аукциона</w:t>
      </w:r>
      <w:r w:rsidR="005F47D8" w:rsidRPr="007F40BB">
        <w:rPr>
          <w:sz w:val="22"/>
          <w:szCs w:val="22"/>
        </w:rPr>
        <w:t xml:space="preserve">, опубликованном </w:t>
      </w:r>
      <w:r w:rsidR="005F47D8">
        <w:rPr>
          <w:sz w:val="22"/>
          <w:szCs w:val="22"/>
        </w:rPr>
        <w:t xml:space="preserve">на сайте ЭТП </w:t>
      </w:r>
      <w:r w:rsidR="002B0C3E">
        <w:rPr>
          <w:sz w:val="22"/>
          <w:szCs w:val="22"/>
          <w:lang w:val="ru-RU"/>
        </w:rPr>
        <w:t>АО «Российский аукционный дом» (ИНН 7838430413)</w:t>
      </w:r>
      <w:r w:rsidRPr="00AE06E9">
        <w:rPr>
          <w:sz w:val="22"/>
          <w:szCs w:val="22"/>
          <w:lang w:val="ru-RU"/>
        </w:rPr>
        <w:t xml:space="preserve">, </w:t>
      </w:r>
      <w:r w:rsidR="00542EC9" w:rsidRPr="00AE06E9">
        <w:rPr>
          <w:b/>
          <w:sz w:val="22"/>
          <w:szCs w:val="22"/>
        </w:rPr>
        <w:t>ЦЕДЕНТ</w:t>
      </w:r>
      <w:r w:rsidR="00542EC9" w:rsidRPr="00AE06E9">
        <w:rPr>
          <w:sz w:val="22"/>
          <w:szCs w:val="22"/>
        </w:rPr>
        <w:t xml:space="preserve"> уступает, а </w:t>
      </w:r>
      <w:r w:rsidR="00542EC9" w:rsidRPr="00AE06E9">
        <w:rPr>
          <w:b/>
          <w:sz w:val="22"/>
          <w:szCs w:val="22"/>
        </w:rPr>
        <w:t>ЦЕССИОНАРИЙ</w:t>
      </w:r>
      <w:r w:rsidR="00542EC9" w:rsidRPr="00AE06E9">
        <w:rPr>
          <w:sz w:val="22"/>
          <w:szCs w:val="22"/>
        </w:rPr>
        <w:t xml:space="preserve"> принимает в полном объеме</w:t>
      </w:r>
      <w:r w:rsidR="00A63E31" w:rsidRPr="00AE06E9">
        <w:rPr>
          <w:sz w:val="22"/>
          <w:szCs w:val="22"/>
        </w:rPr>
        <w:t xml:space="preserve"> </w:t>
      </w:r>
      <w:r w:rsidR="00542EC9" w:rsidRPr="00AE06E9">
        <w:rPr>
          <w:sz w:val="22"/>
          <w:szCs w:val="22"/>
        </w:rPr>
        <w:t xml:space="preserve">права (требования) </w:t>
      </w:r>
      <w:r w:rsidR="00542EC9" w:rsidRPr="00AE06E9">
        <w:rPr>
          <w:b/>
          <w:sz w:val="22"/>
          <w:szCs w:val="22"/>
        </w:rPr>
        <w:t>ЦЕДЕНТА</w:t>
      </w:r>
      <w:r w:rsidR="00542EC9" w:rsidRPr="00AE06E9">
        <w:rPr>
          <w:sz w:val="22"/>
          <w:szCs w:val="22"/>
        </w:rPr>
        <w:t xml:space="preserve"> </w:t>
      </w:r>
      <w:r w:rsidR="00106DB5" w:rsidRPr="00AE06E9">
        <w:rPr>
          <w:sz w:val="22"/>
          <w:szCs w:val="22"/>
        </w:rPr>
        <w:t>к Обществу с ограниченной ответственностью «</w:t>
      </w:r>
      <w:r w:rsidR="004A78B8" w:rsidRPr="00AE06E9">
        <w:rPr>
          <w:sz w:val="22"/>
          <w:szCs w:val="22"/>
          <w:lang w:val="ru-RU"/>
        </w:rPr>
        <w:t>Алтайагрокомплекс</w:t>
      </w:r>
      <w:r w:rsidR="00106DB5" w:rsidRPr="00AE06E9">
        <w:rPr>
          <w:sz w:val="22"/>
          <w:szCs w:val="22"/>
        </w:rPr>
        <w:t xml:space="preserve">» </w:t>
      </w:r>
      <w:r w:rsidRPr="00AE06E9">
        <w:rPr>
          <w:sz w:val="22"/>
          <w:szCs w:val="22"/>
        </w:rPr>
        <w:t xml:space="preserve">(ИНН </w:t>
      </w:r>
      <w:r w:rsidR="004A78B8" w:rsidRPr="00AE06E9">
        <w:rPr>
          <w:sz w:val="22"/>
          <w:szCs w:val="22"/>
          <w:lang w:val="ru-RU"/>
        </w:rPr>
        <w:t>2225151193, ОГРН 1142225010212</w:t>
      </w:r>
      <w:r w:rsidRPr="00AE06E9">
        <w:rPr>
          <w:sz w:val="22"/>
          <w:szCs w:val="22"/>
        </w:rPr>
        <w:t>)</w:t>
      </w:r>
      <w:r w:rsidR="00106DB5" w:rsidRPr="00AE06E9">
        <w:rPr>
          <w:sz w:val="22"/>
          <w:szCs w:val="22"/>
        </w:rPr>
        <w:t xml:space="preserve"> </w:t>
      </w:r>
      <w:r w:rsidR="00F24F7B" w:rsidRPr="00AE06E9">
        <w:rPr>
          <w:sz w:val="22"/>
          <w:szCs w:val="22"/>
        </w:rPr>
        <w:t>(именуемому в дальнейшем – «</w:t>
      </w:r>
      <w:r w:rsidR="00F24F7B" w:rsidRPr="00AE06E9">
        <w:rPr>
          <w:b/>
          <w:sz w:val="22"/>
          <w:szCs w:val="22"/>
        </w:rPr>
        <w:t>Должник</w:t>
      </w:r>
      <w:r w:rsidR="00F24F7B" w:rsidRPr="00AE06E9">
        <w:rPr>
          <w:sz w:val="22"/>
          <w:szCs w:val="22"/>
        </w:rPr>
        <w:t>»), возникшие</w:t>
      </w:r>
      <w:r w:rsidR="00AE06E9" w:rsidRPr="00980637">
        <w:rPr>
          <w:sz w:val="22"/>
          <w:szCs w:val="22"/>
        </w:rPr>
        <w:t xml:space="preserve"> из </w:t>
      </w:r>
      <w:r w:rsidR="0007648E" w:rsidRPr="0007648E">
        <w:rPr>
          <w:bCs/>
          <w:sz w:val="22"/>
          <w:szCs w:val="22"/>
          <w:lang w:val="ru-RU"/>
        </w:rPr>
        <w:t>Договора уступки №</w:t>
      </w:r>
      <w:r w:rsidR="0007648E">
        <w:rPr>
          <w:bCs/>
          <w:sz w:val="22"/>
          <w:szCs w:val="22"/>
          <w:lang w:val="ru-RU"/>
        </w:rPr>
        <w:t xml:space="preserve"> </w:t>
      </w:r>
      <w:r w:rsidR="0007648E" w:rsidRPr="0007648E">
        <w:rPr>
          <w:bCs/>
          <w:sz w:val="22"/>
          <w:szCs w:val="22"/>
          <w:lang w:val="ru-RU"/>
        </w:rPr>
        <w:t>0145-18-6У-0 от 07.05.2018 г.</w:t>
      </w:r>
      <w:r w:rsidR="00301573">
        <w:rPr>
          <w:bCs/>
          <w:sz w:val="22"/>
          <w:szCs w:val="22"/>
          <w:lang w:val="ru-RU"/>
        </w:rPr>
        <w:t xml:space="preserve">, заключенного </w:t>
      </w:r>
      <w:r w:rsidR="00921329">
        <w:rPr>
          <w:bCs/>
          <w:sz w:val="22"/>
          <w:szCs w:val="22"/>
          <w:lang w:val="ru-RU"/>
        </w:rPr>
        <w:t>между</w:t>
      </w:r>
      <w:r w:rsidR="00B73357">
        <w:rPr>
          <w:bCs/>
          <w:sz w:val="22"/>
          <w:szCs w:val="22"/>
          <w:lang w:val="ru-RU"/>
        </w:rPr>
        <w:t xml:space="preserve"> ПАО «Промсвязьбанк»</w:t>
      </w:r>
      <w:r w:rsidR="00921329">
        <w:rPr>
          <w:bCs/>
          <w:sz w:val="22"/>
          <w:szCs w:val="22"/>
          <w:lang w:val="ru-RU"/>
        </w:rPr>
        <w:t xml:space="preserve"> и </w:t>
      </w:r>
      <w:r w:rsidR="00B73357">
        <w:rPr>
          <w:bCs/>
          <w:sz w:val="22"/>
          <w:szCs w:val="22"/>
          <w:lang w:val="ru-RU"/>
        </w:rPr>
        <w:t>АО «АВТОВАЗБАНК» (правопредшественник Банка «ТРАСТ» (ПАО))</w:t>
      </w:r>
      <w:r w:rsidR="006647EA">
        <w:rPr>
          <w:bCs/>
          <w:sz w:val="22"/>
          <w:szCs w:val="22"/>
          <w:lang w:val="ru-RU"/>
        </w:rPr>
        <w:t>,</w:t>
      </w:r>
      <w:r w:rsidR="0007648E">
        <w:rPr>
          <w:bCs/>
          <w:sz w:val="22"/>
          <w:szCs w:val="22"/>
          <w:lang w:val="ru-RU"/>
        </w:rPr>
        <w:t xml:space="preserve"> и </w:t>
      </w:r>
      <w:r w:rsidR="00AE06E9">
        <w:rPr>
          <w:sz w:val="22"/>
          <w:szCs w:val="22"/>
          <w:lang w:val="ru-RU"/>
        </w:rPr>
        <w:t>следующих кредитных договоров</w:t>
      </w:r>
      <w:r w:rsidR="00AE06E9" w:rsidRPr="00980637">
        <w:rPr>
          <w:sz w:val="22"/>
          <w:szCs w:val="22"/>
        </w:rPr>
        <w:t xml:space="preserve"> с Должником</w:t>
      </w:r>
      <w:r w:rsidR="00AE06E9">
        <w:rPr>
          <w:sz w:val="22"/>
          <w:szCs w:val="22"/>
          <w:lang w:val="ru-RU"/>
        </w:rPr>
        <w:t xml:space="preserve"> </w:t>
      </w:r>
      <w:r w:rsidR="00AE06E9" w:rsidRPr="00980637">
        <w:rPr>
          <w:sz w:val="22"/>
          <w:szCs w:val="22"/>
        </w:rPr>
        <w:t>(далее</w:t>
      </w:r>
      <w:r w:rsidR="00AE06E9">
        <w:rPr>
          <w:sz w:val="22"/>
          <w:szCs w:val="22"/>
          <w:lang w:val="ru-RU"/>
        </w:rPr>
        <w:t xml:space="preserve"> </w:t>
      </w:r>
      <w:r w:rsidR="00AE06E9" w:rsidRPr="00980637">
        <w:rPr>
          <w:sz w:val="22"/>
          <w:szCs w:val="22"/>
        </w:rPr>
        <w:t>– «</w:t>
      </w:r>
      <w:r w:rsidR="00AE06E9" w:rsidRPr="003E2EA9">
        <w:rPr>
          <w:b/>
          <w:sz w:val="22"/>
          <w:szCs w:val="22"/>
        </w:rPr>
        <w:t>Кредитн</w:t>
      </w:r>
      <w:r w:rsidR="00AE06E9" w:rsidRPr="003E2EA9">
        <w:rPr>
          <w:b/>
          <w:sz w:val="22"/>
          <w:szCs w:val="22"/>
          <w:lang w:val="ru-RU"/>
        </w:rPr>
        <w:t>ые</w:t>
      </w:r>
      <w:r w:rsidR="00AE06E9" w:rsidRPr="003E2EA9">
        <w:rPr>
          <w:b/>
          <w:sz w:val="22"/>
          <w:szCs w:val="22"/>
        </w:rPr>
        <w:t xml:space="preserve"> договор</w:t>
      </w:r>
      <w:r w:rsidR="00AE06E9" w:rsidRPr="003E2EA9">
        <w:rPr>
          <w:b/>
          <w:sz w:val="22"/>
          <w:szCs w:val="22"/>
          <w:lang w:val="ru-RU"/>
        </w:rPr>
        <w:t>ы</w:t>
      </w:r>
      <w:r w:rsidR="00AE06E9" w:rsidRPr="00980637">
        <w:rPr>
          <w:sz w:val="22"/>
          <w:szCs w:val="22"/>
        </w:rPr>
        <w:t>»)</w:t>
      </w:r>
      <w:r w:rsidR="00AE06E9">
        <w:rPr>
          <w:sz w:val="22"/>
          <w:szCs w:val="22"/>
          <w:lang w:val="ru-RU"/>
        </w:rPr>
        <w:t>:</w:t>
      </w:r>
    </w:p>
    <w:p w14:paraId="318E4DD7" w14:textId="7C2817C2" w:rsidR="0084256D" w:rsidRPr="0084256D" w:rsidRDefault="005526F5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5526F5">
        <w:rPr>
          <w:sz w:val="22"/>
          <w:szCs w:val="22"/>
          <w:lang w:val="ru-RU"/>
        </w:rPr>
        <w:t xml:space="preserve">Кредитный договор </w:t>
      </w:r>
      <w:r w:rsidRPr="005526F5">
        <w:rPr>
          <w:sz w:val="22"/>
          <w:szCs w:val="22"/>
        </w:rPr>
        <w:t>от 30.01.2015</w:t>
      </w:r>
      <w:r w:rsidRPr="005526F5">
        <w:rPr>
          <w:sz w:val="22"/>
          <w:szCs w:val="22"/>
          <w:lang w:val="ru-RU"/>
        </w:rPr>
        <w:t xml:space="preserve"> </w:t>
      </w:r>
      <w:r w:rsidRPr="005526F5">
        <w:rPr>
          <w:sz w:val="22"/>
          <w:szCs w:val="22"/>
        </w:rPr>
        <w:t>№ 0061-15-2-0</w:t>
      </w:r>
      <w:r w:rsidRPr="005526F5">
        <w:rPr>
          <w:sz w:val="22"/>
          <w:szCs w:val="22"/>
          <w:lang w:val="ru-RU"/>
        </w:rPr>
        <w:t xml:space="preserve">, в редакции </w:t>
      </w:r>
      <w:r w:rsidRPr="005526F5">
        <w:rPr>
          <w:rFonts w:eastAsia="Lucida Sans Unicode"/>
          <w:kern w:val="1"/>
          <w:sz w:val="22"/>
          <w:szCs w:val="22"/>
        </w:rPr>
        <w:t>Дополнительного соглашения № 1 от 02.03.2016 г.</w:t>
      </w:r>
      <w:r>
        <w:rPr>
          <w:rFonts w:eastAsia="Lucida Sans Unicode"/>
          <w:kern w:val="1"/>
          <w:sz w:val="22"/>
          <w:szCs w:val="22"/>
        </w:rPr>
        <w:t xml:space="preserve">, </w:t>
      </w:r>
      <w:r w:rsidRPr="005526F5">
        <w:rPr>
          <w:rFonts w:eastAsia="Lucida Sans Unicode"/>
          <w:kern w:val="1"/>
          <w:sz w:val="22"/>
          <w:szCs w:val="22"/>
        </w:rPr>
        <w:t>Дополнительного соглашения № 2 от 03.11.2016 г.</w:t>
      </w:r>
      <w:r w:rsidRPr="005526F5">
        <w:rPr>
          <w:rFonts w:eastAsia="Lucida Sans Unicode"/>
          <w:bCs/>
          <w:kern w:val="1"/>
          <w:sz w:val="22"/>
          <w:szCs w:val="22"/>
        </w:rPr>
        <w:t>;</w:t>
      </w:r>
      <w:r w:rsidR="0084256D" w:rsidRPr="0084256D">
        <w:rPr>
          <w:sz w:val="22"/>
          <w:szCs w:val="22"/>
        </w:rPr>
        <w:t xml:space="preserve"> </w:t>
      </w:r>
    </w:p>
    <w:p w14:paraId="24280BD4" w14:textId="1AE9C453" w:rsidR="00AE06E9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31.05.2016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0292-16-2-0</w:t>
      </w:r>
      <w:r w:rsidR="00CC65EE">
        <w:rPr>
          <w:sz w:val="22"/>
          <w:szCs w:val="22"/>
          <w:lang w:val="ru-RU"/>
        </w:rPr>
        <w:t xml:space="preserve">, в редакции </w:t>
      </w:r>
      <w:r w:rsidR="00CC65EE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CC65EE">
        <w:rPr>
          <w:rFonts w:eastAsia="Lucida Sans Unicode"/>
          <w:kern w:val="1"/>
          <w:sz w:val="22"/>
          <w:szCs w:val="22"/>
        </w:rPr>
        <w:t xml:space="preserve"> </w:t>
      </w:r>
      <w:r w:rsidR="00CC65EE" w:rsidRPr="00A07E34">
        <w:rPr>
          <w:rFonts w:eastAsia="Lucida Sans Unicode"/>
          <w:kern w:val="1"/>
          <w:sz w:val="22"/>
          <w:szCs w:val="22"/>
        </w:rPr>
        <w:t>1 от 06.10.2016 г.</w:t>
      </w:r>
      <w:r w:rsidR="00AE06E9" w:rsidRPr="0084256D">
        <w:rPr>
          <w:sz w:val="22"/>
          <w:szCs w:val="22"/>
          <w:lang w:val="ru-RU"/>
        </w:rPr>
        <w:t>;</w:t>
      </w:r>
    </w:p>
    <w:p w14:paraId="2F5A90AB" w14:textId="1FB3BF94" w:rsidR="00AE06E9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="001017D4" w:rsidRPr="0084256D">
        <w:rPr>
          <w:sz w:val="22"/>
          <w:szCs w:val="22"/>
          <w:lang w:val="ru-RU"/>
        </w:rPr>
        <w:t>от 06.10.2016</w:t>
      </w:r>
      <w:r w:rsidR="001017D4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  <w:lang w:val="ru-RU"/>
        </w:rPr>
        <w:t>№ 0598-16-2-0</w:t>
      </w:r>
      <w:r w:rsidR="00CC65EE">
        <w:rPr>
          <w:sz w:val="22"/>
          <w:szCs w:val="22"/>
          <w:lang w:val="ru-RU"/>
        </w:rPr>
        <w:t xml:space="preserve">, в редакции </w:t>
      </w:r>
      <w:r w:rsidR="00CC65EE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CC65EE">
        <w:rPr>
          <w:rFonts w:eastAsia="Lucida Sans Unicode"/>
          <w:kern w:val="1"/>
          <w:sz w:val="22"/>
          <w:szCs w:val="22"/>
        </w:rPr>
        <w:t xml:space="preserve"> </w:t>
      </w:r>
      <w:r w:rsidR="00CC65EE" w:rsidRPr="00A07E34">
        <w:rPr>
          <w:rFonts w:eastAsia="Lucida Sans Unicode"/>
          <w:kern w:val="1"/>
          <w:sz w:val="22"/>
          <w:szCs w:val="22"/>
        </w:rPr>
        <w:t>1 от 14.03.2017 г.</w:t>
      </w:r>
      <w:r w:rsidRPr="0084256D">
        <w:rPr>
          <w:sz w:val="22"/>
          <w:szCs w:val="22"/>
          <w:lang w:val="ru-RU"/>
        </w:rPr>
        <w:t>;</w:t>
      </w:r>
    </w:p>
    <w:p w14:paraId="2FFB4497" w14:textId="4595EC04" w:rsidR="0084256D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</w:rPr>
        <w:t xml:space="preserve">Кредитный договор </w:t>
      </w:r>
      <w:r w:rsidR="001017D4" w:rsidRPr="0084256D">
        <w:rPr>
          <w:sz w:val="22"/>
          <w:szCs w:val="22"/>
        </w:rPr>
        <w:t>от 14.03.2017</w:t>
      </w:r>
      <w:r w:rsidR="001017D4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>№ 0118-17-2-0</w:t>
      </w:r>
      <w:r w:rsidRPr="0084256D">
        <w:rPr>
          <w:sz w:val="22"/>
          <w:szCs w:val="22"/>
          <w:lang w:val="ru-RU"/>
        </w:rPr>
        <w:t>;</w:t>
      </w:r>
    </w:p>
    <w:p w14:paraId="406CC2FE" w14:textId="238C3D02" w:rsidR="00AE06E9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14.03.2017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0119-17-2-0</w:t>
      </w:r>
      <w:r w:rsidRPr="0084256D">
        <w:rPr>
          <w:sz w:val="22"/>
          <w:szCs w:val="22"/>
          <w:lang w:val="ru-RU"/>
        </w:rPr>
        <w:t>;</w:t>
      </w:r>
    </w:p>
    <w:p w14:paraId="7251A480" w14:textId="560D2A40" w:rsidR="0084256D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14.03.2017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0122-17-2-0</w:t>
      </w:r>
      <w:r w:rsidRPr="0084256D">
        <w:rPr>
          <w:sz w:val="22"/>
          <w:szCs w:val="22"/>
          <w:lang w:val="ru-RU"/>
        </w:rPr>
        <w:t>;</w:t>
      </w:r>
    </w:p>
    <w:p w14:paraId="6D9ACD5A" w14:textId="521ABFC0" w:rsidR="0084256D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14.03.2017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0126-17-2-0</w:t>
      </w:r>
      <w:r w:rsidRPr="0084256D">
        <w:rPr>
          <w:sz w:val="22"/>
          <w:szCs w:val="22"/>
          <w:lang w:val="ru-RU"/>
        </w:rPr>
        <w:t>;</w:t>
      </w:r>
    </w:p>
    <w:p w14:paraId="0D80EF1F" w14:textId="673B152B" w:rsidR="0084256D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07.04.2017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0177-17-2-0</w:t>
      </w:r>
      <w:r w:rsidRPr="0084256D">
        <w:rPr>
          <w:sz w:val="22"/>
          <w:szCs w:val="22"/>
          <w:lang w:val="ru-RU"/>
        </w:rPr>
        <w:t>;</w:t>
      </w:r>
    </w:p>
    <w:p w14:paraId="6C7BD690" w14:textId="60A80C74" w:rsidR="0084256D" w:rsidRPr="0084256D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08.09.2017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0413-17-2-0</w:t>
      </w:r>
      <w:r w:rsidRPr="0084256D">
        <w:rPr>
          <w:sz w:val="22"/>
          <w:szCs w:val="22"/>
          <w:lang w:val="ru-RU"/>
        </w:rPr>
        <w:t>;</w:t>
      </w:r>
    </w:p>
    <w:p w14:paraId="3B325B07" w14:textId="1CFAD137" w:rsidR="0084256D" w:rsidRPr="00654688" w:rsidRDefault="0084256D" w:rsidP="00A331BE">
      <w:pPr>
        <w:pStyle w:val="a6"/>
        <w:numPr>
          <w:ilvl w:val="2"/>
          <w:numId w:val="26"/>
        </w:numPr>
        <w:tabs>
          <w:tab w:val="left" w:pos="851"/>
        </w:tabs>
        <w:spacing w:before="60" w:after="60"/>
        <w:ind w:left="1276"/>
        <w:rPr>
          <w:sz w:val="22"/>
          <w:szCs w:val="22"/>
        </w:rPr>
      </w:pPr>
      <w:r w:rsidRPr="0084256D">
        <w:rPr>
          <w:sz w:val="22"/>
          <w:szCs w:val="22"/>
          <w:lang w:val="ru-RU"/>
        </w:rPr>
        <w:t xml:space="preserve">Кредитный договор </w:t>
      </w:r>
      <w:r w:rsidRPr="0084256D">
        <w:rPr>
          <w:sz w:val="22"/>
          <w:szCs w:val="22"/>
        </w:rPr>
        <w:t>от 08.09.2017</w:t>
      </w:r>
      <w:r w:rsidR="001017D4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>№ 0414-17-2-0</w:t>
      </w:r>
      <w:r w:rsidR="00654688">
        <w:rPr>
          <w:sz w:val="22"/>
          <w:szCs w:val="22"/>
          <w:lang w:val="ru-RU"/>
        </w:rPr>
        <w:t>,</w:t>
      </w:r>
    </w:p>
    <w:p w14:paraId="07F94DC5" w14:textId="7A1CF5A6" w:rsidR="00036FE2" w:rsidRPr="0030191A" w:rsidRDefault="00D7442E" w:rsidP="0030191A">
      <w:pPr>
        <w:pStyle w:val="a6"/>
        <w:tabs>
          <w:tab w:val="left" w:pos="1418"/>
        </w:tabs>
        <w:spacing w:after="12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</w:t>
      </w:r>
      <w:r w:rsidR="00471864">
        <w:rPr>
          <w:sz w:val="22"/>
          <w:szCs w:val="22"/>
          <w:lang w:val="ru-RU"/>
        </w:rPr>
        <w:t>а также все иные права (требования)</w:t>
      </w:r>
      <w:r w:rsidR="00654688" w:rsidRPr="00710062">
        <w:rPr>
          <w:sz w:val="22"/>
          <w:szCs w:val="22"/>
        </w:rPr>
        <w:t xml:space="preserve"> </w:t>
      </w:r>
      <w:r w:rsidR="00471864" w:rsidRPr="006047B7">
        <w:rPr>
          <w:sz w:val="22"/>
          <w:szCs w:val="22"/>
        </w:rPr>
        <w:t>по Кредитн</w:t>
      </w:r>
      <w:r w:rsidR="00471864" w:rsidRPr="006047B7">
        <w:rPr>
          <w:sz w:val="22"/>
          <w:szCs w:val="22"/>
          <w:lang w:val="ru-RU"/>
        </w:rPr>
        <w:t>ым</w:t>
      </w:r>
      <w:r w:rsidR="00471864" w:rsidRPr="006047B7">
        <w:rPr>
          <w:sz w:val="22"/>
          <w:szCs w:val="22"/>
        </w:rPr>
        <w:t xml:space="preserve"> договор</w:t>
      </w:r>
      <w:r w:rsidR="00471864" w:rsidRPr="006047B7">
        <w:rPr>
          <w:sz w:val="22"/>
          <w:szCs w:val="22"/>
          <w:lang w:val="ru-RU"/>
        </w:rPr>
        <w:t>ам</w:t>
      </w:r>
      <w:r w:rsidR="00471864" w:rsidRPr="006047B7">
        <w:rPr>
          <w:sz w:val="22"/>
          <w:szCs w:val="22"/>
        </w:rPr>
        <w:t>, как существующ</w:t>
      </w:r>
      <w:r w:rsidR="0030191A">
        <w:rPr>
          <w:sz w:val="22"/>
          <w:szCs w:val="22"/>
        </w:rPr>
        <w:t xml:space="preserve">ие в настоящее время, так и </w:t>
      </w:r>
      <w:r w:rsidR="00471864" w:rsidRPr="006047B7">
        <w:rPr>
          <w:sz w:val="22"/>
          <w:szCs w:val="22"/>
        </w:rPr>
        <w:t>которые возникнут в будущем, неимущественные права, связанные с правами (требованиями) по Кредитн</w:t>
      </w:r>
      <w:r w:rsidR="00471864" w:rsidRPr="006047B7">
        <w:rPr>
          <w:sz w:val="22"/>
          <w:szCs w:val="22"/>
          <w:lang w:val="ru-RU"/>
        </w:rPr>
        <w:t>ым</w:t>
      </w:r>
      <w:r w:rsidR="00471864" w:rsidRPr="006047B7">
        <w:rPr>
          <w:sz w:val="22"/>
          <w:szCs w:val="22"/>
        </w:rPr>
        <w:t xml:space="preserve"> догово</w:t>
      </w:r>
      <w:r w:rsidR="00471864" w:rsidRPr="006047B7">
        <w:rPr>
          <w:sz w:val="22"/>
          <w:szCs w:val="22"/>
          <w:lang w:val="ru-RU"/>
        </w:rPr>
        <w:t>рам,</w:t>
      </w:r>
      <w:r w:rsidR="00471864" w:rsidRPr="006047B7">
        <w:rPr>
          <w:sz w:val="22"/>
          <w:szCs w:val="22"/>
        </w:rPr>
        <w:t xml:space="preserve"> в</w:t>
      </w:r>
      <w:r w:rsidR="00471864">
        <w:rPr>
          <w:sz w:val="22"/>
          <w:szCs w:val="22"/>
          <w:lang w:val="ru-RU"/>
        </w:rPr>
        <w:t xml:space="preserve">ключая </w:t>
      </w:r>
      <w:r w:rsidR="00471864" w:rsidRPr="006047B7">
        <w:rPr>
          <w:sz w:val="22"/>
          <w:szCs w:val="22"/>
        </w:rPr>
        <w:t>будущие права (требования), возникающие из Кредитн</w:t>
      </w:r>
      <w:r w:rsidR="00471864" w:rsidRPr="006047B7">
        <w:rPr>
          <w:sz w:val="22"/>
          <w:szCs w:val="22"/>
          <w:lang w:val="ru-RU"/>
        </w:rPr>
        <w:t>ых</w:t>
      </w:r>
      <w:r w:rsidR="00471864" w:rsidRPr="006047B7">
        <w:rPr>
          <w:sz w:val="22"/>
          <w:szCs w:val="22"/>
        </w:rPr>
        <w:t xml:space="preserve"> договор</w:t>
      </w:r>
      <w:r w:rsidR="00471864" w:rsidRPr="006047B7">
        <w:rPr>
          <w:sz w:val="22"/>
          <w:szCs w:val="22"/>
          <w:lang w:val="ru-RU"/>
        </w:rPr>
        <w:t>ов</w:t>
      </w:r>
      <w:r w:rsidR="00471864" w:rsidRPr="006047B7">
        <w:rPr>
          <w:sz w:val="22"/>
          <w:szCs w:val="22"/>
        </w:rPr>
        <w:t>, а также права, возникающие в случае признания недействительным</w:t>
      </w:r>
      <w:r w:rsidR="00471864" w:rsidRPr="006047B7">
        <w:rPr>
          <w:sz w:val="22"/>
          <w:szCs w:val="22"/>
          <w:lang w:val="ru-RU"/>
        </w:rPr>
        <w:t>и</w:t>
      </w:r>
      <w:r w:rsidR="00471864" w:rsidRPr="006047B7">
        <w:rPr>
          <w:sz w:val="22"/>
          <w:szCs w:val="22"/>
        </w:rPr>
        <w:t>/ничтожным</w:t>
      </w:r>
      <w:r w:rsidR="00471864" w:rsidRPr="006047B7">
        <w:rPr>
          <w:sz w:val="22"/>
          <w:szCs w:val="22"/>
          <w:lang w:val="ru-RU"/>
        </w:rPr>
        <w:t>и</w:t>
      </w:r>
      <w:r w:rsidR="00471864" w:rsidRPr="006047B7">
        <w:rPr>
          <w:sz w:val="22"/>
          <w:szCs w:val="22"/>
        </w:rPr>
        <w:t xml:space="preserve"> Кредитных договор</w:t>
      </w:r>
      <w:r w:rsidR="00471864" w:rsidRPr="006047B7">
        <w:rPr>
          <w:sz w:val="22"/>
          <w:szCs w:val="22"/>
          <w:lang w:val="ru-RU"/>
        </w:rPr>
        <w:t>ов</w:t>
      </w:r>
      <w:r w:rsidR="00471864" w:rsidRPr="006047B7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 w:rsidR="00471864">
        <w:rPr>
          <w:sz w:val="22"/>
          <w:szCs w:val="22"/>
          <w:lang w:val="ru-RU"/>
        </w:rPr>
        <w:t xml:space="preserve"> </w:t>
      </w:r>
    </w:p>
    <w:p w14:paraId="3D8AEC3E" w14:textId="01970F99" w:rsidR="006748A2" w:rsidRPr="00A331BE" w:rsidRDefault="006748A2" w:rsidP="00A331BE">
      <w:pPr>
        <w:pStyle w:val="a6"/>
        <w:numPr>
          <w:ilvl w:val="1"/>
          <w:numId w:val="26"/>
        </w:numPr>
        <w:tabs>
          <w:tab w:val="left" w:pos="709"/>
        </w:tabs>
        <w:spacing w:after="120"/>
        <w:ind w:left="567" w:hanging="567"/>
        <w:rPr>
          <w:sz w:val="22"/>
          <w:szCs w:val="22"/>
        </w:rPr>
      </w:pPr>
      <w:r w:rsidRPr="00AE06E9">
        <w:rPr>
          <w:sz w:val="22"/>
          <w:szCs w:val="22"/>
        </w:rPr>
        <w:t xml:space="preserve">На дату заключения Договора обязательства </w:t>
      </w:r>
      <w:r w:rsidRPr="00AE06E9">
        <w:rPr>
          <w:b/>
          <w:sz w:val="22"/>
          <w:szCs w:val="22"/>
        </w:rPr>
        <w:t>ЦЕДЕНТА</w:t>
      </w:r>
      <w:r w:rsidR="00C12490" w:rsidRPr="00AE06E9">
        <w:rPr>
          <w:sz w:val="22"/>
          <w:szCs w:val="22"/>
        </w:rPr>
        <w:t xml:space="preserve"> перед Должником по </w:t>
      </w:r>
      <w:r w:rsidR="00E14F8F" w:rsidRPr="00AE06E9">
        <w:rPr>
          <w:sz w:val="22"/>
          <w:szCs w:val="22"/>
        </w:rPr>
        <w:t>Кредитн</w:t>
      </w:r>
      <w:r w:rsidR="00143C62" w:rsidRPr="00AE06E9">
        <w:rPr>
          <w:sz w:val="22"/>
          <w:szCs w:val="22"/>
          <w:lang w:val="ru-RU"/>
        </w:rPr>
        <w:t>ым</w:t>
      </w:r>
      <w:r w:rsidR="00E14F8F" w:rsidRPr="00AE06E9">
        <w:rPr>
          <w:sz w:val="22"/>
          <w:szCs w:val="22"/>
        </w:rPr>
        <w:t xml:space="preserve"> д</w:t>
      </w:r>
      <w:r w:rsidRPr="00AE06E9">
        <w:rPr>
          <w:sz w:val="22"/>
          <w:szCs w:val="22"/>
        </w:rPr>
        <w:t>оговор</w:t>
      </w:r>
      <w:r w:rsidR="00143C62" w:rsidRPr="00AE06E9">
        <w:rPr>
          <w:sz w:val="22"/>
          <w:szCs w:val="22"/>
          <w:lang w:val="ru-RU"/>
        </w:rPr>
        <w:t>ам</w:t>
      </w:r>
      <w:r w:rsidR="00761768" w:rsidRPr="00AE06E9">
        <w:rPr>
          <w:sz w:val="22"/>
          <w:szCs w:val="22"/>
        </w:rPr>
        <w:t>,</w:t>
      </w:r>
      <w:r w:rsidRPr="00AE06E9">
        <w:rPr>
          <w:sz w:val="22"/>
          <w:szCs w:val="22"/>
        </w:rPr>
        <w:t xml:space="preserve"> исполнены </w:t>
      </w:r>
      <w:r w:rsidRPr="00AE06E9">
        <w:rPr>
          <w:b/>
          <w:sz w:val="22"/>
          <w:szCs w:val="22"/>
        </w:rPr>
        <w:t>ЦЕДЕНТОМ</w:t>
      </w:r>
      <w:r w:rsidRPr="00AE06E9">
        <w:rPr>
          <w:sz w:val="22"/>
          <w:szCs w:val="22"/>
        </w:rPr>
        <w:t xml:space="preserve"> надлежащим образом </w:t>
      </w:r>
      <w:r w:rsidR="00C12490" w:rsidRPr="00AE06E9">
        <w:rPr>
          <w:sz w:val="22"/>
          <w:szCs w:val="22"/>
        </w:rPr>
        <w:t>и в</w:t>
      </w:r>
      <w:r w:rsidRPr="00AE06E9">
        <w:rPr>
          <w:sz w:val="22"/>
          <w:szCs w:val="22"/>
        </w:rPr>
        <w:t xml:space="preserve"> полном объеме в порядке и сроки, предусмотренные </w:t>
      </w:r>
      <w:r w:rsidR="00E14F8F" w:rsidRPr="00AE06E9">
        <w:rPr>
          <w:sz w:val="22"/>
          <w:szCs w:val="22"/>
        </w:rPr>
        <w:t>Кредитным</w:t>
      </w:r>
      <w:r w:rsidR="00143C62" w:rsidRPr="00AE06E9">
        <w:rPr>
          <w:sz w:val="22"/>
          <w:szCs w:val="22"/>
          <w:lang w:val="ru-RU"/>
        </w:rPr>
        <w:t>и</w:t>
      </w:r>
      <w:r w:rsidR="00E14F8F" w:rsidRPr="00AE06E9">
        <w:rPr>
          <w:sz w:val="22"/>
          <w:szCs w:val="22"/>
        </w:rPr>
        <w:t xml:space="preserve"> д</w:t>
      </w:r>
      <w:r w:rsidRPr="00AE06E9">
        <w:rPr>
          <w:sz w:val="22"/>
          <w:szCs w:val="22"/>
        </w:rPr>
        <w:t>оговор</w:t>
      </w:r>
      <w:r w:rsidR="00143C62" w:rsidRPr="00AE06E9">
        <w:rPr>
          <w:sz w:val="22"/>
          <w:szCs w:val="22"/>
          <w:lang w:val="ru-RU"/>
        </w:rPr>
        <w:t>ами</w:t>
      </w:r>
      <w:r w:rsidRPr="00AE06E9">
        <w:rPr>
          <w:sz w:val="22"/>
          <w:szCs w:val="22"/>
        </w:rPr>
        <w:t xml:space="preserve">. На дату заключения настоящего Договора какие-либо обязательства </w:t>
      </w:r>
      <w:r w:rsidRPr="00AE06E9">
        <w:rPr>
          <w:b/>
          <w:sz w:val="22"/>
          <w:szCs w:val="22"/>
        </w:rPr>
        <w:t>ЦЕДЕНТА</w:t>
      </w:r>
      <w:r w:rsidRPr="00AE06E9">
        <w:rPr>
          <w:sz w:val="22"/>
          <w:szCs w:val="22"/>
        </w:rPr>
        <w:t xml:space="preserve"> перед Должником по </w:t>
      </w:r>
      <w:r w:rsidR="00E14F8F" w:rsidRPr="00AE06E9">
        <w:rPr>
          <w:sz w:val="22"/>
          <w:szCs w:val="22"/>
        </w:rPr>
        <w:t>Кредитн</w:t>
      </w:r>
      <w:r w:rsidR="00426DEE" w:rsidRPr="00AE06E9">
        <w:rPr>
          <w:sz w:val="22"/>
          <w:szCs w:val="22"/>
          <w:lang w:val="ru-RU"/>
        </w:rPr>
        <w:t>ым</w:t>
      </w:r>
      <w:r w:rsidR="00E14F8F" w:rsidRPr="00AE06E9">
        <w:rPr>
          <w:sz w:val="22"/>
          <w:szCs w:val="22"/>
        </w:rPr>
        <w:t xml:space="preserve"> д</w:t>
      </w:r>
      <w:r w:rsidRPr="00AE06E9">
        <w:rPr>
          <w:sz w:val="22"/>
          <w:szCs w:val="22"/>
        </w:rPr>
        <w:t>оговор</w:t>
      </w:r>
      <w:r w:rsidR="00426DEE" w:rsidRPr="00AE06E9">
        <w:rPr>
          <w:sz w:val="22"/>
          <w:szCs w:val="22"/>
          <w:lang w:val="ru-RU"/>
        </w:rPr>
        <w:t>ам</w:t>
      </w:r>
      <w:r w:rsidR="00C12490" w:rsidRPr="00AE06E9">
        <w:rPr>
          <w:sz w:val="22"/>
          <w:szCs w:val="22"/>
        </w:rPr>
        <w:t xml:space="preserve"> </w:t>
      </w:r>
      <w:r w:rsidR="00EF3FC2" w:rsidRPr="00AE06E9">
        <w:rPr>
          <w:sz w:val="22"/>
          <w:szCs w:val="22"/>
        </w:rPr>
        <w:t>отсутствуют</w:t>
      </w:r>
      <w:r w:rsidRPr="00AE06E9">
        <w:rPr>
          <w:sz w:val="22"/>
          <w:szCs w:val="22"/>
        </w:rPr>
        <w:t>.</w:t>
      </w:r>
      <w:r w:rsidR="00A331BE" w:rsidRPr="00A331BE">
        <w:rPr>
          <w:sz w:val="22"/>
          <w:szCs w:val="22"/>
          <w:lang w:val="ru-RU"/>
        </w:rPr>
        <w:t xml:space="preserve"> </w:t>
      </w:r>
      <w:r w:rsidRPr="00A331BE">
        <w:rPr>
          <w:sz w:val="22"/>
          <w:szCs w:val="22"/>
        </w:rPr>
        <w:t xml:space="preserve">Настоящим </w:t>
      </w:r>
      <w:r w:rsidRPr="00A331BE">
        <w:rPr>
          <w:b/>
          <w:sz w:val="22"/>
          <w:szCs w:val="22"/>
        </w:rPr>
        <w:t>ЦЕССИОНАРИЙ</w:t>
      </w:r>
      <w:r w:rsidRPr="00A331BE">
        <w:rPr>
          <w:sz w:val="22"/>
          <w:szCs w:val="22"/>
        </w:rPr>
        <w:t xml:space="preserve"> подтверждает, что ему хорошо известны все условия </w:t>
      </w:r>
      <w:r w:rsidR="00E14F8F" w:rsidRPr="00A331BE">
        <w:rPr>
          <w:sz w:val="22"/>
          <w:szCs w:val="22"/>
        </w:rPr>
        <w:t>Кредитн</w:t>
      </w:r>
      <w:r w:rsidR="00426DEE" w:rsidRPr="00A331BE">
        <w:rPr>
          <w:sz w:val="22"/>
          <w:szCs w:val="22"/>
          <w:lang w:val="ru-RU"/>
        </w:rPr>
        <w:t>ых</w:t>
      </w:r>
      <w:r w:rsidR="00E14F8F" w:rsidRPr="00A331BE">
        <w:rPr>
          <w:sz w:val="22"/>
          <w:szCs w:val="22"/>
        </w:rPr>
        <w:t xml:space="preserve"> д</w:t>
      </w:r>
      <w:r w:rsidRPr="00A331BE">
        <w:rPr>
          <w:sz w:val="22"/>
          <w:szCs w:val="22"/>
        </w:rPr>
        <w:t>оговор</w:t>
      </w:r>
      <w:r w:rsidR="00426DEE" w:rsidRPr="00A331BE">
        <w:rPr>
          <w:sz w:val="22"/>
          <w:szCs w:val="22"/>
          <w:lang w:val="ru-RU"/>
        </w:rPr>
        <w:t>ов</w:t>
      </w:r>
      <w:r w:rsidRPr="00A331BE">
        <w:rPr>
          <w:sz w:val="22"/>
          <w:szCs w:val="22"/>
        </w:rPr>
        <w:t>.</w:t>
      </w:r>
    </w:p>
    <w:p w14:paraId="1595E96F" w14:textId="28CA9F44" w:rsidR="005519FB" w:rsidRPr="006047B7" w:rsidRDefault="005519FB" w:rsidP="006047B7">
      <w:pPr>
        <w:pStyle w:val="a6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 w:val="22"/>
          <w:szCs w:val="22"/>
          <w:lang w:val="ru-RU"/>
        </w:rPr>
      </w:pPr>
      <w:r w:rsidRPr="006047B7">
        <w:rPr>
          <w:sz w:val="22"/>
          <w:szCs w:val="22"/>
          <w:lang w:val="ru-RU"/>
        </w:rPr>
        <w:lastRenderedPageBreak/>
        <w:t>Одновременно с переходом прав (требований) по Кредитн</w:t>
      </w:r>
      <w:r w:rsidR="00426DEE" w:rsidRPr="006047B7">
        <w:rPr>
          <w:sz w:val="22"/>
          <w:szCs w:val="22"/>
          <w:lang w:val="ru-RU"/>
        </w:rPr>
        <w:t>ым</w:t>
      </w:r>
      <w:r w:rsidRPr="006047B7">
        <w:rPr>
          <w:sz w:val="22"/>
          <w:szCs w:val="22"/>
          <w:lang w:val="ru-RU"/>
        </w:rPr>
        <w:t xml:space="preserve"> договор</w:t>
      </w:r>
      <w:r w:rsidR="00426DEE" w:rsidRPr="006047B7">
        <w:rPr>
          <w:sz w:val="22"/>
          <w:szCs w:val="22"/>
          <w:lang w:val="ru-RU"/>
        </w:rPr>
        <w:t xml:space="preserve">ам </w:t>
      </w:r>
      <w:r w:rsidRPr="006047B7">
        <w:rPr>
          <w:sz w:val="22"/>
          <w:szCs w:val="22"/>
          <w:lang w:val="ru-RU"/>
        </w:rPr>
        <w:t xml:space="preserve">к </w:t>
      </w:r>
      <w:r w:rsidRPr="007D7825">
        <w:rPr>
          <w:b/>
          <w:sz w:val="22"/>
          <w:szCs w:val="22"/>
          <w:lang w:val="ru-RU"/>
        </w:rPr>
        <w:t>ЦЕССИОНАРИЮ</w:t>
      </w:r>
      <w:r w:rsidRPr="006047B7">
        <w:rPr>
          <w:sz w:val="22"/>
          <w:szCs w:val="22"/>
          <w:lang w:val="ru-RU"/>
        </w:rPr>
        <w:t xml:space="preserve"> в полном объеме переходят права (требования) по следующим </w:t>
      </w:r>
      <w:r w:rsidR="00654688">
        <w:rPr>
          <w:sz w:val="22"/>
          <w:szCs w:val="22"/>
          <w:lang w:val="ru-RU"/>
        </w:rPr>
        <w:t>договорам</w:t>
      </w:r>
      <w:r w:rsidRPr="006047B7">
        <w:rPr>
          <w:sz w:val="22"/>
          <w:szCs w:val="22"/>
          <w:lang w:val="ru-RU"/>
        </w:rPr>
        <w:t>, заключенным в обеспечение исполнения обязательств Должника по Кредитн</w:t>
      </w:r>
      <w:r w:rsidR="00426DEE" w:rsidRPr="006047B7">
        <w:rPr>
          <w:sz w:val="22"/>
          <w:szCs w:val="22"/>
          <w:lang w:val="ru-RU"/>
        </w:rPr>
        <w:t>ым</w:t>
      </w:r>
      <w:r w:rsidRPr="006047B7">
        <w:rPr>
          <w:sz w:val="22"/>
          <w:szCs w:val="22"/>
          <w:lang w:val="ru-RU"/>
        </w:rPr>
        <w:t xml:space="preserve"> договор</w:t>
      </w:r>
      <w:r w:rsidR="00426DEE" w:rsidRPr="006047B7">
        <w:rPr>
          <w:sz w:val="22"/>
          <w:szCs w:val="22"/>
          <w:lang w:val="ru-RU"/>
        </w:rPr>
        <w:t>ам</w:t>
      </w:r>
      <w:r w:rsidR="00654688">
        <w:rPr>
          <w:sz w:val="22"/>
          <w:szCs w:val="22"/>
          <w:lang w:val="ru-RU"/>
        </w:rPr>
        <w:t xml:space="preserve"> (далее – «</w:t>
      </w:r>
      <w:r w:rsidR="00654688" w:rsidRPr="0030191A">
        <w:rPr>
          <w:b/>
          <w:sz w:val="22"/>
          <w:szCs w:val="22"/>
          <w:lang w:val="ru-RU"/>
        </w:rPr>
        <w:t>Обеспечительные договоры</w:t>
      </w:r>
      <w:r w:rsidR="00654688">
        <w:rPr>
          <w:sz w:val="22"/>
          <w:szCs w:val="22"/>
          <w:lang w:val="ru-RU"/>
        </w:rPr>
        <w:t>»</w:t>
      </w:r>
      <w:r w:rsidR="006122AE">
        <w:rPr>
          <w:sz w:val="22"/>
          <w:szCs w:val="22"/>
          <w:lang w:val="ru-RU"/>
        </w:rPr>
        <w:t>)</w:t>
      </w:r>
      <w:r w:rsidRPr="006047B7">
        <w:rPr>
          <w:sz w:val="22"/>
          <w:szCs w:val="22"/>
          <w:lang w:val="ru-RU"/>
        </w:rPr>
        <w:t>:</w:t>
      </w:r>
    </w:p>
    <w:p w14:paraId="559EA8A3" w14:textId="4B2A61A3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ипотеки нежилого здания и земельного участка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Н-1/0061-15-2-0/0060-15-2-0/0067-16-2-0 от 27.05.2016 г.</w:t>
      </w:r>
      <w:r w:rsidR="005F476A">
        <w:rPr>
          <w:sz w:val="22"/>
          <w:szCs w:val="22"/>
          <w:lang w:val="ru-RU"/>
        </w:rPr>
        <w:t xml:space="preserve">, в редакции </w:t>
      </w:r>
      <w:r w:rsidR="005F476A" w:rsidRPr="009801BD">
        <w:rPr>
          <w:rFonts w:eastAsia="Lucida Sans Unicode"/>
          <w:kern w:val="1"/>
          <w:sz w:val="22"/>
          <w:szCs w:val="22"/>
        </w:rPr>
        <w:t>Дополнительного соглашения № 1 от 03.11.2016 г.</w:t>
      </w:r>
      <w:r w:rsidR="005F476A">
        <w:rPr>
          <w:rFonts w:eastAsia="Lucida Sans Unicode"/>
          <w:kern w:val="1"/>
          <w:sz w:val="22"/>
          <w:szCs w:val="22"/>
          <w:lang w:val="ru-RU"/>
        </w:rPr>
        <w:t xml:space="preserve">, </w:t>
      </w:r>
      <w:r w:rsidR="005F476A" w:rsidRPr="009D268E">
        <w:rPr>
          <w:rFonts w:eastAsia="Lucida Sans Unicode"/>
          <w:kern w:val="1"/>
          <w:sz w:val="22"/>
          <w:szCs w:val="22"/>
        </w:rPr>
        <w:t>Дополнительного соглашения № 2 от 28.02.2017 г.</w:t>
      </w:r>
      <w:r w:rsidR="005F476A">
        <w:rPr>
          <w:rFonts w:eastAsia="Lucida Sans Unicode"/>
          <w:kern w:val="1"/>
          <w:sz w:val="22"/>
          <w:szCs w:val="22"/>
          <w:lang w:val="ru-RU"/>
        </w:rPr>
        <w:t>,</w:t>
      </w:r>
      <w:r w:rsidR="005F476A" w:rsidRPr="009D268E">
        <w:rPr>
          <w:rFonts w:eastAsia="Lucida Sans Unicode"/>
          <w:kern w:val="1"/>
          <w:sz w:val="22"/>
          <w:szCs w:val="22"/>
        </w:rPr>
        <w:t xml:space="preserve"> Дополнительного соглашения № 3 от 10.04.2017 г</w:t>
      </w:r>
      <w:r w:rsidR="005F476A">
        <w:rPr>
          <w:rFonts w:eastAsia="Lucida Sans Unicode"/>
          <w:kern w:val="1"/>
          <w:sz w:val="22"/>
          <w:szCs w:val="22"/>
          <w:lang w:val="ru-RU"/>
        </w:rPr>
        <w:t xml:space="preserve">., </w:t>
      </w:r>
      <w:r w:rsidR="005F476A" w:rsidRPr="009D268E">
        <w:rPr>
          <w:rFonts w:eastAsia="Lucida Sans Unicode"/>
          <w:kern w:val="1"/>
          <w:sz w:val="22"/>
          <w:szCs w:val="22"/>
        </w:rPr>
        <w:t>Дополнительного соглашения № 4 от 29.09.2017</w:t>
      </w:r>
      <w:r w:rsidRPr="00A07E34">
        <w:rPr>
          <w:sz w:val="22"/>
          <w:szCs w:val="22"/>
          <w:lang w:val="ru-RU"/>
        </w:rPr>
        <w:t>;</w:t>
      </w:r>
    </w:p>
    <w:p w14:paraId="68CEFE2C" w14:textId="7FBB9B3A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ДЛ-1/0060-15-2-0/0061-15-2-0/0067-16-2-0/0291-16-2-0/0292-16-2-0 от 04.08.2016 г.;</w:t>
      </w:r>
    </w:p>
    <w:p w14:paraId="67F9C469" w14:textId="7FF881CE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 w:rsidRPr="00A07E34">
        <w:rPr>
          <w:sz w:val="22"/>
          <w:szCs w:val="22"/>
          <w:lang w:val="ru-RU"/>
        </w:rPr>
        <w:t>Договор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Т-1/0118-17-2-0/0119-17-2-0/0122-17-2-0/0126-17-2-0/0291-16-2-0/0292-16-2-0/0597-16-2-0/0598-16-2-0/0177-17-2-0 от 25.04.2017 г.;</w:t>
      </w:r>
    </w:p>
    <w:p w14:paraId="73F0D598" w14:textId="36D44EF1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Т-2/0118-17-2-0/0119-17-2-0/0122-17-2-0/0126-17-2-0/0291-16-2-0/0292-16-2-0/0597-16-2-0/0598-16-2-0/0177-17-2-0 от 25.04.2017 г.;</w:t>
      </w:r>
    </w:p>
    <w:p w14:paraId="793F262C" w14:textId="640F1AF2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ипотеки нежилого здания и земельного участка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Н-1/0291-16-2-0/0292-16-2-0 от 05.08.2016 г.</w:t>
      </w:r>
      <w:r w:rsidR="005F476A">
        <w:rPr>
          <w:sz w:val="22"/>
          <w:szCs w:val="22"/>
          <w:lang w:val="ru-RU"/>
        </w:rPr>
        <w:t xml:space="preserve">, в редакции </w:t>
      </w:r>
      <w:r w:rsidR="005F476A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5F476A">
        <w:rPr>
          <w:rFonts w:eastAsia="Lucida Sans Unicode"/>
          <w:kern w:val="1"/>
          <w:sz w:val="22"/>
          <w:szCs w:val="22"/>
        </w:rPr>
        <w:t xml:space="preserve"> </w:t>
      </w:r>
      <w:r w:rsidR="005F476A" w:rsidRPr="00A07E34">
        <w:rPr>
          <w:rFonts w:eastAsia="Lucida Sans Unicode"/>
          <w:kern w:val="1"/>
          <w:sz w:val="22"/>
          <w:szCs w:val="22"/>
        </w:rPr>
        <w:t>1 от 06.10.2016 г.</w:t>
      </w:r>
      <w:r w:rsidR="005F476A">
        <w:rPr>
          <w:rFonts w:eastAsia="Lucida Sans Unicode"/>
          <w:kern w:val="1"/>
          <w:sz w:val="22"/>
          <w:szCs w:val="22"/>
          <w:lang w:val="ru-RU"/>
        </w:rPr>
        <w:t xml:space="preserve">, </w:t>
      </w:r>
      <w:r w:rsidR="005F476A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5F476A">
        <w:rPr>
          <w:rFonts w:eastAsia="Lucida Sans Unicode"/>
          <w:kern w:val="1"/>
          <w:sz w:val="22"/>
          <w:szCs w:val="22"/>
        </w:rPr>
        <w:t xml:space="preserve"> </w:t>
      </w:r>
      <w:r w:rsidR="005F476A" w:rsidRPr="00A07E34">
        <w:rPr>
          <w:rFonts w:eastAsia="Lucida Sans Unicode"/>
          <w:kern w:val="1"/>
          <w:sz w:val="22"/>
          <w:szCs w:val="22"/>
        </w:rPr>
        <w:t>2 от 28.02.2017 г.</w:t>
      </w:r>
      <w:r w:rsidR="005F476A">
        <w:rPr>
          <w:rFonts w:eastAsia="Lucida Sans Unicode"/>
          <w:kern w:val="1"/>
          <w:sz w:val="22"/>
          <w:szCs w:val="22"/>
          <w:lang w:val="ru-RU"/>
        </w:rPr>
        <w:t xml:space="preserve">, </w:t>
      </w:r>
      <w:r w:rsidR="005F476A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5F476A">
        <w:rPr>
          <w:rFonts w:eastAsia="Lucida Sans Unicode"/>
          <w:kern w:val="1"/>
          <w:sz w:val="22"/>
          <w:szCs w:val="22"/>
        </w:rPr>
        <w:t xml:space="preserve"> </w:t>
      </w:r>
      <w:r w:rsidR="005F476A" w:rsidRPr="00A07E34">
        <w:rPr>
          <w:rFonts w:eastAsia="Lucida Sans Unicode"/>
          <w:kern w:val="1"/>
          <w:sz w:val="22"/>
          <w:szCs w:val="22"/>
        </w:rPr>
        <w:t>3 от 10.04.2017 г.</w:t>
      </w:r>
      <w:r w:rsidR="005F476A">
        <w:rPr>
          <w:rFonts w:eastAsia="Lucida Sans Unicode"/>
          <w:kern w:val="1"/>
          <w:sz w:val="22"/>
          <w:szCs w:val="22"/>
          <w:lang w:val="ru-RU"/>
        </w:rPr>
        <w:t>,</w:t>
      </w:r>
      <w:r w:rsidR="005F476A" w:rsidRPr="005F476A">
        <w:rPr>
          <w:rFonts w:eastAsia="Lucida Sans Unicode"/>
          <w:kern w:val="1"/>
          <w:sz w:val="22"/>
          <w:szCs w:val="22"/>
        </w:rPr>
        <w:t xml:space="preserve"> </w:t>
      </w:r>
      <w:r w:rsidR="005F476A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5F476A">
        <w:rPr>
          <w:rFonts w:eastAsia="Lucida Sans Unicode"/>
          <w:kern w:val="1"/>
          <w:sz w:val="22"/>
          <w:szCs w:val="22"/>
        </w:rPr>
        <w:t xml:space="preserve"> </w:t>
      </w:r>
      <w:r w:rsidR="005F476A" w:rsidRPr="00A07E34">
        <w:rPr>
          <w:rFonts w:eastAsia="Lucida Sans Unicode"/>
          <w:kern w:val="1"/>
          <w:sz w:val="22"/>
          <w:szCs w:val="22"/>
        </w:rPr>
        <w:t>4 от 29.09.2017 г.</w:t>
      </w:r>
      <w:r w:rsidRPr="00A07E34">
        <w:rPr>
          <w:sz w:val="22"/>
          <w:szCs w:val="22"/>
          <w:lang w:val="ru-RU"/>
        </w:rPr>
        <w:t>;</w:t>
      </w:r>
    </w:p>
    <w:p w14:paraId="71DD0CFB" w14:textId="184ED9B2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ипотеки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Н-2/0291-16-2-0/0292-16-2-0/0597-16-2-0/0598-16-2-0/0118-17-2-0/0119-17-2-0/0122-17-2-0/0126-17-2-0/0177-17-2-0 от 20.07.2017 г.;</w:t>
      </w:r>
    </w:p>
    <w:p w14:paraId="4847DC63" w14:textId="33B0DCD2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ипотеки нежилого здания и земельного участка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Н-1/0597-16-2-0/0598-16-2-0 от 06.10.2016 г.</w:t>
      </w:r>
      <w:r w:rsidR="000A5B5C">
        <w:rPr>
          <w:sz w:val="22"/>
          <w:szCs w:val="22"/>
          <w:lang w:val="ru-RU"/>
        </w:rPr>
        <w:t xml:space="preserve">, в редакции </w:t>
      </w:r>
      <w:r w:rsidR="000A5B5C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0A5B5C">
        <w:rPr>
          <w:rFonts w:eastAsia="Lucida Sans Unicode"/>
          <w:kern w:val="1"/>
          <w:sz w:val="22"/>
          <w:szCs w:val="22"/>
        </w:rPr>
        <w:t xml:space="preserve"> </w:t>
      </w:r>
      <w:r w:rsidR="000A5B5C" w:rsidRPr="00A07E34">
        <w:rPr>
          <w:rFonts w:eastAsia="Lucida Sans Unicode"/>
          <w:kern w:val="1"/>
          <w:sz w:val="22"/>
          <w:szCs w:val="22"/>
        </w:rPr>
        <w:t>1 от 28.02.2017 г.</w:t>
      </w:r>
      <w:r w:rsidR="000A5B5C">
        <w:rPr>
          <w:rFonts w:eastAsia="Lucida Sans Unicode"/>
          <w:kern w:val="1"/>
          <w:sz w:val="22"/>
          <w:szCs w:val="22"/>
          <w:lang w:val="ru-RU"/>
        </w:rPr>
        <w:t xml:space="preserve">, </w:t>
      </w:r>
      <w:r w:rsidR="000A5B5C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0A5B5C">
        <w:rPr>
          <w:rFonts w:eastAsia="Lucida Sans Unicode"/>
          <w:kern w:val="1"/>
          <w:sz w:val="22"/>
          <w:szCs w:val="22"/>
        </w:rPr>
        <w:t xml:space="preserve"> </w:t>
      </w:r>
      <w:r w:rsidR="000A5B5C" w:rsidRPr="00A07E34">
        <w:rPr>
          <w:rFonts w:eastAsia="Lucida Sans Unicode"/>
          <w:kern w:val="1"/>
          <w:sz w:val="22"/>
          <w:szCs w:val="22"/>
        </w:rPr>
        <w:t>2 от 10.04.2017</w:t>
      </w:r>
      <w:r w:rsidR="000A5B5C">
        <w:rPr>
          <w:rFonts w:eastAsia="Lucida Sans Unicode"/>
          <w:kern w:val="1"/>
          <w:sz w:val="22"/>
          <w:szCs w:val="22"/>
          <w:lang w:val="ru-RU"/>
        </w:rPr>
        <w:t xml:space="preserve"> г., </w:t>
      </w:r>
      <w:r w:rsidR="000A5B5C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0A5B5C">
        <w:rPr>
          <w:rFonts w:eastAsia="Lucida Sans Unicode"/>
          <w:kern w:val="1"/>
          <w:sz w:val="22"/>
          <w:szCs w:val="22"/>
        </w:rPr>
        <w:t xml:space="preserve"> </w:t>
      </w:r>
      <w:r w:rsidR="000A5B5C" w:rsidRPr="00A07E34">
        <w:rPr>
          <w:rFonts w:eastAsia="Lucida Sans Unicode"/>
          <w:kern w:val="1"/>
          <w:sz w:val="22"/>
          <w:szCs w:val="22"/>
        </w:rPr>
        <w:t>3 от 29.09.2017</w:t>
      </w:r>
      <w:r w:rsidRPr="00A07E34">
        <w:rPr>
          <w:sz w:val="22"/>
          <w:szCs w:val="22"/>
          <w:lang w:val="ru-RU"/>
        </w:rPr>
        <w:t>;</w:t>
      </w:r>
    </w:p>
    <w:p w14:paraId="392829B9" w14:textId="349F934F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ДЛ-1/0597-16-2-0/0598-16-2-0 от 21.02.2017 г.;</w:t>
      </w:r>
    </w:p>
    <w:p w14:paraId="54D564DD" w14:textId="367797DA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ипотеки нежилого здания и земельного участка №Н-1/0118-17-2-0/0119-17-2-0/0122-17-2-0/0126-17-2-0/0177-17-2-0 от 10.04.2017 г.</w:t>
      </w:r>
      <w:r w:rsidR="000A5B5C">
        <w:rPr>
          <w:sz w:val="22"/>
          <w:szCs w:val="22"/>
          <w:lang w:val="ru-RU"/>
        </w:rPr>
        <w:t xml:space="preserve">, в редакции </w:t>
      </w:r>
      <w:r w:rsidR="000A5B5C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0A5B5C">
        <w:rPr>
          <w:rFonts w:eastAsia="Lucida Sans Unicode"/>
          <w:kern w:val="1"/>
          <w:sz w:val="22"/>
          <w:szCs w:val="22"/>
        </w:rPr>
        <w:t xml:space="preserve"> </w:t>
      </w:r>
      <w:r w:rsidR="000A5B5C" w:rsidRPr="00A07E34">
        <w:rPr>
          <w:rFonts w:eastAsia="Lucida Sans Unicode"/>
          <w:kern w:val="1"/>
          <w:sz w:val="22"/>
          <w:szCs w:val="22"/>
        </w:rPr>
        <w:t>1 от 29.09.2017 г.</w:t>
      </w:r>
      <w:r w:rsidRPr="00A07E34">
        <w:rPr>
          <w:sz w:val="22"/>
          <w:szCs w:val="22"/>
          <w:lang w:val="ru-RU"/>
        </w:rPr>
        <w:t>;</w:t>
      </w:r>
    </w:p>
    <w:p w14:paraId="119AC64A" w14:textId="3D8B5A3B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ДЛ-1/0177-17-2-0/0118-17-2-0/0119-17-2-0/0122-17-2-0/0126-17-2-0 от 24.04.2017 г.;</w:t>
      </w:r>
    </w:p>
    <w:p w14:paraId="79B5BFEC" w14:textId="191B09C3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Т-1/0413-17-2-0/0414-17-2-0 от 20.10.2017 г.;</w:t>
      </w:r>
    </w:p>
    <w:p w14:paraId="4C90C608" w14:textId="3DB6A16E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Т-2/0413-17-2-0/0414-17-2-0 от 20.10.2017 г.;</w:t>
      </w:r>
    </w:p>
    <w:p w14:paraId="690A0023" w14:textId="05ED5D6B" w:rsidR="0007648E" w:rsidRPr="00A07E34" w:rsidRDefault="0007648E" w:rsidP="0007648E">
      <w:pPr>
        <w:pStyle w:val="a6"/>
        <w:numPr>
          <w:ilvl w:val="2"/>
          <w:numId w:val="26"/>
        </w:numPr>
        <w:tabs>
          <w:tab w:val="left" w:pos="851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</w:t>
      </w:r>
      <w:r w:rsidRPr="00A07E34">
        <w:rPr>
          <w:sz w:val="22"/>
          <w:szCs w:val="22"/>
          <w:lang w:val="ru-RU"/>
        </w:rPr>
        <w:t xml:space="preserve"> залога №</w:t>
      </w:r>
      <w:r>
        <w:rPr>
          <w:sz w:val="22"/>
          <w:szCs w:val="22"/>
          <w:lang w:val="ru-RU"/>
        </w:rPr>
        <w:t xml:space="preserve"> </w:t>
      </w:r>
      <w:r w:rsidRPr="00A07E34">
        <w:rPr>
          <w:sz w:val="22"/>
          <w:szCs w:val="22"/>
          <w:lang w:val="ru-RU"/>
        </w:rPr>
        <w:t>ДЛ-1/0413-17-2-0/0414-17-2-0 от 26.10.2017 г</w:t>
      </w:r>
      <w:r>
        <w:rPr>
          <w:sz w:val="22"/>
          <w:szCs w:val="22"/>
          <w:lang w:val="ru-RU"/>
        </w:rPr>
        <w:t>.</w:t>
      </w:r>
    </w:p>
    <w:p w14:paraId="6F8D2A62" w14:textId="54BAE312" w:rsidR="005519FB" w:rsidRPr="006047B7" w:rsidRDefault="005519FB" w:rsidP="00471864">
      <w:pPr>
        <w:pStyle w:val="a6"/>
        <w:tabs>
          <w:tab w:val="left" w:pos="567"/>
        </w:tabs>
        <w:spacing w:after="120"/>
        <w:ind w:left="567"/>
        <w:rPr>
          <w:sz w:val="22"/>
          <w:szCs w:val="22"/>
          <w:lang w:val="ru-RU"/>
        </w:rPr>
      </w:pPr>
      <w:r w:rsidRPr="006047B7">
        <w:rPr>
          <w:sz w:val="22"/>
          <w:szCs w:val="22"/>
          <w:lang w:val="ru-RU"/>
        </w:rPr>
        <w:t xml:space="preserve">Права требования по </w:t>
      </w:r>
      <w:r w:rsidR="0030191A">
        <w:rPr>
          <w:sz w:val="22"/>
          <w:szCs w:val="22"/>
          <w:lang w:val="ru-RU"/>
        </w:rPr>
        <w:t>Обеспечительным</w:t>
      </w:r>
      <w:r w:rsidRPr="006047B7">
        <w:rPr>
          <w:sz w:val="22"/>
          <w:szCs w:val="22"/>
          <w:lang w:val="ru-RU"/>
        </w:rPr>
        <w:t xml:space="preserve"> договор</w:t>
      </w:r>
      <w:r w:rsidR="00654688">
        <w:rPr>
          <w:sz w:val="22"/>
          <w:szCs w:val="22"/>
          <w:lang w:val="ru-RU"/>
        </w:rPr>
        <w:t>ам</w:t>
      </w:r>
      <w:r w:rsidRPr="006047B7">
        <w:rPr>
          <w:sz w:val="22"/>
          <w:szCs w:val="22"/>
          <w:lang w:val="ru-RU"/>
        </w:rPr>
        <w:t xml:space="preserve"> переходят к </w:t>
      </w:r>
      <w:r w:rsidRPr="007D7825">
        <w:rPr>
          <w:b/>
          <w:sz w:val="22"/>
          <w:szCs w:val="22"/>
          <w:lang w:val="ru-RU"/>
        </w:rPr>
        <w:t>Ц</w:t>
      </w:r>
      <w:r w:rsidR="007D7825" w:rsidRPr="007D7825">
        <w:rPr>
          <w:b/>
          <w:sz w:val="22"/>
          <w:szCs w:val="22"/>
          <w:lang w:val="ru-RU"/>
        </w:rPr>
        <w:t>ЕССИОНАРИЮ</w:t>
      </w:r>
      <w:r w:rsidRPr="006047B7">
        <w:rPr>
          <w:sz w:val="22"/>
          <w:szCs w:val="22"/>
          <w:lang w:val="ru-RU"/>
        </w:rPr>
        <w:t xml:space="preserve"> в силу закона (ст. 384 ГК РФ). </w:t>
      </w:r>
    </w:p>
    <w:p w14:paraId="6A68FBEE" w14:textId="05649493" w:rsidR="00471864" w:rsidRDefault="00471864" w:rsidP="00471864">
      <w:pPr>
        <w:pStyle w:val="a6"/>
        <w:numPr>
          <w:ilvl w:val="1"/>
          <w:numId w:val="26"/>
        </w:numPr>
        <w:tabs>
          <w:tab w:val="left" w:pos="709"/>
        </w:tabs>
        <w:spacing w:after="120"/>
        <w:ind w:left="567" w:hanging="567"/>
        <w:rPr>
          <w:sz w:val="22"/>
          <w:szCs w:val="22"/>
          <w:lang w:val="ru-RU"/>
        </w:rPr>
      </w:pPr>
      <w:r w:rsidRPr="00F80608">
        <w:rPr>
          <w:sz w:val="22"/>
          <w:szCs w:val="22"/>
          <w:lang w:val="ru-RU"/>
        </w:rPr>
        <w:t xml:space="preserve">Все уступаемые </w:t>
      </w:r>
      <w:r w:rsidRPr="00B27F39">
        <w:rPr>
          <w:b/>
          <w:sz w:val="22"/>
          <w:szCs w:val="22"/>
          <w:lang w:val="ru-RU"/>
        </w:rPr>
        <w:t>ЦЕДЕНТОМ</w:t>
      </w:r>
      <w:r w:rsidRPr="00F80608">
        <w:rPr>
          <w:sz w:val="22"/>
          <w:szCs w:val="22"/>
          <w:lang w:val="ru-RU"/>
        </w:rPr>
        <w:t xml:space="preserve"> </w:t>
      </w:r>
      <w:r w:rsidRPr="00B27F39">
        <w:rPr>
          <w:b/>
          <w:sz w:val="22"/>
          <w:szCs w:val="22"/>
          <w:lang w:val="ru-RU"/>
        </w:rPr>
        <w:t>ЦЕССИОНАРИЮ</w:t>
      </w:r>
      <w:r w:rsidRPr="00F80608">
        <w:rPr>
          <w:sz w:val="22"/>
          <w:szCs w:val="22"/>
          <w:lang w:val="ru-RU"/>
        </w:rPr>
        <w:t xml:space="preserve"> в соответствии с настоящим Договором права (требования) по тексту Договора именуются «</w:t>
      </w:r>
      <w:r w:rsidRPr="00A07E34">
        <w:rPr>
          <w:b/>
          <w:sz w:val="22"/>
          <w:szCs w:val="22"/>
          <w:lang w:val="ru-RU"/>
        </w:rPr>
        <w:t>Права (требования)</w:t>
      </w:r>
      <w:r w:rsidRPr="00F80608">
        <w:rPr>
          <w:sz w:val="22"/>
          <w:szCs w:val="22"/>
          <w:lang w:val="ru-RU"/>
        </w:rPr>
        <w:t xml:space="preserve">». </w:t>
      </w:r>
      <w:r>
        <w:rPr>
          <w:sz w:val="22"/>
          <w:szCs w:val="22"/>
          <w:lang w:val="ru-RU"/>
        </w:rPr>
        <w:t xml:space="preserve">На дату </w:t>
      </w:r>
      <w:r w:rsidR="006122AE">
        <w:rPr>
          <w:sz w:val="22"/>
          <w:szCs w:val="22"/>
          <w:lang w:val="ru-RU"/>
        </w:rPr>
        <w:t xml:space="preserve">заключения </w:t>
      </w:r>
      <w:r>
        <w:rPr>
          <w:sz w:val="22"/>
          <w:szCs w:val="22"/>
          <w:lang w:val="ru-RU"/>
        </w:rPr>
        <w:t>настоящего Договора Права (требования)</w:t>
      </w:r>
      <w:r w:rsidRPr="00F8060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подтверждаются следующими судебными актами: </w:t>
      </w:r>
    </w:p>
    <w:p w14:paraId="5895D278" w14:textId="77777777" w:rsidR="00471864" w:rsidRPr="00FA2B33" w:rsidRDefault="00471864" w:rsidP="00471864">
      <w:pPr>
        <w:pStyle w:val="a6"/>
        <w:numPr>
          <w:ilvl w:val="0"/>
          <w:numId w:val="42"/>
        </w:numPr>
        <w:tabs>
          <w:tab w:val="left" w:pos="1418"/>
        </w:tabs>
        <w:spacing w:before="60" w:after="60"/>
        <w:ind w:left="1276" w:hanging="709"/>
        <w:rPr>
          <w:sz w:val="22"/>
          <w:szCs w:val="22"/>
          <w:lang w:val="ru-RU"/>
        </w:rPr>
      </w:pPr>
      <w:r w:rsidRPr="00036FE2">
        <w:rPr>
          <w:sz w:val="22"/>
          <w:szCs w:val="22"/>
          <w:lang w:val="ru-RU"/>
        </w:rPr>
        <w:t>Решение Арбитражного суда Алтайского края от 15.08.2019 по делу № А03-5066/2019;</w:t>
      </w:r>
    </w:p>
    <w:p w14:paraId="06B82CD9" w14:textId="77777777" w:rsidR="00471864" w:rsidRDefault="00471864" w:rsidP="00471864">
      <w:pPr>
        <w:pStyle w:val="a6"/>
        <w:numPr>
          <w:ilvl w:val="0"/>
          <w:numId w:val="42"/>
        </w:numPr>
        <w:tabs>
          <w:tab w:val="left" w:pos="1418"/>
        </w:tabs>
        <w:spacing w:before="60" w:after="60"/>
        <w:ind w:left="1276" w:hanging="709"/>
        <w:rPr>
          <w:sz w:val="22"/>
          <w:szCs w:val="22"/>
          <w:lang w:val="ru-RU"/>
        </w:rPr>
      </w:pPr>
      <w:r w:rsidRPr="00A331BE">
        <w:rPr>
          <w:sz w:val="22"/>
          <w:szCs w:val="22"/>
          <w:lang w:val="ru-RU"/>
        </w:rPr>
        <w:t>Определение Арбитражного суда Алтайского края от 23.08.2019 по делу № А03-2953/2019</w:t>
      </w:r>
      <w:r>
        <w:rPr>
          <w:sz w:val="22"/>
          <w:szCs w:val="22"/>
          <w:lang w:val="ru-RU"/>
        </w:rPr>
        <w:t>;</w:t>
      </w:r>
    </w:p>
    <w:p w14:paraId="629D3FD8" w14:textId="77777777" w:rsidR="00471864" w:rsidRDefault="00471864" w:rsidP="00471864">
      <w:pPr>
        <w:pStyle w:val="a6"/>
        <w:numPr>
          <w:ilvl w:val="0"/>
          <w:numId w:val="42"/>
        </w:numPr>
        <w:tabs>
          <w:tab w:val="left" w:pos="1418"/>
        </w:tabs>
        <w:spacing w:before="60" w:after="60"/>
        <w:ind w:left="1276" w:hanging="709"/>
        <w:rPr>
          <w:sz w:val="22"/>
          <w:szCs w:val="22"/>
          <w:lang w:val="ru-RU"/>
        </w:rPr>
      </w:pPr>
      <w:r w:rsidRPr="00A331BE">
        <w:rPr>
          <w:sz w:val="22"/>
          <w:szCs w:val="22"/>
          <w:lang w:val="ru-RU"/>
        </w:rPr>
        <w:t>Определение Арбитражного суда Алтайского края от 25.11.2019 по делу № А03-2953/2019</w:t>
      </w:r>
      <w:r>
        <w:rPr>
          <w:sz w:val="22"/>
          <w:szCs w:val="22"/>
          <w:lang w:val="ru-RU"/>
        </w:rPr>
        <w:t>;</w:t>
      </w:r>
    </w:p>
    <w:p w14:paraId="45A73874" w14:textId="77777777" w:rsidR="00471864" w:rsidRPr="00FA2B33" w:rsidRDefault="00471864" w:rsidP="00471864">
      <w:pPr>
        <w:pStyle w:val="a6"/>
        <w:numPr>
          <w:ilvl w:val="0"/>
          <w:numId w:val="42"/>
        </w:numPr>
        <w:tabs>
          <w:tab w:val="left" w:pos="1418"/>
        </w:tabs>
        <w:spacing w:before="60" w:after="60"/>
        <w:ind w:left="1276" w:hanging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Определение Арбитражного </w:t>
      </w:r>
      <w:r w:rsidRPr="00A331BE">
        <w:rPr>
          <w:sz w:val="22"/>
          <w:szCs w:val="22"/>
          <w:lang w:val="ru-RU"/>
        </w:rPr>
        <w:t xml:space="preserve">суда Алтайского края от </w:t>
      </w:r>
      <w:r>
        <w:rPr>
          <w:sz w:val="22"/>
          <w:szCs w:val="22"/>
          <w:lang w:val="ru-RU"/>
        </w:rPr>
        <w:t>1</w:t>
      </w:r>
      <w:r w:rsidRPr="00A331BE">
        <w:rPr>
          <w:sz w:val="22"/>
          <w:szCs w:val="22"/>
          <w:lang w:val="ru-RU"/>
        </w:rPr>
        <w:t>5.</w:t>
      </w:r>
      <w:r>
        <w:rPr>
          <w:sz w:val="22"/>
          <w:szCs w:val="22"/>
          <w:lang w:val="ru-RU"/>
        </w:rPr>
        <w:t>09</w:t>
      </w:r>
      <w:r w:rsidRPr="00A331BE">
        <w:rPr>
          <w:sz w:val="22"/>
          <w:szCs w:val="22"/>
          <w:lang w:val="ru-RU"/>
        </w:rPr>
        <w:t>.20</w:t>
      </w:r>
      <w:r>
        <w:rPr>
          <w:sz w:val="22"/>
          <w:szCs w:val="22"/>
          <w:lang w:val="ru-RU"/>
        </w:rPr>
        <w:t>21</w:t>
      </w:r>
      <w:r w:rsidRPr="00A331BE">
        <w:rPr>
          <w:sz w:val="22"/>
          <w:szCs w:val="22"/>
          <w:lang w:val="ru-RU"/>
        </w:rPr>
        <w:t xml:space="preserve"> по делу № А03-2953/2019</w:t>
      </w:r>
      <w:r>
        <w:rPr>
          <w:sz w:val="22"/>
          <w:szCs w:val="22"/>
          <w:lang w:val="ru-RU"/>
        </w:rPr>
        <w:t>.</w:t>
      </w:r>
    </w:p>
    <w:p w14:paraId="314EDD24" w14:textId="3F74453A" w:rsidR="003112E3" w:rsidRPr="000341CA" w:rsidRDefault="00901325" w:rsidP="006047B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spacing w:after="120"/>
        <w:ind w:left="567" w:hanging="567"/>
        <w:rPr>
          <w:sz w:val="22"/>
          <w:szCs w:val="22"/>
        </w:rPr>
      </w:pPr>
      <w:r w:rsidRPr="000341CA">
        <w:rPr>
          <w:sz w:val="22"/>
          <w:szCs w:val="22"/>
        </w:rPr>
        <w:t xml:space="preserve">Права (требования) </w:t>
      </w:r>
      <w:r w:rsidR="006122AE">
        <w:rPr>
          <w:sz w:val="22"/>
          <w:szCs w:val="22"/>
          <w:lang w:val="ru-RU"/>
        </w:rPr>
        <w:t xml:space="preserve">от </w:t>
      </w:r>
      <w:r w:rsidRPr="000341CA">
        <w:rPr>
          <w:b/>
          <w:sz w:val="22"/>
          <w:szCs w:val="22"/>
        </w:rPr>
        <w:t>ЦЕДЕНТА</w:t>
      </w:r>
      <w:r w:rsidRPr="000341CA">
        <w:rPr>
          <w:sz w:val="22"/>
          <w:szCs w:val="22"/>
        </w:rPr>
        <w:t xml:space="preserve"> к </w:t>
      </w:r>
      <w:r w:rsidRPr="000341CA">
        <w:rPr>
          <w:b/>
          <w:sz w:val="22"/>
          <w:szCs w:val="22"/>
        </w:rPr>
        <w:t>ЦЕССИОНАРИЮ</w:t>
      </w:r>
      <w:r w:rsidRPr="000341CA">
        <w:rPr>
          <w:sz w:val="22"/>
          <w:szCs w:val="22"/>
        </w:rPr>
        <w:t xml:space="preserve"> </w:t>
      </w:r>
      <w:r w:rsidR="006122AE">
        <w:rPr>
          <w:sz w:val="22"/>
          <w:szCs w:val="22"/>
          <w:lang w:val="ru-RU"/>
        </w:rPr>
        <w:t xml:space="preserve">переходят </w:t>
      </w:r>
      <w:r w:rsidRPr="000341CA">
        <w:rPr>
          <w:sz w:val="22"/>
          <w:szCs w:val="22"/>
        </w:rPr>
        <w:t xml:space="preserve">в полном объеме на тех условиях, которые будут существовать на момент перехода </w:t>
      </w:r>
      <w:r w:rsidR="00B27F39">
        <w:rPr>
          <w:sz w:val="22"/>
          <w:szCs w:val="22"/>
          <w:lang w:val="ru-RU"/>
        </w:rPr>
        <w:t>П</w:t>
      </w:r>
      <w:r w:rsidR="0030191A">
        <w:rPr>
          <w:sz w:val="22"/>
          <w:szCs w:val="22"/>
          <w:lang w:val="ru-RU"/>
        </w:rPr>
        <w:t>р</w:t>
      </w:r>
      <w:r w:rsidRPr="000341CA">
        <w:rPr>
          <w:sz w:val="22"/>
          <w:szCs w:val="22"/>
        </w:rPr>
        <w:t>ав (требований)</w:t>
      </w:r>
      <w:r w:rsidR="00565B52">
        <w:rPr>
          <w:sz w:val="22"/>
          <w:szCs w:val="22"/>
          <w:lang w:val="ru-RU"/>
        </w:rPr>
        <w:t xml:space="preserve">. На дату заключения настоящего договора размер Прав (требований) составляет </w:t>
      </w:r>
      <w:r w:rsidR="00565B52" w:rsidRPr="00565B52">
        <w:rPr>
          <w:sz w:val="22"/>
          <w:szCs w:val="22"/>
          <w:lang w:val="ru-RU"/>
        </w:rPr>
        <w:t>996</w:t>
      </w:r>
      <w:r w:rsidR="00565B52">
        <w:rPr>
          <w:sz w:val="22"/>
          <w:szCs w:val="22"/>
          <w:lang w:val="ru-RU"/>
        </w:rPr>
        <w:t xml:space="preserve"> </w:t>
      </w:r>
      <w:r w:rsidR="00565B52" w:rsidRPr="00565B52">
        <w:rPr>
          <w:sz w:val="22"/>
          <w:szCs w:val="22"/>
          <w:lang w:val="ru-RU"/>
        </w:rPr>
        <w:t>280</w:t>
      </w:r>
      <w:r w:rsidR="00565B52">
        <w:rPr>
          <w:sz w:val="22"/>
          <w:szCs w:val="22"/>
          <w:lang w:val="ru-RU"/>
        </w:rPr>
        <w:t xml:space="preserve"> </w:t>
      </w:r>
      <w:r w:rsidR="00565B52" w:rsidRPr="00565B52">
        <w:rPr>
          <w:sz w:val="22"/>
          <w:szCs w:val="22"/>
          <w:lang w:val="ru-RU"/>
        </w:rPr>
        <w:t>007,5</w:t>
      </w:r>
      <w:r w:rsidR="00565B52">
        <w:rPr>
          <w:sz w:val="22"/>
          <w:szCs w:val="22"/>
          <w:lang w:val="ru-RU"/>
        </w:rPr>
        <w:t>0 (Девятьсот девяносто</w:t>
      </w:r>
      <w:r w:rsidR="00262CA3">
        <w:rPr>
          <w:sz w:val="22"/>
          <w:szCs w:val="22"/>
          <w:lang w:val="ru-RU"/>
        </w:rPr>
        <w:t xml:space="preserve"> шесть </w:t>
      </w:r>
      <w:r w:rsidR="00565B52">
        <w:rPr>
          <w:sz w:val="22"/>
          <w:szCs w:val="22"/>
          <w:lang w:val="ru-RU"/>
        </w:rPr>
        <w:t xml:space="preserve">миллионов двести восемьдесят тысяч семь и 50/100) рублей, в том </w:t>
      </w:r>
      <w:proofErr w:type="gramStart"/>
      <w:r w:rsidR="00565B52">
        <w:rPr>
          <w:sz w:val="22"/>
          <w:szCs w:val="22"/>
          <w:lang w:val="ru-RU"/>
        </w:rPr>
        <w:t xml:space="preserve">числе </w:t>
      </w:r>
      <w:r w:rsidRPr="000341CA">
        <w:rPr>
          <w:sz w:val="22"/>
          <w:szCs w:val="22"/>
        </w:rPr>
        <w:t>:</w:t>
      </w:r>
      <w:proofErr w:type="gramEnd"/>
    </w:p>
    <w:p w14:paraId="4A5EA815" w14:textId="0F374ACC" w:rsidR="0062489A" w:rsidRPr="0062489A" w:rsidRDefault="00120FB1" w:rsidP="0062489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  <w:lang w:val="ru-RU"/>
        </w:rPr>
      </w:pPr>
      <w:r w:rsidRPr="000341CA">
        <w:rPr>
          <w:sz w:val="22"/>
          <w:szCs w:val="22"/>
        </w:rPr>
        <w:t xml:space="preserve">по </w:t>
      </w:r>
      <w:r w:rsidR="00E14F8F" w:rsidRPr="000341CA">
        <w:rPr>
          <w:sz w:val="22"/>
          <w:szCs w:val="22"/>
        </w:rPr>
        <w:t>Кредитному д</w:t>
      </w:r>
      <w:r w:rsidRPr="000341CA">
        <w:rPr>
          <w:sz w:val="22"/>
          <w:szCs w:val="22"/>
        </w:rPr>
        <w:t>оговору</w:t>
      </w:r>
      <w:r w:rsidR="004A78B8" w:rsidRPr="000341CA">
        <w:rPr>
          <w:sz w:val="22"/>
          <w:szCs w:val="22"/>
        </w:rPr>
        <w:t xml:space="preserve"> </w:t>
      </w:r>
      <w:r w:rsidR="000341CA" w:rsidRPr="0084256D">
        <w:rPr>
          <w:sz w:val="22"/>
          <w:szCs w:val="22"/>
        </w:rPr>
        <w:t>от 30.01.2015</w:t>
      </w:r>
      <w:r w:rsidR="00436AE1" w:rsidRPr="000341CA">
        <w:rPr>
          <w:sz w:val="22"/>
          <w:szCs w:val="22"/>
        </w:rPr>
        <w:t xml:space="preserve"> </w:t>
      </w:r>
      <w:r w:rsidR="001017D4" w:rsidRPr="0084256D">
        <w:rPr>
          <w:sz w:val="22"/>
          <w:szCs w:val="22"/>
        </w:rPr>
        <w:t xml:space="preserve">№ 0061-15-2-0 </w:t>
      </w:r>
      <w:r w:rsidR="00436AE1" w:rsidRPr="000341CA">
        <w:rPr>
          <w:sz w:val="22"/>
          <w:szCs w:val="22"/>
        </w:rPr>
        <w:t xml:space="preserve">в размере </w:t>
      </w:r>
      <w:r w:rsidR="0062489A" w:rsidRPr="00292669">
        <w:rPr>
          <w:sz w:val="22"/>
          <w:szCs w:val="22"/>
          <w:lang w:val="ru-RU"/>
        </w:rPr>
        <w:t>265 399 429,51</w:t>
      </w:r>
      <w:r w:rsidR="00604B73">
        <w:rPr>
          <w:sz w:val="22"/>
          <w:szCs w:val="22"/>
          <w:lang w:val="ru-RU"/>
        </w:rPr>
        <w:t xml:space="preserve"> (Двести шестьдесят пять миллионов триста девяносто девять тысяч четыреста двадцать девять и 51/100) </w:t>
      </w:r>
      <w:r w:rsidR="0062489A">
        <w:rPr>
          <w:sz w:val="22"/>
          <w:szCs w:val="22"/>
          <w:lang w:val="ru-RU"/>
        </w:rPr>
        <w:t xml:space="preserve"> рублей, в том числе</w:t>
      </w:r>
      <w:r w:rsidR="0062489A" w:rsidRPr="0062489A">
        <w:rPr>
          <w:sz w:val="22"/>
          <w:szCs w:val="22"/>
          <w:lang w:val="ru-RU"/>
        </w:rPr>
        <w:t>:</w:t>
      </w:r>
    </w:p>
    <w:p w14:paraId="2C6315B5" w14:textId="6BB7CF9E" w:rsidR="0062489A" w:rsidRPr="0062489A" w:rsidRDefault="0062489A" w:rsidP="00A07E34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- </w:t>
      </w:r>
      <w:r w:rsidR="00036FE2">
        <w:rPr>
          <w:sz w:val="22"/>
          <w:szCs w:val="22"/>
          <w:lang w:val="ru-RU"/>
        </w:rPr>
        <w:t>Размер о</w:t>
      </w:r>
      <w:r w:rsidRPr="0062489A">
        <w:rPr>
          <w:sz w:val="22"/>
          <w:szCs w:val="22"/>
          <w:lang w:val="ru-RU"/>
        </w:rPr>
        <w:t>сновно</w:t>
      </w:r>
      <w:r w:rsidR="00036FE2"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 w:rsidR="00036FE2"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 171 616 640,00</w:t>
      </w:r>
      <w:r w:rsidR="00604B73">
        <w:rPr>
          <w:sz w:val="22"/>
          <w:szCs w:val="22"/>
          <w:lang w:val="ru-RU"/>
        </w:rPr>
        <w:t xml:space="preserve"> (Сто семьдесят один миллион шестьсот шестнадцать тысяч шестьсот сорок и 00/100)</w:t>
      </w:r>
      <w:r w:rsidRPr="0062489A">
        <w:rPr>
          <w:sz w:val="22"/>
          <w:szCs w:val="22"/>
          <w:lang w:val="ru-RU"/>
        </w:rPr>
        <w:t xml:space="preserve"> руб</w:t>
      </w:r>
      <w:r w:rsidR="00036FE2"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0447FB1" w14:textId="22495E61" w:rsidR="0062489A" w:rsidRPr="0062489A" w:rsidRDefault="0062489A" w:rsidP="00A07E34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036FE2">
        <w:rPr>
          <w:sz w:val="22"/>
          <w:szCs w:val="22"/>
          <w:lang w:val="ru-RU"/>
        </w:rPr>
        <w:t>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 55 128 264,8</w:t>
      </w:r>
      <w:r w:rsidR="00604B73">
        <w:rPr>
          <w:sz w:val="22"/>
          <w:szCs w:val="22"/>
          <w:lang w:val="ru-RU"/>
        </w:rPr>
        <w:t>0 (Пятьдесят пять миллионов сто двадцать восемь тысяч двести шестьдесят четыре и 80/100)</w:t>
      </w:r>
      <w:r w:rsidRPr="0062489A">
        <w:rPr>
          <w:sz w:val="22"/>
          <w:szCs w:val="22"/>
          <w:lang w:val="ru-RU"/>
        </w:rPr>
        <w:t xml:space="preserve"> руб</w:t>
      </w:r>
      <w:r w:rsidR="00036FE2"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0EE39952" w14:textId="5477C2B3" w:rsidR="0062489A" w:rsidRPr="0062489A" w:rsidRDefault="0062489A" w:rsidP="00A07E34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036FE2">
        <w:rPr>
          <w:sz w:val="22"/>
          <w:szCs w:val="22"/>
          <w:lang w:val="ru-RU"/>
        </w:rPr>
        <w:t>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 38 654 524,71</w:t>
      </w:r>
      <w:r w:rsidR="00604B73">
        <w:rPr>
          <w:sz w:val="22"/>
          <w:szCs w:val="22"/>
          <w:lang w:val="ru-RU"/>
        </w:rPr>
        <w:t xml:space="preserve"> (Тридцать восемь миллионов шестьсот пятьдесят четыре тысячи пятьсот двадцать четыре и 71/100)</w:t>
      </w:r>
      <w:r w:rsidRPr="0062489A">
        <w:rPr>
          <w:sz w:val="22"/>
          <w:szCs w:val="22"/>
          <w:lang w:val="ru-RU"/>
        </w:rPr>
        <w:t xml:space="preserve"> руб</w:t>
      </w:r>
      <w:r w:rsidR="00036FE2"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3C61D07A" w14:textId="4D453892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от 31.05.2016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</w:t>
      </w:r>
      <w:r w:rsidR="001017D4" w:rsidRPr="000341CA">
        <w:rPr>
          <w:sz w:val="22"/>
          <w:szCs w:val="22"/>
        </w:rPr>
        <w:t xml:space="preserve">0292-16-2-0 </w:t>
      </w:r>
      <w:r w:rsidRPr="000341CA">
        <w:rPr>
          <w:sz w:val="22"/>
          <w:szCs w:val="22"/>
        </w:rPr>
        <w:t xml:space="preserve">в размере </w:t>
      </w:r>
      <w:r w:rsidR="008E0678" w:rsidRPr="00292669">
        <w:rPr>
          <w:sz w:val="22"/>
          <w:szCs w:val="22"/>
          <w:lang w:val="ru-RU"/>
        </w:rPr>
        <w:t>71 898 692,54</w:t>
      </w:r>
      <w:r w:rsidR="00604B73">
        <w:rPr>
          <w:sz w:val="22"/>
          <w:szCs w:val="22"/>
          <w:lang w:val="ru-RU"/>
        </w:rPr>
        <w:t xml:space="preserve"> (Семьдесят один миллион восемьсот девяносто восемь тысяч шестьсот девяносто два и 54/100)</w:t>
      </w:r>
      <w:r w:rsidRPr="000341CA">
        <w:rPr>
          <w:sz w:val="22"/>
          <w:szCs w:val="22"/>
        </w:rPr>
        <w:t xml:space="preserve"> 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7567B2FF" w14:textId="40DA8278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8E0678" w:rsidRPr="008E0678">
        <w:rPr>
          <w:sz w:val="22"/>
          <w:szCs w:val="22"/>
          <w:lang w:val="ru-RU"/>
        </w:rPr>
        <w:t>59 992 331,00</w:t>
      </w:r>
      <w:r w:rsidR="00604B73">
        <w:rPr>
          <w:sz w:val="22"/>
          <w:szCs w:val="22"/>
          <w:lang w:val="ru-RU"/>
        </w:rPr>
        <w:t xml:space="preserve"> (Пятьдесят девять миллионов девятьсот девяносто две тысячи триста тридцать один и 00/100)</w:t>
      </w:r>
      <w:r w:rsidR="008E0678" w:rsidRPr="008E0678"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64AE244" w14:textId="320EBDDC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8E0678" w:rsidRPr="008E0678">
        <w:rPr>
          <w:sz w:val="22"/>
          <w:szCs w:val="22"/>
          <w:lang w:val="ru-RU"/>
        </w:rPr>
        <w:t>1 954 270,74</w:t>
      </w:r>
      <w:r w:rsidR="00604B73">
        <w:rPr>
          <w:sz w:val="22"/>
          <w:szCs w:val="22"/>
          <w:lang w:val="ru-RU"/>
        </w:rPr>
        <w:t xml:space="preserve"> (Один миллион девятьсот пятьдесят четыре тысячи двести семьдесят и 74/100)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1D70779" w14:textId="323C3ACF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8E0678" w:rsidRPr="008E0678">
        <w:rPr>
          <w:sz w:val="22"/>
          <w:szCs w:val="22"/>
          <w:lang w:val="ru-RU"/>
        </w:rPr>
        <w:t>9 952 090,80</w:t>
      </w:r>
      <w:r w:rsidR="00604B73">
        <w:rPr>
          <w:sz w:val="22"/>
          <w:szCs w:val="22"/>
          <w:lang w:val="ru-RU"/>
        </w:rPr>
        <w:t xml:space="preserve"> (Девять миллионов девятьсот пятьдесят две тысячи девяносто и 80/100)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54418AF" w14:textId="4815D23C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№ 0598-16-2-0 от 06.10.2016 в размере </w:t>
      </w:r>
      <w:r w:rsidR="008E0678" w:rsidRPr="00292669">
        <w:rPr>
          <w:sz w:val="22"/>
          <w:szCs w:val="22"/>
          <w:lang w:val="ru-RU"/>
        </w:rPr>
        <w:t>130 567 377,20</w:t>
      </w:r>
      <w:r w:rsidR="00604B73">
        <w:rPr>
          <w:sz w:val="22"/>
          <w:szCs w:val="22"/>
          <w:lang w:val="ru-RU"/>
        </w:rPr>
        <w:t xml:space="preserve"> (Сто тридцать миллионов пятьсот шестьдесят семь тысяч </w:t>
      </w:r>
      <w:r w:rsidR="00BA47C2">
        <w:rPr>
          <w:sz w:val="22"/>
          <w:szCs w:val="22"/>
          <w:lang w:val="ru-RU"/>
        </w:rPr>
        <w:t>триста семьдесят семь и 20/100)</w:t>
      </w:r>
      <w:r w:rsidRPr="000341CA">
        <w:rPr>
          <w:sz w:val="22"/>
          <w:szCs w:val="22"/>
        </w:rPr>
        <w:t xml:space="preserve"> 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08F006BC" w14:textId="07E02D74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8E0678" w:rsidRPr="008E0678">
        <w:rPr>
          <w:sz w:val="22"/>
          <w:szCs w:val="22"/>
          <w:lang w:val="ru-RU"/>
        </w:rPr>
        <w:t>108 945 532,03</w:t>
      </w:r>
      <w:r w:rsidR="00BA47C2">
        <w:rPr>
          <w:sz w:val="22"/>
          <w:szCs w:val="22"/>
          <w:lang w:val="ru-RU"/>
        </w:rPr>
        <w:t xml:space="preserve"> (Сто восемь миллионов девятьсот сорок пять тысяч пятьсот тридцать два и 03/100)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B3F1842" w14:textId="34B28964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8E0678" w:rsidRPr="008E0678">
        <w:rPr>
          <w:sz w:val="22"/>
          <w:szCs w:val="22"/>
          <w:lang w:val="ru-RU"/>
        </w:rPr>
        <w:t>3 548 938,02</w:t>
      </w:r>
      <w:r w:rsidR="00BA47C2">
        <w:rPr>
          <w:sz w:val="22"/>
          <w:szCs w:val="22"/>
          <w:lang w:val="ru-RU"/>
        </w:rPr>
        <w:t xml:space="preserve"> (Три миллиона пятьсот сорок восемь тысяч девятьсот тридцать восемь и 02/100)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3E92A47F" w14:textId="2F9F701F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8E0678" w:rsidRPr="008E0678">
        <w:rPr>
          <w:sz w:val="22"/>
          <w:szCs w:val="22"/>
          <w:lang w:val="ru-RU"/>
        </w:rPr>
        <w:t>18 072 907,15</w:t>
      </w:r>
      <w:r w:rsidR="00BA47C2">
        <w:rPr>
          <w:sz w:val="22"/>
          <w:szCs w:val="22"/>
          <w:lang w:val="ru-RU"/>
        </w:rPr>
        <w:t xml:space="preserve"> (Восемнадцать миллионов семьдесят две тысячи девятьсот семь и 15/100)</w:t>
      </w:r>
      <w:r w:rsidR="008E0678" w:rsidRPr="008E0678"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68A86166" w14:textId="0C9377D9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14.03.2017</w:t>
      </w:r>
      <w:r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 xml:space="preserve">№ 0118-17-2-0 </w:t>
      </w:r>
      <w:r w:rsidRPr="000341CA">
        <w:rPr>
          <w:sz w:val="22"/>
          <w:szCs w:val="22"/>
        </w:rPr>
        <w:t xml:space="preserve">в размере </w:t>
      </w:r>
      <w:r w:rsidR="00020275" w:rsidRPr="00292669">
        <w:rPr>
          <w:sz w:val="22"/>
          <w:szCs w:val="22"/>
          <w:lang w:val="ru-RU"/>
        </w:rPr>
        <w:t>105 042 896,51</w:t>
      </w:r>
      <w:r w:rsidR="00BA47C2">
        <w:rPr>
          <w:sz w:val="22"/>
          <w:szCs w:val="22"/>
          <w:lang w:val="ru-RU"/>
        </w:rPr>
        <w:t xml:space="preserve"> (Сто пять миллионов сорок две тысячи восемьсот девяносто шесть и 51/100)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3A2C737E" w14:textId="39D0B6D4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81 872 873,35</w:t>
      </w:r>
      <w:r w:rsidR="00BA47C2">
        <w:rPr>
          <w:sz w:val="22"/>
          <w:szCs w:val="22"/>
          <w:lang w:val="ru-RU"/>
        </w:rPr>
        <w:t xml:space="preserve"> (Восемьдесят один миллион восемьсот семьдесят две тысячи восемьсот семьдесят три и 35/100)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29A1C7A" w14:textId="4E4D15DE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23 170 023,16</w:t>
      </w:r>
      <w:r w:rsidR="00BA47C2">
        <w:rPr>
          <w:sz w:val="22"/>
          <w:szCs w:val="22"/>
          <w:lang w:val="ru-RU"/>
        </w:rPr>
        <w:t xml:space="preserve"> (Двадцать три миллиона сто семьдесят тысяч двадцать три и 16/100)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13DC1FA" w14:textId="4D60F1B2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0341CA">
        <w:rPr>
          <w:sz w:val="22"/>
          <w:szCs w:val="22"/>
          <w:lang w:val="ru-RU"/>
        </w:rPr>
        <w:t xml:space="preserve">от 14.03.2017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0119-17-2-0 </w:t>
      </w:r>
      <w:r w:rsidRPr="000341CA">
        <w:rPr>
          <w:sz w:val="22"/>
          <w:szCs w:val="22"/>
        </w:rPr>
        <w:t xml:space="preserve">в размере </w:t>
      </w:r>
      <w:r w:rsidR="00020275" w:rsidRPr="00292669">
        <w:rPr>
          <w:sz w:val="22"/>
          <w:szCs w:val="22"/>
          <w:lang w:val="ru-RU"/>
        </w:rPr>
        <w:t>154 110 967,59</w:t>
      </w:r>
      <w:r w:rsidR="00020275" w:rsidRPr="00020275">
        <w:rPr>
          <w:sz w:val="22"/>
          <w:szCs w:val="22"/>
          <w:lang w:val="ru-RU"/>
        </w:rPr>
        <w:t xml:space="preserve"> </w:t>
      </w:r>
      <w:r w:rsidR="00BA47C2">
        <w:rPr>
          <w:sz w:val="22"/>
          <w:szCs w:val="22"/>
          <w:lang w:val="ru-RU"/>
        </w:rPr>
        <w:t>(Сто пятьдесят четыре миллиона сто десять тысяч девятьсот шестьдесят семь и 59/100)</w:t>
      </w:r>
      <w:r w:rsidR="002E4550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26C676D1" w14:textId="7702C1E9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120 117 667,65</w:t>
      </w:r>
      <w:r w:rsidR="00BA47C2">
        <w:rPr>
          <w:sz w:val="22"/>
          <w:szCs w:val="22"/>
          <w:lang w:val="ru-RU"/>
        </w:rPr>
        <w:t xml:space="preserve"> (Сто двадцать миллионов сто семнадцать тысяч шестьсот шестьдесят семь и 65/100)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096037B0" w14:textId="6A4A29EB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33 993 299,94</w:t>
      </w:r>
      <w:r>
        <w:rPr>
          <w:sz w:val="22"/>
          <w:szCs w:val="22"/>
          <w:lang w:val="ru-RU"/>
        </w:rPr>
        <w:t xml:space="preserve"> </w:t>
      </w:r>
      <w:r w:rsidR="00BA47C2">
        <w:rPr>
          <w:sz w:val="22"/>
          <w:szCs w:val="22"/>
          <w:lang w:val="ru-RU"/>
        </w:rPr>
        <w:t xml:space="preserve">(Тридцать три миллиона девятьсот девяносто три тысячи двести девяносто девять и 94/100)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523C0D5" w14:textId="0ED59BFA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14.03.2017</w:t>
      </w:r>
      <w:r w:rsidRPr="000341CA">
        <w:rPr>
          <w:sz w:val="22"/>
          <w:szCs w:val="22"/>
        </w:rPr>
        <w:t xml:space="preserve">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 xml:space="preserve">0122-17-2-0 </w:t>
      </w:r>
      <w:r w:rsidRPr="000341CA">
        <w:rPr>
          <w:sz w:val="22"/>
          <w:szCs w:val="22"/>
        </w:rPr>
        <w:t xml:space="preserve">в размере </w:t>
      </w:r>
      <w:r w:rsidR="00020275" w:rsidRPr="00292669">
        <w:rPr>
          <w:sz w:val="22"/>
          <w:szCs w:val="22"/>
          <w:lang w:val="ru-RU"/>
        </w:rPr>
        <w:t>123 097 282,76</w:t>
      </w:r>
      <w:r w:rsidR="00BA47C2">
        <w:rPr>
          <w:sz w:val="22"/>
          <w:szCs w:val="22"/>
          <w:lang w:val="ru-RU"/>
        </w:rPr>
        <w:t xml:space="preserve"> (Сто двадцать три миллиона девяносто семь тысяч двести восемьдесят два и 76/100)</w:t>
      </w:r>
      <w:r w:rsidR="00020275" w:rsidRPr="00020275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28AC8F1C" w14:textId="1215CCB3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102 712 478,8</w:t>
      </w:r>
      <w:r w:rsidR="00020275">
        <w:rPr>
          <w:sz w:val="22"/>
          <w:szCs w:val="22"/>
          <w:lang w:val="ru-RU"/>
        </w:rPr>
        <w:t>0</w:t>
      </w:r>
      <w:r w:rsidR="00BA47C2">
        <w:rPr>
          <w:sz w:val="22"/>
          <w:szCs w:val="22"/>
          <w:lang w:val="ru-RU"/>
        </w:rPr>
        <w:t xml:space="preserve"> (Сто два миллиона семьсот двенадцать тысяч четыреста семьдесят восемь и 80/100)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EFAE1C9" w14:textId="00296125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3 345 894,17</w:t>
      </w:r>
      <w:r>
        <w:rPr>
          <w:sz w:val="22"/>
          <w:szCs w:val="22"/>
          <w:lang w:val="ru-RU"/>
        </w:rPr>
        <w:t xml:space="preserve"> </w:t>
      </w:r>
      <w:r w:rsidR="00BA47C2">
        <w:rPr>
          <w:sz w:val="22"/>
          <w:szCs w:val="22"/>
          <w:lang w:val="ru-RU"/>
        </w:rPr>
        <w:t xml:space="preserve">(Три миллиона триста сорок пять тысяч восемьсот девяносто четыре и 17/100)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9B4E5B2" w14:textId="6D1A9334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17 038 909,79</w:t>
      </w:r>
      <w:r>
        <w:rPr>
          <w:sz w:val="22"/>
          <w:szCs w:val="22"/>
          <w:lang w:val="ru-RU"/>
        </w:rPr>
        <w:t xml:space="preserve"> </w:t>
      </w:r>
      <w:r w:rsidR="00BA47C2">
        <w:rPr>
          <w:sz w:val="22"/>
          <w:szCs w:val="22"/>
          <w:lang w:val="ru-RU"/>
        </w:rPr>
        <w:t xml:space="preserve">(Семнадцать миллионов тридцать восемь тысяч девятьсот девять и 79/100)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C8C0308" w14:textId="37C05652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lastRenderedPageBreak/>
        <w:t xml:space="preserve">по Кредитному договору </w:t>
      </w:r>
      <w:r w:rsidRPr="0084256D">
        <w:rPr>
          <w:sz w:val="22"/>
          <w:szCs w:val="22"/>
        </w:rPr>
        <w:t>от 14.03.2017</w:t>
      </w:r>
      <w:r w:rsidRPr="000341CA">
        <w:rPr>
          <w:sz w:val="22"/>
          <w:szCs w:val="22"/>
        </w:rPr>
        <w:t xml:space="preserve">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 xml:space="preserve">0126-17-2-0 </w:t>
      </w:r>
      <w:r w:rsidRPr="000341CA">
        <w:rPr>
          <w:sz w:val="22"/>
          <w:szCs w:val="22"/>
        </w:rPr>
        <w:t xml:space="preserve">в размере </w:t>
      </w:r>
      <w:r w:rsidR="00020275" w:rsidRPr="00292669">
        <w:rPr>
          <w:sz w:val="22"/>
          <w:szCs w:val="22"/>
          <w:lang w:val="ru-RU"/>
        </w:rPr>
        <w:t>7 577 701,44</w:t>
      </w:r>
      <w:r w:rsidR="00BA47C2">
        <w:rPr>
          <w:sz w:val="22"/>
          <w:szCs w:val="22"/>
          <w:lang w:val="ru-RU"/>
        </w:rPr>
        <w:t xml:space="preserve"> (Семь миллионов пятьсот семьдесят семь тысяч семьсот один и 44/100)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72EC6325" w14:textId="1A386CDB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6 312 827,8</w:t>
      </w:r>
      <w:r w:rsidR="00020275">
        <w:rPr>
          <w:sz w:val="22"/>
          <w:szCs w:val="22"/>
          <w:lang w:val="ru-RU"/>
        </w:rPr>
        <w:t>0</w:t>
      </w:r>
      <w:r w:rsidR="00CD5494">
        <w:rPr>
          <w:sz w:val="22"/>
          <w:szCs w:val="22"/>
          <w:lang w:val="ru-RU"/>
        </w:rPr>
        <w:t xml:space="preserve"> (Шесть миллионов триста двенадцать тысяч восемьсот двадцать семь и 80/100)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1A466FE" w14:textId="33B83C0F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205 642,53</w:t>
      </w:r>
      <w:r w:rsidR="00CD5494">
        <w:rPr>
          <w:sz w:val="22"/>
          <w:szCs w:val="22"/>
          <w:lang w:val="ru-RU"/>
        </w:rPr>
        <w:t xml:space="preserve"> (Двести пять тысяч шестьсот сорок два и 53/100)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B10157C" w14:textId="10C1840A" w:rsidR="00036FE2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1 047 231,11</w:t>
      </w:r>
      <w:r w:rsidR="00CD5494">
        <w:rPr>
          <w:sz w:val="22"/>
          <w:szCs w:val="22"/>
          <w:lang w:val="ru-RU"/>
        </w:rPr>
        <w:t xml:space="preserve"> (Один миллион сорок семь тысяч двести тридцать один и 11/100)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54C0745" w14:textId="5420B5A7" w:rsidR="00020275" w:rsidRPr="0062489A" w:rsidRDefault="00020275" w:rsidP="00FA2B33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Размер государственной пошлины – </w:t>
      </w:r>
      <w:r w:rsidRPr="00020275">
        <w:rPr>
          <w:sz w:val="22"/>
          <w:szCs w:val="22"/>
          <w:lang w:val="ru-RU"/>
        </w:rPr>
        <w:t>12 000,00</w:t>
      </w:r>
      <w:r w:rsidR="00CD5494">
        <w:rPr>
          <w:sz w:val="22"/>
          <w:szCs w:val="22"/>
          <w:lang w:val="ru-RU"/>
        </w:rPr>
        <w:t xml:space="preserve"> (Двенадцать тысяч и 00/100)</w:t>
      </w:r>
      <w:r>
        <w:rPr>
          <w:sz w:val="22"/>
          <w:szCs w:val="22"/>
          <w:lang w:val="ru-RU"/>
        </w:rPr>
        <w:t xml:space="preserve"> рублей; </w:t>
      </w:r>
    </w:p>
    <w:p w14:paraId="1CA457EA" w14:textId="7929FC89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="00740CCF" w:rsidRPr="0084256D">
        <w:rPr>
          <w:sz w:val="22"/>
          <w:szCs w:val="22"/>
        </w:rPr>
        <w:t>от 07.04.2017</w:t>
      </w:r>
      <w:r w:rsidRPr="000341CA">
        <w:rPr>
          <w:sz w:val="22"/>
          <w:szCs w:val="22"/>
        </w:rPr>
        <w:t xml:space="preserve">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 xml:space="preserve">0177-17-2-0 </w:t>
      </w:r>
      <w:r w:rsidRPr="000341CA">
        <w:rPr>
          <w:sz w:val="22"/>
          <w:szCs w:val="22"/>
        </w:rPr>
        <w:t xml:space="preserve">в размере </w:t>
      </w:r>
      <w:r w:rsidR="00020275" w:rsidRPr="00292669">
        <w:rPr>
          <w:sz w:val="22"/>
          <w:szCs w:val="22"/>
          <w:lang w:val="ru-RU"/>
        </w:rPr>
        <w:t>89 039 792,90</w:t>
      </w:r>
      <w:r w:rsidR="00CD5494">
        <w:rPr>
          <w:sz w:val="22"/>
          <w:szCs w:val="22"/>
          <w:lang w:val="ru-RU"/>
        </w:rPr>
        <w:t xml:space="preserve"> (Восемьдесят девять миллионов тридцать девять тысяч семьсот девяносто два и 90/100)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3DACA651" w14:textId="29246C2F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020275" w:rsidRPr="00020275">
        <w:rPr>
          <w:sz w:val="22"/>
          <w:szCs w:val="22"/>
          <w:lang w:val="ru-RU"/>
        </w:rPr>
        <w:t>69 469 830,79</w:t>
      </w:r>
      <w:r w:rsidR="00CD5494">
        <w:rPr>
          <w:sz w:val="22"/>
          <w:szCs w:val="22"/>
          <w:lang w:val="ru-RU"/>
        </w:rPr>
        <w:t xml:space="preserve"> (Шестьдесят девять миллионов четыреста шестьдесят девять тысяч восемьсот тридцать и 79/100)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6795AD33" w14:textId="0D965B96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19 569 962,11</w:t>
      </w:r>
      <w:r>
        <w:rPr>
          <w:sz w:val="22"/>
          <w:szCs w:val="22"/>
          <w:lang w:val="ru-RU"/>
        </w:rPr>
        <w:t xml:space="preserve"> </w:t>
      </w:r>
      <w:r w:rsidR="00CD5494">
        <w:rPr>
          <w:sz w:val="22"/>
          <w:szCs w:val="22"/>
          <w:lang w:val="ru-RU"/>
        </w:rPr>
        <w:t xml:space="preserve">(Девятнадцать миллионов пятьсот шестьдесят девять тысяч девятьсот шестьдесят два и 11/100)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1C525C0" w14:textId="73174E33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="00740CCF" w:rsidRPr="0084256D">
        <w:rPr>
          <w:sz w:val="22"/>
          <w:szCs w:val="22"/>
        </w:rPr>
        <w:t>от 08.09.2017</w:t>
      </w:r>
      <w:r w:rsidRPr="000341CA">
        <w:rPr>
          <w:sz w:val="22"/>
          <w:szCs w:val="22"/>
        </w:rPr>
        <w:t xml:space="preserve">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 xml:space="preserve">0413-17-2-0 </w:t>
      </w:r>
      <w:r w:rsidRPr="000341CA">
        <w:rPr>
          <w:sz w:val="22"/>
          <w:szCs w:val="22"/>
        </w:rPr>
        <w:t xml:space="preserve">в размере </w:t>
      </w:r>
      <w:r w:rsidR="00401E71" w:rsidRPr="00292669">
        <w:rPr>
          <w:sz w:val="22"/>
          <w:szCs w:val="22"/>
          <w:lang w:val="ru-RU"/>
        </w:rPr>
        <w:t>8 708 631,25</w:t>
      </w:r>
      <w:r w:rsidR="00CD5494">
        <w:rPr>
          <w:sz w:val="22"/>
          <w:szCs w:val="22"/>
          <w:lang w:val="ru-RU"/>
        </w:rPr>
        <w:t xml:space="preserve"> (Восемь миллионов семьсот восемь тысяч шестьсот тридцать один и 25/100)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5AFBC07A" w14:textId="5863D650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7 295 600,00</w:t>
      </w:r>
      <w:r w:rsidR="00CD5494">
        <w:rPr>
          <w:sz w:val="22"/>
          <w:szCs w:val="22"/>
          <w:lang w:val="ru-RU"/>
        </w:rPr>
        <w:t xml:space="preserve"> (Семь миллионов двести девяносто </w:t>
      </w:r>
      <w:r w:rsidR="00100ABD">
        <w:rPr>
          <w:sz w:val="22"/>
          <w:szCs w:val="22"/>
          <w:lang w:val="ru-RU"/>
        </w:rPr>
        <w:t>пять тысяч шестьсот и 00/100)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0713F50C" w14:textId="4D8A479D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208 124,23</w:t>
      </w:r>
      <w:r>
        <w:rPr>
          <w:sz w:val="22"/>
          <w:szCs w:val="22"/>
          <w:lang w:val="ru-RU"/>
        </w:rPr>
        <w:t xml:space="preserve"> </w:t>
      </w:r>
      <w:r w:rsidR="005E4452">
        <w:rPr>
          <w:sz w:val="22"/>
          <w:szCs w:val="22"/>
          <w:lang w:val="ru-RU"/>
        </w:rPr>
        <w:t xml:space="preserve">(Двести восемь тысяч сто двадцать четыре и 23/100)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3AC6FFA" w14:textId="370DB3EB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1 204 907,02</w:t>
      </w:r>
      <w:r w:rsidR="005E4452">
        <w:rPr>
          <w:sz w:val="22"/>
          <w:szCs w:val="22"/>
          <w:lang w:val="ru-RU"/>
        </w:rPr>
        <w:t xml:space="preserve"> (Один миллион двести четыре тысячи девятьсот семь и 02/100)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3C05FC85" w14:textId="52B5C2E4" w:rsidR="000341CA" w:rsidRPr="000341CA" w:rsidRDefault="000341CA" w:rsidP="000341CA">
      <w:pPr>
        <w:pStyle w:val="a6"/>
        <w:numPr>
          <w:ilvl w:val="2"/>
          <w:numId w:val="26"/>
        </w:numPr>
        <w:tabs>
          <w:tab w:val="left" w:pos="1418"/>
        </w:tabs>
        <w:spacing w:after="120"/>
        <w:ind w:left="1418" w:hanging="851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="00740CCF" w:rsidRPr="0084256D">
        <w:rPr>
          <w:sz w:val="22"/>
          <w:szCs w:val="22"/>
        </w:rPr>
        <w:t>от 08.09.2017</w:t>
      </w:r>
      <w:r w:rsidR="00740CCF">
        <w:rPr>
          <w:sz w:val="22"/>
          <w:szCs w:val="22"/>
          <w:lang w:val="ru-RU"/>
        </w:rPr>
        <w:t xml:space="preserve"> </w:t>
      </w:r>
      <w:r w:rsidR="001017D4" w:rsidRPr="000341CA">
        <w:rPr>
          <w:sz w:val="22"/>
          <w:szCs w:val="22"/>
        </w:rPr>
        <w:t>№</w:t>
      </w:r>
      <w:r w:rsidR="001017D4" w:rsidRPr="000341CA">
        <w:rPr>
          <w:sz w:val="22"/>
          <w:szCs w:val="22"/>
          <w:lang w:val="ru-RU"/>
        </w:rPr>
        <w:t xml:space="preserve"> </w:t>
      </w:r>
      <w:r w:rsidR="001017D4" w:rsidRPr="0084256D">
        <w:rPr>
          <w:sz w:val="22"/>
          <w:szCs w:val="22"/>
        </w:rPr>
        <w:t xml:space="preserve">0414-17-2-0 </w:t>
      </w:r>
      <w:r w:rsidRPr="000341CA">
        <w:rPr>
          <w:sz w:val="22"/>
          <w:szCs w:val="22"/>
        </w:rPr>
        <w:t xml:space="preserve">в размере </w:t>
      </w:r>
      <w:r w:rsidR="00401E71" w:rsidRPr="006122AE">
        <w:rPr>
          <w:sz w:val="22"/>
          <w:szCs w:val="22"/>
          <w:lang w:val="ru-RU"/>
        </w:rPr>
        <w:t>40 837 235,80</w:t>
      </w:r>
      <w:r w:rsidR="005E4452">
        <w:rPr>
          <w:sz w:val="22"/>
          <w:szCs w:val="22"/>
          <w:lang w:val="ru-RU"/>
        </w:rPr>
        <w:t xml:space="preserve"> (Сорок м</w:t>
      </w:r>
      <w:r w:rsidR="002E4550">
        <w:rPr>
          <w:sz w:val="22"/>
          <w:szCs w:val="22"/>
          <w:lang w:val="ru-RU"/>
        </w:rPr>
        <w:t>и</w:t>
      </w:r>
      <w:r w:rsidR="005E4452">
        <w:rPr>
          <w:sz w:val="22"/>
          <w:szCs w:val="22"/>
          <w:lang w:val="ru-RU"/>
        </w:rPr>
        <w:t>ллионов восемьсот тридцать семь тысяч двести тридцать пять и 80/100)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45C78BB0" w14:textId="0567E145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34 211 131,59</w:t>
      </w:r>
      <w:r w:rsidR="005E4452">
        <w:rPr>
          <w:sz w:val="22"/>
          <w:szCs w:val="22"/>
          <w:lang w:val="ru-RU"/>
        </w:rPr>
        <w:t xml:space="preserve"> (Тридцать четыре миллиона двести одиннадцать тысяч сто тридцать один и 59/100)</w:t>
      </w:r>
      <w:r w:rsidR="00401E71" w:rsidRPr="00401E71"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1346B6E8" w14:textId="73ECDD39" w:rsidR="00036FE2" w:rsidRPr="0062489A" w:rsidRDefault="00036FE2" w:rsidP="00036FE2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975 954,28</w:t>
      </w:r>
      <w:r w:rsidR="005E4452">
        <w:rPr>
          <w:sz w:val="22"/>
          <w:szCs w:val="22"/>
          <w:lang w:val="ru-RU"/>
        </w:rPr>
        <w:t xml:space="preserve"> (Девятьсот семьдесят пять тысяч девятьсот пятьдесят четыре и 28/100)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D8E2294" w14:textId="070148A1" w:rsidR="00CD0560" w:rsidRPr="00292669" w:rsidRDefault="00036FE2" w:rsidP="0030191A">
      <w:pPr>
        <w:pStyle w:val="a6"/>
        <w:tabs>
          <w:tab w:val="left" w:pos="1418"/>
        </w:tabs>
        <w:spacing w:after="120"/>
        <w:ind w:left="14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="00401E71" w:rsidRPr="00401E71">
        <w:rPr>
          <w:sz w:val="22"/>
          <w:szCs w:val="22"/>
          <w:lang w:val="ru-RU"/>
        </w:rPr>
        <w:t>5 650 149,93</w:t>
      </w:r>
      <w:r w:rsidR="005E4452">
        <w:rPr>
          <w:sz w:val="22"/>
          <w:szCs w:val="22"/>
          <w:lang w:val="ru-RU"/>
        </w:rPr>
        <w:t xml:space="preserve"> (Пять миллионов шестьсот пятьдесят тысяч сто сорок девять и 93/100)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="00471864">
        <w:rPr>
          <w:sz w:val="22"/>
          <w:szCs w:val="22"/>
          <w:lang w:val="ru-RU"/>
        </w:rPr>
        <w:t>.</w:t>
      </w:r>
    </w:p>
    <w:p w14:paraId="50D18439" w14:textId="55430016" w:rsidR="00901325" w:rsidRPr="006047B7" w:rsidRDefault="00901325" w:rsidP="006047B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spacing w:after="120"/>
        <w:ind w:left="567" w:hanging="567"/>
        <w:rPr>
          <w:sz w:val="22"/>
          <w:szCs w:val="22"/>
        </w:rPr>
      </w:pPr>
      <w:r w:rsidRPr="006047B7">
        <w:rPr>
          <w:sz w:val="22"/>
          <w:szCs w:val="22"/>
        </w:rPr>
        <w:t xml:space="preserve">Права (требования) </w:t>
      </w:r>
      <w:r w:rsidR="00E11789" w:rsidRPr="006047B7">
        <w:rPr>
          <w:sz w:val="22"/>
          <w:szCs w:val="22"/>
        </w:rPr>
        <w:t xml:space="preserve">считаются переданными от </w:t>
      </w:r>
      <w:r w:rsidR="00E11789" w:rsidRPr="007D7825">
        <w:rPr>
          <w:b/>
          <w:sz w:val="22"/>
          <w:szCs w:val="22"/>
        </w:rPr>
        <w:t>ЦЕДЕНТА</w:t>
      </w:r>
      <w:r w:rsidR="00E11789" w:rsidRPr="006047B7">
        <w:rPr>
          <w:sz w:val="22"/>
          <w:szCs w:val="22"/>
        </w:rPr>
        <w:t xml:space="preserve"> к </w:t>
      </w:r>
      <w:r w:rsidR="00E11789" w:rsidRPr="007D7825">
        <w:rPr>
          <w:b/>
          <w:sz w:val="22"/>
          <w:szCs w:val="22"/>
        </w:rPr>
        <w:t>ЦЕССИОНАРИЮ</w:t>
      </w:r>
      <w:r w:rsidR="00E11789" w:rsidRPr="006047B7">
        <w:rPr>
          <w:sz w:val="22"/>
          <w:szCs w:val="22"/>
        </w:rPr>
        <w:t xml:space="preserve"> в дату </w:t>
      </w:r>
      <w:r w:rsidR="00165D05">
        <w:rPr>
          <w:sz w:val="22"/>
          <w:szCs w:val="22"/>
          <w:lang w:val="ru-RU"/>
        </w:rPr>
        <w:t xml:space="preserve">подписания Сторонами Акта </w:t>
      </w:r>
      <w:r w:rsidR="0005572D">
        <w:rPr>
          <w:sz w:val="22"/>
          <w:szCs w:val="22"/>
          <w:lang w:val="ru-RU"/>
        </w:rPr>
        <w:t>приема-передачи</w:t>
      </w:r>
      <w:r w:rsidR="00165D05">
        <w:rPr>
          <w:sz w:val="22"/>
          <w:szCs w:val="22"/>
          <w:lang w:val="ru-RU"/>
        </w:rPr>
        <w:t xml:space="preserve"> прав по форме Приложения № 2 к настоящему Договору. Акт п</w:t>
      </w:r>
      <w:r w:rsidR="0005572D">
        <w:rPr>
          <w:sz w:val="22"/>
          <w:szCs w:val="22"/>
          <w:lang w:val="ru-RU"/>
        </w:rPr>
        <w:t>риема-передачи</w:t>
      </w:r>
      <w:r w:rsidR="00165D05">
        <w:rPr>
          <w:sz w:val="22"/>
          <w:szCs w:val="22"/>
          <w:lang w:val="ru-RU"/>
        </w:rPr>
        <w:t xml:space="preserve"> прав </w:t>
      </w:r>
      <w:r w:rsidR="0005572D">
        <w:rPr>
          <w:sz w:val="22"/>
          <w:szCs w:val="22"/>
          <w:lang w:val="ru-RU"/>
        </w:rPr>
        <w:t xml:space="preserve">подписывается Сторонами </w:t>
      </w:r>
      <w:r w:rsidR="002B0C3E">
        <w:rPr>
          <w:sz w:val="22"/>
          <w:szCs w:val="22"/>
          <w:lang w:val="ru-RU"/>
        </w:rPr>
        <w:t>в течение 5 (Пяти) рабочих дней</w:t>
      </w:r>
      <w:r w:rsidR="002B0C3E" w:rsidRPr="002B0C3E">
        <w:rPr>
          <w:sz w:val="22"/>
          <w:szCs w:val="22"/>
          <w:lang w:val="ru-RU"/>
        </w:rPr>
        <w:t xml:space="preserve"> </w:t>
      </w:r>
      <w:r w:rsidR="002B0C3E">
        <w:rPr>
          <w:sz w:val="22"/>
          <w:szCs w:val="22"/>
          <w:lang w:val="en-US"/>
        </w:rPr>
        <w:t>c</w:t>
      </w:r>
      <w:r w:rsidR="002B0C3E" w:rsidRPr="002B0C3E">
        <w:rPr>
          <w:sz w:val="22"/>
          <w:szCs w:val="22"/>
          <w:lang w:val="ru-RU"/>
        </w:rPr>
        <w:t xml:space="preserve"> </w:t>
      </w:r>
      <w:r w:rsidR="00260825">
        <w:rPr>
          <w:sz w:val="22"/>
          <w:szCs w:val="22"/>
          <w:lang w:val="ru-RU"/>
        </w:rPr>
        <w:t xml:space="preserve">даты </w:t>
      </w:r>
      <w:r w:rsidR="00EF3FC2" w:rsidRPr="006047B7">
        <w:rPr>
          <w:sz w:val="22"/>
          <w:szCs w:val="22"/>
          <w:lang w:val="ru-RU"/>
        </w:rPr>
        <w:t xml:space="preserve">полной </w:t>
      </w:r>
      <w:r w:rsidR="00E11789" w:rsidRPr="006047B7">
        <w:rPr>
          <w:sz w:val="22"/>
          <w:szCs w:val="22"/>
        </w:rPr>
        <w:t>оплаты стоимости Прав (требований) (пункт 2.2. настоящего Договора)</w:t>
      </w:r>
      <w:r w:rsidR="00EE6B64" w:rsidRPr="006047B7">
        <w:rPr>
          <w:sz w:val="22"/>
          <w:szCs w:val="22"/>
        </w:rPr>
        <w:t>.</w:t>
      </w:r>
    </w:p>
    <w:p w14:paraId="18FACD02" w14:textId="41E3DA62" w:rsidR="00607A69" w:rsidRPr="006047B7" w:rsidRDefault="00DB78B1" w:rsidP="006047B7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spacing w:after="120"/>
        <w:ind w:left="567" w:hanging="567"/>
        <w:rPr>
          <w:sz w:val="22"/>
          <w:szCs w:val="22"/>
        </w:rPr>
      </w:pPr>
      <w:r w:rsidRPr="007D7825">
        <w:rPr>
          <w:b/>
          <w:sz w:val="22"/>
          <w:szCs w:val="22"/>
        </w:rPr>
        <w:t>ЦЕДЕНТ</w:t>
      </w:r>
      <w:r w:rsidRPr="006047B7">
        <w:rPr>
          <w:sz w:val="22"/>
          <w:szCs w:val="22"/>
        </w:rPr>
        <w:t xml:space="preserve"> не отвечает перед </w:t>
      </w:r>
      <w:r w:rsidRPr="007D7825">
        <w:rPr>
          <w:b/>
          <w:sz w:val="22"/>
          <w:szCs w:val="22"/>
        </w:rPr>
        <w:t>ЦЕССИОНАРИЕМ</w:t>
      </w:r>
      <w:r w:rsidRPr="006047B7">
        <w:rPr>
          <w:sz w:val="22"/>
          <w:szCs w:val="22"/>
        </w:rPr>
        <w:t xml:space="preserve"> за неисполнение Должником его обязательств по </w:t>
      </w:r>
      <w:r w:rsidR="00591132" w:rsidRPr="006047B7">
        <w:rPr>
          <w:sz w:val="22"/>
          <w:szCs w:val="22"/>
        </w:rPr>
        <w:t>Кредитн</w:t>
      </w:r>
      <w:r w:rsidR="00D912F6" w:rsidRPr="006047B7">
        <w:rPr>
          <w:sz w:val="22"/>
          <w:szCs w:val="22"/>
        </w:rPr>
        <w:t>ым</w:t>
      </w:r>
      <w:r w:rsidR="00591132" w:rsidRPr="006047B7">
        <w:rPr>
          <w:sz w:val="22"/>
          <w:szCs w:val="22"/>
        </w:rPr>
        <w:t xml:space="preserve"> д</w:t>
      </w:r>
      <w:r w:rsidRPr="006047B7">
        <w:rPr>
          <w:sz w:val="22"/>
          <w:szCs w:val="22"/>
        </w:rPr>
        <w:t>оговор</w:t>
      </w:r>
      <w:r w:rsidR="00D912F6" w:rsidRPr="006047B7">
        <w:rPr>
          <w:sz w:val="22"/>
          <w:szCs w:val="22"/>
        </w:rPr>
        <w:t>ам</w:t>
      </w:r>
      <w:r w:rsidR="00607A69" w:rsidRPr="006047B7">
        <w:rPr>
          <w:sz w:val="22"/>
          <w:szCs w:val="22"/>
        </w:rPr>
        <w:t xml:space="preserve">, а также за недействительность переданного ему требования, при условии, что такая недействительность вызвана обстоятельствами, о которых </w:t>
      </w:r>
      <w:r w:rsidR="00607A69" w:rsidRPr="007D7825">
        <w:rPr>
          <w:b/>
          <w:sz w:val="22"/>
          <w:szCs w:val="22"/>
          <w:lang w:val="ru-RU"/>
        </w:rPr>
        <w:t>ЦЕДЕНТ</w:t>
      </w:r>
      <w:r w:rsidR="00607A69" w:rsidRPr="006047B7">
        <w:rPr>
          <w:sz w:val="22"/>
          <w:szCs w:val="22"/>
        </w:rPr>
        <w:t xml:space="preserve"> не знал или не мог знать или о которых он предупредил </w:t>
      </w:r>
      <w:r w:rsidR="00607A69" w:rsidRPr="007D7825">
        <w:rPr>
          <w:b/>
          <w:sz w:val="22"/>
          <w:szCs w:val="22"/>
          <w:lang w:val="ru-RU"/>
        </w:rPr>
        <w:t>ЦЕССИОНАРИЯ</w:t>
      </w:r>
      <w:r w:rsidR="00607A69" w:rsidRPr="006047B7">
        <w:rPr>
          <w:sz w:val="22"/>
          <w:szCs w:val="22"/>
        </w:rPr>
        <w:t>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</w:t>
      </w:r>
      <w:r w:rsidR="00607A69" w:rsidRPr="006047B7">
        <w:rPr>
          <w:sz w:val="22"/>
          <w:szCs w:val="22"/>
          <w:lang w:val="ru-RU"/>
        </w:rPr>
        <w:t>.</w:t>
      </w:r>
    </w:p>
    <w:p w14:paraId="63A3DCEF" w14:textId="361EF6E6" w:rsidR="00AE06E9" w:rsidRPr="00C05B75" w:rsidRDefault="00AE06E9" w:rsidP="00AE06E9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spacing w:before="60" w:after="60"/>
        <w:ind w:left="567" w:hanging="567"/>
        <w:rPr>
          <w:sz w:val="22"/>
          <w:szCs w:val="22"/>
        </w:rPr>
      </w:pPr>
      <w:r w:rsidRPr="00C05B75">
        <w:rPr>
          <w:b/>
          <w:sz w:val="22"/>
          <w:szCs w:val="22"/>
        </w:rPr>
        <w:t>ЦЕССИОНАРИЙ</w:t>
      </w:r>
      <w:r w:rsidRPr="00C05B75">
        <w:rPr>
          <w:sz w:val="22"/>
          <w:szCs w:val="22"/>
        </w:rPr>
        <w:t xml:space="preserve"> заявляет, что ему известно что:</w:t>
      </w:r>
    </w:p>
    <w:p w14:paraId="205FB995" w14:textId="2D7EF2DD" w:rsidR="00AE06E9" w:rsidRDefault="00AE06E9" w:rsidP="00B81F50">
      <w:pPr>
        <w:numPr>
          <w:ilvl w:val="2"/>
          <w:numId w:val="38"/>
        </w:numPr>
        <w:tabs>
          <w:tab w:val="clear" w:pos="1571"/>
          <w:tab w:val="num" w:pos="1134"/>
        </w:tabs>
        <w:spacing w:before="60" w:after="60"/>
        <w:ind w:left="1134" w:hanging="567"/>
        <w:jc w:val="both"/>
        <w:rPr>
          <w:color w:val="000000"/>
          <w:sz w:val="22"/>
          <w:szCs w:val="22"/>
        </w:rPr>
      </w:pPr>
      <w:r w:rsidRPr="00C05B75">
        <w:rPr>
          <w:color w:val="000000"/>
          <w:sz w:val="22"/>
          <w:szCs w:val="22"/>
        </w:rPr>
        <w:t>в отношении Должник</w:t>
      </w:r>
      <w:r w:rsidRPr="00993972">
        <w:rPr>
          <w:color w:val="000000"/>
          <w:sz w:val="22"/>
          <w:szCs w:val="22"/>
        </w:rPr>
        <w:t>а</w:t>
      </w:r>
      <w:r w:rsidRPr="00C05B75">
        <w:rPr>
          <w:color w:val="000000"/>
          <w:sz w:val="22"/>
          <w:szCs w:val="22"/>
        </w:rPr>
        <w:t xml:space="preserve"> возбуждено дело о несостоятельности (банкротстве)</w:t>
      </w:r>
      <w:r w:rsidR="00993972" w:rsidRPr="00993972">
        <w:rPr>
          <w:sz w:val="22"/>
          <w:szCs w:val="22"/>
        </w:rPr>
        <w:t xml:space="preserve"> № А03-2953/2019 в Арбитражном суде Республики Алтай</w:t>
      </w:r>
      <w:r w:rsidRPr="00C05B75">
        <w:rPr>
          <w:color w:val="000000"/>
          <w:sz w:val="22"/>
          <w:szCs w:val="22"/>
        </w:rPr>
        <w:t xml:space="preserve">, </w:t>
      </w:r>
      <w:r w:rsidRPr="00993972">
        <w:rPr>
          <w:color w:val="000000"/>
          <w:sz w:val="22"/>
          <w:szCs w:val="22"/>
        </w:rPr>
        <w:t>он</w:t>
      </w:r>
      <w:r w:rsidRPr="00C05B75">
        <w:rPr>
          <w:color w:val="000000"/>
          <w:sz w:val="22"/>
          <w:szCs w:val="22"/>
        </w:rPr>
        <w:t xml:space="preserve"> признан банкротом и в отношении </w:t>
      </w:r>
      <w:r w:rsidRPr="00993972">
        <w:rPr>
          <w:color w:val="000000"/>
          <w:sz w:val="22"/>
          <w:szCs w:val="22"/>
        </w:rPr>
        <w:t xml:space="preserve">него </w:t>
      </w:r>
      <w:r w:rsidR="001017D4" w:rsidRPr="00993972">
        <w:rPr>
          <w:color w:val="000000"/>
          <w:sz w:val="22"/>
          <w:szCs w:val="22"/>
        </w:rPr>
        <w:t>вв</w:t>
      </w:r>
      <w:r w:rsidR="001017D4" w:rsidRPr="00C05B75">
        <w:rPr>
          <w:color w:val="000000"/>
          <w:sz w:val="22"/>
          <w:szCs w:val="22"/>
        </w:rPr>
        <w:t>еден</w:t>
      </w:r>
      <w:r w:rsidR="001017D4">
        <w:rPr>
          <w:color w:val="000000"/>
          <w:sz w:val="22"/>
          <w:szCs w:val="22"/>
        </w:rPr>
        <w:t>а процедура</w:t>
      </w:r>
      <w:r w:rsidR="001017D4" w:rsidRPr="00C05B75">
        <w:rPr>
          <w:color w:val="000000"/>
          <w:sz w:val="22"/>
          <w:szCs w:val="22"/>
        </w:rPr>
        <w:t xml:space="preserve"> конкурсно</w:t>
      </w:r>
      <w:r w:rsidR="001017D4">
        <w:rPr>
          <w:color w:val="000000"/>
          <w:sz w:val="22"/>
          <w:szCs w:val="22"/>
        </w:rPr>
        <w:t>го</w:t>
      </w:r>
      <w:r w:rsidR="001017D4" w:rsidRPr="00C05B75">
        <w:rPr>
          <w:color w:val="000000"/>
          <w:sz w:val="22"/>
          <w:szCs w:val="22"/>
        </w:rPr>
        <w:t xml:space="preserve"> производств</w:t>
      </w:r>
      <w:r w:rsidR="001017D4">
        <w:rPr>
          <w:color w:val="000000"/>
          <w:sz w:val="22"/>
          <w:szCs w:val="22"/>
        </w:rPr>
        <w:t>а</w:t>
      </w:r>
      <w:r w:rsidRPr="00C05B75">
        <w:rPr>
          <w:color w:val="000000"/>
          <w:sz w:val="22"/>
          <w:szCs w:val="22"/>
        </w:rPr>
        <w:t>;</w:t>
      </w:r>
    </w:p>
    <w:p w14:paraId="7A37C220" w14:textId="49963542" w:rsidR="0071227A" w:rsidRPr="00C05B75" w:rsidRDefault="0071227A" w:rsidP="00B81F50">
      <w:pPr>
        <w:numPr>
          <w:ilvl w:val="2"/>
          <w:numId w:val="38"/>
        </w:numPr>
        <w:tabs>
          <w:tab w:val="clear" w:pos="1571"/>
          <w:tab w:val="num" w:pos="1134"/>
        </w:tabs>
        <w:spacing w:before="60" w:after="60"/>
        <w:ind w:left="1134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рамках дела о </w:t>
      </w:r>
      <w:r w:rsidRPr="00C05B75">
        <w:rPr>
          <w:color w:val="000000"/>
          <w:sz w:val="22"/>
          <w:szCs w:val="22"/>
        </w:rPr>
        <w:t>несостоятельности (банкротстве)</w:t>
      </w:r>
      <w:r w:rsidRPr="00993972">
        <w:rPr>
          <w:sz w:val="22"/>
          <w:szCs w:val="22"/>
        </w:rPr>
        <w:t xml:space="preserve"> </w:t>
      </w:r>
      <w:r w:rsidR="0030191A">
        <w:rPr>
          <w:sz w:val="22"/>
          <w:szCs w:val="22"/>
        </w:rPr>
        <w:t xml:space="preserve">Должника </w:t>
      </w:r>
      <w:r w:rsidRPr="00993972">
        <w:rPr>
          <w:sz w:val="22"/>
          <w:szCs w:val="22"/>
        </w:rPr>
        <w:t>№ А03-2953/2019 в Арбитражном суде Республики Алтай</w:t>
      </w:r>
      <w:r>
        <w:rPr>
          <w:sz w:val="22"/>
          <w:szCs w:val="22"/>
        </w:rPr>
        <w:t xml:space="preserve"> рассм</w:t>
      </w:r>
      <w:r w:rsidR="0030191A">
        <w:rPr>
          <w:sz w:val="22"/>
          <w:szCs w:val="22"/>
        </w:rPr>
        <w:t>отрен</w:t>
      </w:r>
      <w:r>
        <w:rPr>
          <w:sz w:val="22"/>
          <w:szCs w:val="22"/>
        </w:rPr>
        <w:t xml:space="preserve"> спор о субординации требований </w:t>
      </w:r>
      <w:r w:rsidRPr="0071227A">
        <w:rPr>
          <w:b/>
          <w:sz w:val="22"/>
          <w:szCs w:val="22"/>
        </w:rPr>
        <w:t>ЦЕДЕНТА</w:t>
      </w:r>
      <w:r w:rsidR="0030191A" w:rsidRPr="0030191A">
        <w:rPr>
          <w:sz w:val="22"/>
          <w:szCs w:val="22"/>
        </w:rPr>
        <w:t xml:space="preserve">, </w:t>
      </w:r>
      <w:r w:rsidR="0030191A">
        <w:rPr>
          <w:sz w:val="22"/>
          <w:szCs w:val="22"/>
        </w:rPr>
        <w:t>15.09</w:t>
      </w:r>
      <w:r w:rsidR="006715A1">
        <w:rPr>
          <w:sz w:val="22"/>
          <w:szCs w:val="22"/>
        </w:rPr>
        <w:t xml:space="preserve">.2021 </w:t>
      </w:r>
      <w:r w:rsidR="006715A1">
        <w:rPr>
          <w:sz w:val="22"/>
          <w:szCs w:val="22"/>
        </w:rPr>
        <w:lastRenderedPageBreak/>
        <w:t xml:space="preserve">г. определением Арбитражного суда Республики Алтай (резолютивная часть) </w:t>
      </w:r>
      <w:r w:rsidR="001A3693">
        <w:rPr>
          <w:sz w:val="22"/>
          <w:szCs w:val="22"/>
        </w:rPr>
        <w:t xml:space="preserve">было </w:t>
      </w:r>
      <w:r w:rsidR="006715A1">
        <w:rPr>
          <w:sz w:val="22"/>
          <w:szCs w:val="22"/>
        </w:rPr>
        <w:t>отказано в удовлетворении заявления о субординации требований ЦЕДЕНТА (определение суда в полном объеме на дату публикации проекта настоящего Договора на ЭТП не изготовлено)</w:t>
      </w:r>
      <w:r w:rsidRPr="0030191A">
        <w:rPr>
          <w:sz w:val="22"/>
          <w:szCs w:val="22"/>
        </w:rPr>
        <w:t>;</w:t>
      </w:r>
    </w:p>
    <w:p w14:paraId="135F4D2B" w14:textId="11CACD96" w:rsidR="00AE06E9" w:rsidRDefault="00AE06E9" w:rsidP="00B81F50">
      <w:pPr>
        <w:numPr>
          <w:ilvl w:val="2"/>
          <w:numId w:val="38"/>
        </w:numPr>
        <w:tabs>
          <w:tab w:val="clear" w:pos="1571"/>
          <w:tab w:val="num" w:pos="1134"/>
        </w:tabs>
        <w:spacing w:before="60" w:after="60"/>
        <w:ind w:left="1134" w:hanging="567"/>
        <w:jc w:val="both"/>
        <w:rPr>
          <w:color w:val="000000"/>
          <w:sz w:val="22"/>
          <w:szCs w:val="22"/>
        </w:rPr>
      </w:pPr>
      <w:r w:rsidRPr="00C05B75">
        <w:rPr>
          <w:color w:val="000000"/>
          <w:sz w:val="22"/>
          <w:szCs w:val="22"/>
        </w:rPr>
        <w:t>Должник не исполня</w:t>
      </w:r>
      <w:r w:rsidR="00993972" w:rsidRPr="00993972">
        <w:rPr>
          <w:color w:val="000000"/>
          <w:sz w:val="22"/>
          <w:szCs w:val="22"/>
        </w:rPr>
        <w:t>е</w:t>
      </w:r>
      <w:r w:rsidRPr="00C05B75">
        <w:rPr>
          <w:color w:val="000000"/>
          <w:sz w:val="22"/>
          <w:szCs w:val="22"/>
        </w:rPr>
        <w:t xml:space="preserve">т обязательства перед </w:t>
      </w:r>
      <w:r w:rsidRPr="00C05B75">
        <w:rPr>
          <w:b/>
          <w:color w:val="000000"/>
          <w:sz w:val="22"/>
          <w:szCs w:val="22"/>
        </w:rPr>
        <w:t>ЦЕДЕНТОМ</w:t>
      </w:r>
      <w:r w:rsidRPr="00C05B75">
        <w:rPr>
          <w:color w:val="000000"/>
          <w:sz w:val="22"/>
          <w:szCs w:val="22"/>
        </w:rPr>
        <w:t xml:space="preserve"> по Кредитным договорам, а </w:t>
      </w:r>
      <w:r w:rsidRPr="00C05B75">
        <w:rPr>
          <w:sz w:val="22"/>
          <w:szCs w:val="22"/>
        </w:rPr>
        <w:t xml:space="preserve">также лица, принявшие обязательства по </w:t>
      </w:r>
      <w:r w:rsidRPr="00C05B75">
        <w:rPr>
          <w:color w:val="000000"/>
          <w:sz w:val="22"/>
          <w:szCs w:val="22"/>
        </w:rPr>
        <w:t>Обеспечительным договорам не исполняют обязательства по Обеспечительным договорам, что у Должник</w:t>
      </w:r>
      <w:r w:rsidRPr="00993972">
        <w:rPr>
          <w:color w:val="000000"/>
          <w:sz w:val="22"/>
          <w:szCs w:val="22"/>
        </w:rPr>
        <w:t>а</w:t>
      </w:r>
      <w:r w:rsidRPr="00C05B75">
        <w:rPr>
          <w:color w:val="000000"/>
          <w:sz w:val="22"/>
          <w:szCs w:val="22"/>
        </w:rPr>
        <w:t xml:space="preserve"> и лиц, предоставивших обеспечение по Обеспечительным договорам, по оценке </w:t>
      </w:r>
      <w:r w:rsidRPr="00C05B75">
        <w:rPr>
          <w:b/>
          <w:color w:val="000000"/>
          <w:sz w:val="22"/>
          <w:szCs w:val="22"/>
        </w:rPr>
        <w:t>ЦЕДЕНТА</w:t>
      </w:r>
      <w:r w:rsidRPr="00C05B75">
        <w:rPr>
          <w:color w:val="000000"/>
          <w:sz w:val="22"/>
          <w:szCs w:val="22"/>
        </w:rPr>
        <w:t xml:space="preserve"> недостаточно имущества, необходимого для исполнения вышеуказанных требований в полном объеме</w:t>
      </w:r>
      <w:r w:rsidR="00C27145">
        <w:rPr>
          <w:color w:val="000000"/>
          <w:sz w:val="22"/>
          <w:szCs w:val="22"/>
        </w:rPr>
        <w:t>;</w:t>
      </w:r>
    </w:p>
    <w:p w14:paraId="354FBAB2" w14:textId="544D75FC" w:rsidR="009C1F39" w:rsidRDefault="00C27145" w:rsidP="00B81F50">
      <w:pPr>
        <w:numPr>
          <w:ilvl w:val="2"/>
          <w:numId w:val="38"/>
        </w:numPr>
        <w:tabs>
          <w:tab w:val="clear" w:pos="1571"/>
          <w:tab w:val="num" w:pos="1134"/>
        </w:tabs>
        <w:spacing w:before="60" w:after="60"/>
        <w:ind w:left="1134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часть требований ЦЕДЕНТА погашена в рамках процедуры банкротства Должника за счет поступлений от сдачи предмета залога в аренду третьим лицам, </w:t>
      </w:r>
      <w:r w:rsidR="00417997">
        <w:rPr>
          <w:color w:val="000000"/>
          <w:sz w:val="22"/>
          <w:szCs w:val="22"/>
        </w:rPr>
        <w:t>не учтена в объеме Прав (требований) указанном в п. 1.5 настоящего Договора, и не передается ЦЕССИОНАРИЮ</w:t>
      </w:r>
      <w:r w:rsidR="009C1F39">
        <w:rPr>
          <w:color w:val="000000"/>
          <w:sz w:val="22"/>
          <w:szCs w:val="22"/>
        </w:rPr>
        <w:t>;</w:t>
      </w:r>
    </w:p>
    <w:p w14:paraId="6F798CC9" w14:textId="7BF8A366" w:rsidR="005F5A04" w:rsidRPr="009801BD" w:rsidRDefault="00C528C9" w:rsidP="009C1F39">
      <w:pPr>
        <w:numPr>
          <w:ilvl w:val="2"/>
          <w:numId w:val="38"/>
        </w:numPr>
        <w:tabs>
          <w:tab w:val="clear" w:pos="1571"/>
          <w:tab w:val="num" w:pos="1134"/>
        </w:tabs>
        <w:spacing w:before="60" w:after="60"/>
        <w:ind w:left="1134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</w:t>
      </w:r>
      <w:r w:rsidR="009C1F39">
        <w:rPr>
          <w:color w:val="000000"/>
          <w:sz w:val="22"/>
          <w:szCs w:val="22"/>
        </w:rPr>
        <w:t xml:space="preserve"> всех имеющихся обременениях в отношении имущественного комплекса Должника, в т.ч., </w:t>
      </w:r>
      <w:r w:rsidR="005F5A04">
        <w:rPr>
          <w:color w:val="000000"/>
          <w:sz w:val="22"/>
          <w:szCs w:val="22"/>
        </w:rPr>
        <w:t>договор</w:t>
      </w:r>
      <w:r>
        <w:rPr>
          <w:color w:val="000000"/>
          <w:sz w:val="22"/>
          <w:szCs w:val="22"/>
        </w:rPr>
        <w:t>ах</w:t>
      </w:r>
      <w:r w:rsidR="005F5A04">
        <w:rPr>
          <w:color w:val="000000"/>
          <w:sz w:val="22"/>
          <w:szCs w:val="22"/>
        </w:rPr>
        <w:t xml:space="preserve"> залога, отраженны</w:t>
      </w:r>
      <w:r>
        <w:rPr>
          <w:color w:val="000000"/>
          <w:sz w:val="22"/>
          <w:szCs w:val="22"/>
        </w:rPr>
        <w:t>х</w:t>
      </w:r>
      <w:r w:rsidR="005F5A04">
        <w:rPr>
          <w:color w:val="000000"/>
          <w:sz w:val="22"/>
          <w:szCs w:val="22"/>
        </w:rPr>
        <w:t xml:space="preserve"> в </w:t>
      </w:r>
      <w:r>
        <w:rPr>
          <w:color w:val="000000"/>
          <w:sz w:val="22"/>
          <w:szCs w:val="22"/>
        </w:rPr>
        <w:t>п.1.3.</w:t>
      </w:r>
      <w:r w:rsidR="005F5A04">
        <w:rPr>
          <w:color w:val="000000"/>
          <w:sz w:val="22"/>
          <w:szCs w:val="22"/>
        </w:rPr>
        <w:t>Договор</w:t>
      </w:r>
      <w:r>
        <w:rPr>
          <w:color w:val="000000"/>
          <w:sz w:val="22"/>
          <w:szCs w:val="22"/>
        </w:rPr>
        <w:t>а</w:t>
      </w:r>
      <w:r w:rsidR="005F5A04">
        <w:rPr>
          <w:color w:val="000000"/>
          <w:sz w:val="22"/>
          <w:szCs w:val="22"/>
        </w:rPr>
        <w:t>,</w:t>
      </w:r>
      <w:r w:rsidR="005F5A04" w:rsidRPr="005F5A04">
        <w:rPr>
          <w:color w:val="000000"/>
          <w:sz w:val="22"/>
          <w:szCs w:val="22"/>
        </w:rPr>
        <w:t xml:space="preserve"> </w:t>
      </w:r>
      <w:r w:rsidR="005F5A04">
        <w:rPr>
          <w:color w:val="000000"/>
          <w:sz w:val="22"/>
          <w:szCs w:val="22"/>
        </w:rPr>
        <w:t>договор</w:t>
      </w:r>
      <w:r>
        <w:rPr>
          <w:color w:val="000000"/>
          <w:sz w:val="22"/>
          <w:szCs w:val="22"/>
        </w:rPr>
        <w:t>ах</w:t>
      </w:r>
      <w:r w:rsidR="005F5A04">
        <w:rPr>
          <w:color w:val="000000"/>
          <w:sz w:val="22"/>
          <w:szCs w:val="22"/>
        </w:rPr>
        <w:t xml:space="preserve"> аренды, заключенны</w:t>
      </w:r>
      <w:r>
        <w:rPr>
          <w:color w:val="000000"/>
          <w:sz w:val="22"/>
          <w:szCs w:val="22"/>
        </w:rPr>
        <w:t>х</w:t>
      </w:r>
      <w:r w:rsidR="005F5A04">
        <w:rPr>
          <w:color w:val="000000"/>
          <w:sz w:val="22"/>
          <w:szCs w:val="22"/>
        </w:rPr>
        <w:t xml:space="preserve"> </w:t>
      </w:r>
      <w:r w:rsidR="005F5A04" w:rsidRPr="00C528C9">
        <w:rPr>
          <w:color w:val="000000"/>
          <w:sz w:val="22"/>
          <w:szCs w:val="22"/>
        </w:rPr>
        <w:t xml:space="preserve">с </w:t>
      </w:r>
      <w:r w:rsidR="005F5A04" w:rsidRPr="009801BD">
        <w:rPr>
          <w:color w:val="000000" w:themeColor="text1"/>
          <w:sz w:val="22"/>
          <w:szCs w:val="22"/>
        </w:rPr>
        <w:t>Обществом с ограниченной ответственность крестьянское хозяйство «Зайцев» (договор №ААК/КХЗ/ДИ-20 аренды движимого имущества от 18.03.2020 г., в ред. ДС №1 от 18.01.2021 г.; договор аренды транспортных средств без экипажа №ААК/КХЗ/ТС-20 от 18.03.2020 г., в ред. ДС №1 от 18.01.2021 г.; договор аренды недвижимого имущества №ААК/КХЗ/НИ-20 от 18.03.2020 г., в ред. ДС №1 от 18.01.2021 г.; договор субаренды земельных участков №ААК/КХЗ/СУ-20 от 18.03.2020 г. в ред. ДС №1 от 18.01.2021 г.), с Обществом с ограниченной ответственностью «</w:t>
      </w:r>
      <w:proofErr w:type="spellStart"/>
      <w:r w:rsidR="005F5A04" w:rsidRPr="009801BD">
        <w:rPr>
          <w:color w:val="000000" w:themeColor="text1"/>
          <w:sz w:val="22"/>
          <w:szCs w:val="22"/>
        </w:rPr>
        <w:t>МитПром</w:t>
      </w:r>
      <w:proofErr w:type="spellEnd"/>
      <w:r w:rsidR="005F5A04" w:rsidRPr="009801BD">
        <w:rPr>
          <w:color w:val="000000" w:themeColor="text1"/>
          <w:sz w:val="22"/>
          <w:szCs w:val="22"/>
        </w:rPr>
        <w:t>» (договор аренды недвижимого имущества №ААК/МП/НИ-20 аренды недвижимого имущества от 17.03.2020 г., в ред. ДС №1 от 18.01.2021 г.; договор аренды движимого имущества №ААК/МП/ДИ-20 от 17.03.2020 г., в ред. ДС №1 от 18.01.2021 г.; договор субаренды земельных участков №ААК/МП/СУ-20 от 17.03.2020 г., в ред. ДС №1 от 18.01.2021 г.; договор №ААК/МП/ТС-20 аренды транспортных средств без экипажа от 17.03.2020 г. в ред. ДС №1 от 18.01.2021 г.).</w:t>
      </w:r>
    </w:p>
    <w:p w14:paraId="2C3DB941" w14:textId="3D09903A" w:rsidR="00C27145" w:rsidRPr="00C528C9" w:rsidRDefault="005F5A04" w:rsidP="009801BD">
      <w:pPr>
        <w:spacing w:before="60" w:after="60"/>
        <w:ind w:left="567"/>
        <w:jc w:val="both"/>
        <w:rPr>
          <w:color w:val="000000"/>
          <w:sz w:val="22"/>
          <w:szCs w:val="22"/>
        </w:rPr>
      </w:pPr>
      <w:r w:rsidRPr="009801BD">
        <w:rPr>
          <w:color w:val="000000" w:themeColor="text1"/>
          <w:sz w:val="22"/>
          <w:szCs w:val="22"/>
        </w:rPr>
        <w:t xml:space="preserve">По окончании срока действия договоров аренды, указанных в </w:t>
      </w:r>
      <w:proofErr w:type="spellStart"/>
      <w:r w:rsidRPr="009801BD">
        <w:rPr>
          <w:color w:val="000000" w:themeColor="text1"/>
          <w:sz w:val="22"/>
          <w:szCs w:val="22"/>
        </w:rPr>
        <w:t>п.п</w:t>
      </w:r>
      <w:proofErr w:type="spellEnd"/>
      <w:r w:rsidRPr="009801BD">
        <w:rPr>
          <w:color w:val="000000" w:themeColor="text1"/>
          <w:sz w:val="22"/>
          <w:szCs w:val="22"/>
        </w:rPr>
        <w:t xml:space="preserve">. (е) настоящего пункта, договоры могут быть пролонгированы, заключены на иных условиях с третьими лицами, или </w:t>
      </w:r>
      <w:proofErr w:type="gramStart"/>
      <w:r w:rsidRPr="009801BD">
        <w:rPr>
          <w:color w:val="000000" w:themeColor="text1"/>
          <w:sz w:val="22"/>
          <w:szCs w:val="22"/>
        </w:rPr>
        <w:t>прекращены.</w:t>
      </w:r>
      <w:r w:rsidR="00A02EF1" w:rsidRPr="00C528C9">
        <w:rPr>
          <w:color w:val="000000"/>
          <w:sz w:val="22"/>
          <w:szCs w:val="22"/>
        </w:rPr>
        <w:t>.</w:t>
      </w:r>
      <w:proofErr w:type="gramEnd"/>
      <w:r w:rsidR="00C528C9" w:rsidRPr="009801BD">
        <w:rPr>
          <w:color w:val="000000" w:themeColor="text1"/>
          <w:sz w:val="22"/>
          <w:szCs w:val="22"/>
        </w:rPr>
        <w:t xml:space="preserve"> </w:t>
      </w:r>
    </w:p>
    <w:p w14:paraId="6C535270" w14:textId="147A086B" w:rsidR="009F4E10" w:rsidRPr="00A07E34" w:rsidRDefault="009F4E10" w:rsidP="00993972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spacing w:before="60" w:after="60"/>
        <w:ind w:left="567" w:hanging="567"/>
        <w:rPr>
          <w:b/>
          <w:sz w:val="22"/>
          <w:szCs w:val="22"/>
        </w:rPr>
      </w:pPr>
      <w:r w:rsidRPr="00F61DB1">
        <w:rPr>
          <w:b/>
          <w:sz w:val="22"/>
          <w:szCs w:val="22"/>
          <w:lang w:val="ru-RU"/>
        </w:rPr>
        <w:t>ЦЕССИОНАРИЙ</w:t>
      </w:r>
      <w:r>
        <w:rPr>
          <w:sz w:val="22"/>
          <w:szCs w:val="22"/>
          <w:lang w:val="ru-RU"/>
        </w:rPr>
        <w:t xml:space="preserve"> осведомлен</w:t>
      </w:r>
      <w:r w:rsidRPr="00F61DB1">
        <w:rPr>
          <w:sz w:val="22"/>
          <w:szCs w:val="22"/>
        </w:rPr>
        <w:t xml:space="preserve"> о </w:t>
      </w:r>
      <w:r>
        <w:rPr>
          <w:sz w:val="22"/>
          <w:szCs w:val="22"/>
          <w:lang w:val="ru-RU"/>
        </w:rPr>
        <w:t>ходе дела о</w:t>
      </w:r>
      <w:r w:rsidRPr="00F61DB1">
        <w:rPr>
          <w:sz w:val="22"/>
          <w:szCs w:val="22"/>
        </w:rPr>
        <w:t xml:space="preserve"> </w:t>
      </w:r>
      <w:r w:rsidR="00C27145">
        <w:rPr>
          <w:sz w:val="22"/>
          <w:szCs w:val="22"/>
        </w:rPr>
        <w:t>банкротства</w:t>
      </w:r>
      <w:r w:rsidRPr="00F61DB1">
        <w:rPr>
          <w:sz w:val="22"/>
          <w:szCs w:val="22"/>
        </w:rPr>
        <w:t xml:space="preserve"> Должника, </w:t>
      </w:r>
      <w:r>
        <w:rPr>
          <w:sz w:val="22"/>
          <w:szCs w:val="22"/>
          <w:lang w:val="ru-RU"/>
        </w:rPr>
        <w:t xml:space="preserve">связанных </w:t>
      </w:r>
      <w:r w:rsidRPr="00F61DB1">
        <w:rPr>
          <w:sz w:val="22"/>
          <w:szCs w:val="22"/>
        </w:rPr>
        <w:t>судебных делах, а также исполнительных производствах с участием Должника</w:t>
      </w:r>
      <w:r>
        <w:rPr>
          <w:sz w:val="22"/>
          <w:szCs w:val="22"/>
          <w:lang w:val="ru-RU"/>
        </w:rPr>
        <w:t xml:space="preserve"> и</w:t>
      </w:r>
      <w:r w:rsidRPr="00F61DB1">
        <w:rPr>
          <w:sz w:val="22"/>
          <w:szCs w:val="22"/>
        </w:rPr>
        <w:t xml:space="preserve"> </w:t>
      </w:r>
      <w:r w:rsidRPr="00F61DB1">
        <w:rPr>
          <w:b/>
          <w:sz w:val="22"/>
          <w:szCs w:val="22"/>
          <w:lang w:val="ru-RU"/>
        </w:rPr>
        <w:t>ЦЕДЕНТА</w:t>
      </w:r>
      <w:r w:rsidRPr="00F61DB1">
        <w:rPr>
          <w:sz w:val="22"/>
          <w:szCs w:val="22"/>
        </w:rPr>
        <w:t xml:space="preserve"> как кредитора Должника, </w:t>
      </w:r>
      <w:r>
        <w:rPr>
          <w:sz w:val="22"/>
          <w:szCs w:val="22"/>
          <w:lang w:val="ru-RU"/>
        </w:rPr>
        <w:t xml:space="preserve">и заявляет, что ему </w:t>
      </w:r>
      <w:r w:rsidRPr="00F61DB1">
        <w:rPr>
          <w:sz w:val="22"/>
          <w:szCs w:val="22"/>
        </w:rPr>
        <w:t xml:space="preserve">полностью известно содержание судебных актов, исполнительных и иных документов, которые могут иметь значение для целей приобретения Прав </w:t>
      </w:r>
      <w:r w:rsidR="0071227A">
        <w:rPr>
          <w:sz w:val="22"/>
          <w:szCs w:val="22"/>
          <w:lang w:val="ru-RU"/>
        </w:rPr>
        <w:t>(</w:t>
      </w:r>
      <w:r w:rsidRPr="00F61DB1">
        <w:rPr>
          <w:sz w:val="22"/>
          <w:szCs w:val="22"/>
        </w:rPr>
        <w:t>требований</w:t>
      </w:r>
      <w:r w:rsidR="0071227A">
        <w:rPr>
          <w:sz w:val="22"/>
          <w:szCs w:val="22"/>
          <w:lang w:val="ru-RU"/>
        </w:rPr>
        <w:t>)</w:t>
      </w:r>
      <w:r w:rsidRPr="00F61DB1">
        <w:rPr>
          <w:sz w:val="22"/>
          <w:szCs w:val="22"/>
        </w:rPr>
        <w:t>.</w:t>
      </w:r>
      <w:r w:rsidR="0071227A">
        <w:rPr>
          <w:sz w:val="22"/>
          <w:szCs w:val="22"/>
          <w:lang w:val="ru-RU"/>
        </w:rPr>
        <w:t xml:space="preserve"> </w:t>
      </w:r>
      <w:r w:rsidR="0071227A" w:rsidRPr="00ED385F">
        <w:rPr>
          <w:b/>
          <w:sz w:val="22"/>
          <w:szCs w:val="22"/>
          <w:lang w:val="ru-RU"/>
        </w:rPr>
        <w:t>ЦЕССИОНАРИЙ</w:t>
      </w:r>
      <w:r w:rsidR="0071227A">
        <w:rPr>
          <w:sz w:val="22"/>
          <w:szCs w:val="22"/>
          <w:lang w:val="ru-RU"/>
        </w:rPr>
        <w:t xml:space="preserve"> принимает возможный риск наступления неблагоприятных последствий, связанных</w:t>
      </w:r>
      <w:r w:rsidR="0071227A" w:rsidRPr="0071227A">
        <w:rPr>
          <w:sz w:val="22"/>
          <w:szCs w:val="22"/>
        </w:rPr>
        <w:t xml:space="preserve"> </w:t>
      </w:r>
      <w:r w:rsidR="0071227A">
        <w:rPr>
          <w:sz w:val="22"/>
          <w:szCs w:val="22"/>
          <w:lang w:val="ru-RU"/>
        </w:rPr>
        <w:t xml:space="preserve">с наличием </w:t>
      </w:r>
      <w:r w:rsidR="0071227A">
        <w:rPr>
          <w:sz w:val="22"/>
          <w:szCs w:val="22"/>
        </w:rPr>
        <w:t>спор</w:t>
      </w:r>
      <w:r w:rsidR="0071227A">
        <w:rPr>
          <w:sz w:val="22"/>
          <w:szCs w:val="22"/>
          <w:lang w:val="ru-RU"/>
        </w:rPr>
        <w:t>а</w:t>
      </w:r>
      <w:r w:rsidR="0071227A">
        <w:rPr>
          <w:sz w:val="22"/>
          <w:szCs w:val="22"/>
        </w:rPr>
        <w:t xml:space="preserve"> о субординации требований </w:t>
      </w:r>
      <w:r w:rsidR="0071227A" w:rsidRPr="00ED385F">
        <w:rPr>
          <w:b/>
          <w:sz w:val="22"/>
          <w:szCs w:val="22"/>
        </w:rPr>
        <w:t>Ц</w:t>
      </w:r>
      <w:r w:rsidR="0071227A" w:rsidRPr="00ED385F">
        <w:rPr>
          <w:b/>
          <w:sz w:val="22"/>
          <w:szCs w:val="22"/>
          <w:lang w:val="ru-RU"/>
        </w:rPr>
        <w:t>ЕДЕНТА</w:t>
      </w:r>
      <w:r w:rsidR="0071227A">
        <w:rPr>
          <w:sz w:val="22"/>
          <w:szCs w:val="22"/>
          <w:lang w:val="ru-RU"/>
        </w:rPr>
        <w:t xml:space="preserve">, и наличие таких неблагоприятных последствий не является для </w:t>
      </w:r>
      <w:r w:rsidR="0071227A" w:rsidRPr="00ED385F">
        <w:rPr>
          <w:b/>
          <w:sz w:val="22"/>
          <w:szCs w:val="22"/>
          <w:lang w:val="ru-RU"/>
        </w:rPr>
        <w:t>ЦЕССИОНАРИЯ</w:t>
      </w:r>
      <w:r w:rsidR="0071227A">
        <w:rPr>
          <w:sz w:val="22"/>
          <w:szCs w:val="22"/>
          <w:lang w:val="ru-RU"/>
        </w:rPr>
        <w:t xml:space="preserve"> основанием для требования о снижении цены Прав (требований) или</w:t>
      </w:r>
      <w:r w:rsidR="00ED385F">
        <w:rPr>
          <w:sz w:val="22"/>
          <w:szCs w:val="22"/>
          <w:lang w:val="ru-RU"/>
        </w:rPr>
        <w:t xml:space="preserve"> расторжении Договора.</w:t>
      </w:r>
      <w:r w:rsidRPr="00F61DB1">
        <w:rPr>
          <w:sz w:val="22"/>
          <w:szCs w:val="22"/>
        </w:rPr>
        <w:t xml:space="preserve"> </w:t>
      </w:r>
      <w:r w:rsidRPr="00F61DB1">
        <w:rPr>
          <w:b/>
          <w:sz w:val="22"/>
          <w:szCs w:val="22"/>
          <w:lang w:val="ru-RU"/>
        </w:rPr>
        <w:t>ЦЕССИОНАРИЙ</w:t>
      </w:r>
      <w:r w:rsidRPr="00F61DB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самостоятельно </w:t>
      </w:r>
      <w:r w:rsidRPr="00F61DB1">
        <w:rPr>
          <w:sz w:val="22"/>
          <w:szCs w:val="22"/>
        </w:rPr>
        <w:t>несет обязанность по мониторингу информации о процедур</w:t>
      </w:r>
      <w:r>
        <w:rPr>
          <w:sz w:val="22"/>
          <w:szCs w:val="22"/>
          <w:lang w:val="ru-RU"/>
        </w:rPr>
        <w:t>е</w:t>
      </w:r>
      <w:r w:rsidRPr="00F61DB1">
        <w:rPr>
          <w:sz w:val="22"/>
          <w:szCs w:val="22"/>
        </w:rPr>
        <w:t xml:space="preserve"> банкротства Должника, </w:t>
      </w:r>
      <w:r>
        <w:rPr>
          <w:sz w:val="22"/>
          <w:szCs w:val="22"/>
          <w:lang w:val="ru-RU"/>
        </w:rPr>
        <w:t xml:space="preserve">связанных </w:t>
      </w:r>
      <w:r w:rsidRPr="00F61DB1">
        <w:rPr>
          <w:sz w:val="22"/>
          <w:szCs w:val="22"/>
        </w:rPr>
        <w:t xml:space="preserve">судебных делах, исполнительных производствах с участием Должника и </w:t>
      </w:r>
      <w:r w:rsidRPr="00F61DB1">
        <w:rPr>
          <w:b/>
          <w:sz w:val="22"/>
          <w:szCs w:val="22"/>
          <w:lang w:val="ru-RU"/>
        </w:rPr>
        <w:t>ЦЕДЕНТА</w:t>
      </w:r>
      <w:r w:rsidRPr="00F61DB1">
        <w:rPr>
          <w:sz w:val="22"/>
          <w:szCs w:val="22"/>
        </w:rPr>
        <w:t xml:space="preserve"> как кредитора</w:t>
      </w:r>
      <w:r>
        <w:rPr>
          <w:sz w:val="22"/>
          <w:szCs w:val="22"/>
          <w:lang w:val="ru-RU"/>
        </w:rPr>
        <w:t xml:space="preserve"> Должника</w:t>
      </w:r>
      <w:r w:rsidRPr="00F61DB1">
        <w:rPr>
          <w:sz w:val="22"/>
          <w:szCs w:val="22"/>
        </w:rPr>
        <w:t xml:space="preserve"> в открытом доступе (bankrot.fedresurs.ru, arbitr.ru, fssp.gov.ru и иные источники).</w:t>
      </w:r>
    </w:p>
    <w:p w14:paraId="7EA85CDA" w14:textId="4BE5B62A" w:rsidR="00286A6F" w:rsidRPr="00A07E34" w:rsidRDefault="00993972" w:rsidP="00A07E34">
      <w:pPr>
        <w:pStyle w:val="a6"/>
        <w:numPr>
          <w:ilvl w:val="1"/>
          <w:numId w:val="26"/>
        </w:numPr>
        <w:tabs>
          <w:tab w:val="left" w:pos="284"/>
          <w:tab w:val="left" w:pos="567"/>
        </w:tabs>
        <w:spacing w:before="60" w:after="60"/>
        <w:ind w:left="567" w:hanging="567"/>
        <w:rPr>
          <w:sz w:val="22"/>
          <w:szCs w:val="22"/>
        </w:rPr>
      </w:pPr>
      <w:r w:rsidRPr="00993972">
        <w:rPr>
          <w:b/>
          <w:sz w:val="22"/>
          <w:szCs w:val="22"/>
          <w:lang w:val="ru-RU"/>
        </w:rPr>
        <w:t>ЦЕССИОНАРИЙ</w:t>
      </w:r>
      <w:r w:rsidRPr="00C05B75">
        <w:rPr>
          <w:b/>
          <w:sz w:val="22"/>
          <w:szCs w:val="22"/>
          <w:lang w:val="ru-RU"/>
        </w:rPr>
        <w:t xml:space="preserve"> </w:t>
      </w:r>
      <w:r w:rsidR="009F4E10" w:rsidRPr="00A07E34">
        <w:rPr>
          <w:sz w:val="22"/>
          <w:szCs w:val="22"/>
        </w:rPr>
        <w:t>также</w:t>
      </w:r>
      <w:r w:rsidR="009F4E10">
        <w:rPr>
          <w:b/>
          <w:sz w:val="22"/>
          <w:szCs w:val="22"/>
          <w:lang w:val="ru-RU"/>
        </w:rPr>
        <w:t xml:space="preserve"> </w:t>
      </w:r>
      <w:r w:rsidRPr="00C05B75">
        <w:rPr>
          <w:sz w:val="22"/>
          <w:szCs w:val="22"/>
          <w:lang w:val="ru-RU"/>
        </w:rPr>
        <w:t>осведомлен о финансовом состоянии Должник</w:t>
      </w:r>
      <w:r>
        <w:rPr>
          <w:sz w:val="22"/>
          <w:szCs w:val="22"/>
          <w:lang w:val="ru-RU"/>
        </w:rPr>
        <w:t>а</w:t>
      </w:r>
      <w:r w:rsidRPr="00C05B75">
        <w:rPr>
          <w:sz w:val="22"/>
          <w:szCs w:val="22"/>
          <w:lang w:val="ru-RU"/>
        </w:rPr>
        <w:t>, размере, составе и всех условиях обязательств Должник</w:t>
      </w:r>
      <w:r>
        <w:rPr>
          <w:sz w:val="22"/>
          <w:szCs w:val="22"/>
          <w:lang w:val="ru-RU"/>
        </w:rPr>
        <w:t>а</w:t>
      </w:r>
      <w:r w:rsidRPr="00C05B75">
        <w:rPr>
          <w:sz w:val="22"/>
          <w:szCs w:val="22"/>
          <w:lang w:val="ru-RU"/>
        </w:rPr>
        <w:t xml:space="preserve"> по Кредитным договорам и о финансовом состояни</w:t>
      </w:r>
      <w:r w:rsidR="00DF6B0A">
        <w:rPr>
          <w:sz w:val="22"/>
          <w:szCs w:val="22"/>
          <w:lang w:val="ru-RU"/>
        </w:rPr>
        <w:t>и</w:t>
      </w:r>
      <w:r w:rsidRPr="00C05B75">
        <w:rPr>
          <w:sz w:val="22"/>
          <w:szCs w:val="22"/>
          <w:lang w:val="ru-RU"/>
        </w:rPr>
        <w:t xml:space="preserve"> лиц, предоставивших обеспечение, размере, составе и всех условиях обязательств, вытекающих из Обеспечительных договоров, исходя из предоставленных </w:t>
      </w:r>
      <w:r w:rsidRPr="00C05B75">
        <w:rPr>
          <w:b/>
          <w:sz w:val="22"/>
          <w:szCs w:val="22"/>
          <w:lang w:val="ru-RU"/>
        </w:rPr>
        <w:t>ЦЕДЕНТОМ</w:t>
      </w:r>
      <w:r w:rsidRPr="00C05B75">
        <w:rPr>
          <w:sz w:val="22"/>
          <w:szCs w:val="22"/>
          <w:lang w:val="ru-RU"/>
        </w:rPr>
        <w:t xml:space="preserve"> документов и информации, а также исходя из документов и информации в открытом доступе (bankrot.fedresurs.ru, </w:t>
      </w:r>
      <w:r w:rsidRPr="00C05B75">
        <w:rPr>
          <w:sz w:val="22"/>
          <w:szCs w:val="22"/>
          <w:lang w:val="en-US"/>
        </w:rPr>
        <w:t>arbitr</w:t>
      </w:r>
      <w:r w:rsidRPr="00C05B75">
        <w:rPr>
          <w:sz w:val="22"/>
          <w:szCs w:val="22"/>
          <w:lang w:val="ru-RU"/>
        </w:rPr>
        <w:t>.</w:t>
      </w:r>
      <w:r w:rsidRPr="00C05B75">
        <w:rPr>
          <w:sz w:val="22"/>
          <w:szCs w:val="22"/>
          <w:lang w:val="en-US"/>
        </w:rPr>
        <w:t>ru</w:t>
      </w:r>
      <w:r w:rsidR="00286A6F">
        <w:rPr>
          <w:sz w:val="22"/>
          <w:szCs w:val="22"/>
          <w:lang w:val="ru-RU"/>
        </w:rPr>
        <w:t xml:space="preserve"> и иные источники информации</w:t>
      </w:r>
      <w:r w:rsidRPr="00C05B75">
        <w:rPr>
          <w:sz w:val="22"/>
          <w:szCs w:val="22"/>
          <w:lang w:val="ru-RU"/>
        </w:rPr>
        <w:t>)</w:t>
      </w:r>
      <w:r w:rsidR="008D1B68">
        <w:rPr>
          <w:sz w:val="22"/>
          <w:szCs w:val="22"/>
          <w:lang w:val="ru-RU"/>
        </w:rPr>
        <w:t>.</w:t>
      </w:r>
      <w:r w:rsidR="008D1B68" w:rsidRPr="008D1B68">
        <w:rPr>
          <w:sz w:val="22"/>
          <w:szCs w:val="22"/>
          <w:lang w:val="ru-RU"/>
        </w:rPr>
        <w:t xml:space="preserve"> </w:t>
      </w:r>
      <w:r w:rsidR="00784B8A">
        <w:rPr>
          <w:sz w:val="22"/>
          <w:szCs w:val="22"/>
          <w:lang w:val="ru-RU"/>
        </w:rPr>
        <w:t xml:space="preserve"> </w:t>
      </w:r>
      <w:r w:rsidR="00AD36C2">
        <w:rPr>
          <w:sz w:val="22"/>
          <w:szCs w:val="22"/>
          <w:lang w:val="ru-RU"/>
        </w:rPr>
        <w:t xml:space="preserve"> </w:t>
      </w:r>
    </w:p>
    <w:p w14:paraId="2A1AD6C0" w14:textId="77777777" w:rsidR="00901325" w:rsidRPr="006047B7" w:rsidRDefault="00901325" w:rsidP="006047B7">
      <w:pPr>
        <w:pStyle w:val="ConsNormal"/>
        <w:widowControl/>
        <w:numPr>
          <w:ilvl w:val="0"/>
          <w:numId w:val="6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047B7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E3FEECC" w14:textId="77777777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D7825">
        <w:rPr>
          <w:rFonts w:ascii="Times New Roman" w:hAnsi="Times New Roman" w:cs="Times New Roman"/>
          <w:b/>
          <w:sz w:val="22"/>
          <w:szCs w:val="22"/>
        </w:rPr>
        <w:t>ЦЕДЕНТ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14:paraId="65B8E1B9" w14:textId="0DFF5FCE" w:rsidR="004F0157" w:rsidRPr="006047B7" w:rsidRDefault="00622185" w:rsidP="00627DCA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В</w:t>
      </w:r>
      <w:r w:rsidR="00AD0938" w:rsidRPr="006047B7">
        <w:rPr>
          <w:rFonts w:ascii="Times New Roman" w:hAnsi="Times New Roman" w:cs="Times New Roman"/>
          <w:sz w:val="22"/>
          <w:szCs w:val="22"/>
        </w:rPr>
        <w:t xml:space="preserve"> дату </w:t>
      </w:r>
      <w:r w:rsidR="00260825">
        <w:rPr>
          <w:rFonts w:ascii="Times New Roman" w:hAnsi="Times New Roman" w:cs="Times New Roman"/>
          <w:sz w:val="22"/>
          <w:szCs w:val="22"/>
        </w:rPr>
        <w:t xml:space="preserve">подписания Акта приема-передачи </w:t>
      </w:r>
      <w:r w:rsidR="006715A1">
        <w:rPr>
          <w:rFonts w:ascii="Times New Roman" w:hAnsi="Times New Roman" w:cs="Times New Roman"/>
          <w:sz w:val="22"/>
          <w:szCs w:val="22"/>
        </w:rPr>
        <w:t xml:space="preserve">прав </w:t>
      </w:r>
      <w:r w:rsidR="006715A1" w:rsidRPr="006047B7">
        <w:rPr>
          <w:rFonts w:ascii="Times New Roman" w:hAnsi="Times New Roman" w:cs="Times New Roman"/>
          <w:sz w:val="22"/>
          <w:szCs w:val="22"/>
        </w:rPr>
        <w:t>предоставить</w:t>
      </w:r>
      <w:r w:rsidR="00AD0938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AD0938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AD0938" w:rsidRPr="006047B7">
        <w:rPr>
          <w:rFonts w:ascii="Times New Roman" w:hAnsi="Times New Roman" w:cs="Times New Roman"/>
          <w:sz w:val="22"/>
          <w:szCs w:val="22"/>
        </w:rPr>
        <w:t xml:space="preserve"> расчет задолженности Должника по </w:t>
      </w:r>
      <w:r w:rsidR="00591132" w:rsidRPr="006047B7">
        <w:rPr>
          <w:rFonts w:ascii="Times New Roman" w:hAnsi="Times New Roman" w:cs="Times New Roman"/>
          <w:sz w:val="22"/>
          <w:szCs w:val="22"/>
        </w:rPr>
        <w:t>Кредитн</w:t>
      </w:r>
      <w:r>
        <w:rPr>
          <w:rFonts w:ascii="Times New Roman" w:hAnsi="Times New Roman" w:cs="Times New Roman"/>
          <w:sz w:val="22"/>
          <w:szCs w:val="22"/>
        </w:rPr>
        <w:t>ым</w:t>
      </w:r>
      <w:r w:rsidR="00591132" w:rsidRPr="006047B7">
        <w:rPr>
          <w:rFonts w:ascii="Times New Roman" w:hAnsi="Times New Roman" w:cs="Times New Roman"/>
          <w:sz w:val="22"/>
          <w:szCs w:val="22"/>
        </w:rPr>
        <w:t xml:space="preserve"> д</w:t>
      </w:r>
      <w:r w:rsidR="00AD0938" w:rsidRPr="006047B7">
        <w:rPr>
          <w:rFonts w:ascii="Times New Roman" w:hAnsi="Times New Roman" w:cs="Times New Roman"/>
          <w:sz w:val="22"/>
          <w:szCs w:val="22"/>
        </w:rPr>
        <w:t>оговор</w:t>
      </w:r>
      <w:r>
        <w:rPr>
          <w:rFonts w:ascii="Times New Roman" w:hAnsi="Times New Roman" w:cs="Times New Roman"/>
          <w:sz w:val="22"/>
          <w:szCs w:val="22"/>
        </w:rPr>
        <w:t>ам</w:t>
      </w:r>
      <w:r w:rsidR="00F6724C">
        <w:rPr>
          <w:rFonts w:ascii="Times New Roman" w:hAnsi="Times New Roman" w:cs="Times New Roman"/>
          <w:sz w:val="22"/>
          <w:szCs w:val="22"/>
        </w:rPr>
        <w:t>.</w:t>
      </w:r>
    </w:p>
    <w:p w14:paraId="58B38CBD" w14:textId="612B4DF5" w:rsidR="00326271" w:rsidRPr="006047B7" w:rsidRDefault="00622185" w:rsidP="00627DCA">
      <w:pPr>
        <w:pStyle w:val="ConsNormal"/>
        <w:widowControl/>
        <w:spacing w:after="120"/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2.1.2. 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607A69" w:rsidRPr="006047B7">
        <w:rPr>
          <w:rFonts w:ascii="Times New Roman" w:hAnsi="Times New Roman" w:cs="Times New Roman"/>
          <w:sz w:val="22"/>
          <w:szCs w:val="22"/>
        </w:rPr>
        <w:t>15</w:t>
      </w:r>
      <w:r w:rsidR="00326271" w:rsidRPr="006047B7">
        <w:rPr>
          <w:rFonts w:ascii="Times New Roman" w:hAnsi="Times New Roman" w:cs="Times New Roman"/>
          <w:sz w:val="22"/>
          <w:szCs w:val="22"/>
        </w:rPr>
        <w:t xml:space="preserve"> (</w:t>
      </w:r>
      <w:r w:rsidR="00607A69" w:rsidRPr="006047B7">
        <w:rPr>
          <w:rFonts w:ascii="Times New Roman" w:hAnsi="Times New Roman" w:cs="Times New Roman"/>
          <w:sz w:val="22"/>
          <w:szCs w:val="22"/>
        </w:rPr>
        <w:t>Пятнадцати</w:t>
      </w:r>
      <w:r w:rsidR="00326271" w:rsidRPr="006047B7">
        <w:rPr>
          <w:rFonts w:ascii="Times New Roman" w:hAnsi="Times New Roman" w:cs="Times New Roman"/>
          <w:sz w:val="22"/>
          <w:szCs w:val="22"/>
        </w:rPr>
        <w:t xml:space="preserve">) 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рабочих дней с даты оплаты </w:t>
      </w:r>
      <w:r w:rsidR="00901325" w:rsidRPr="007D7825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уступаемых Прав (требований) по настоящему Договору передать </w:t>
      </w:r>
      <w:r w:rsidR="00901325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по Акту приема-передачи</w:t>
      </w:r>
      <w:r w:rsidR="0096652E">
        <w:rPr>
          <w:rFonts w:ascii="Times New Roman" w:hAnsi="Times New Roman" w:cs="Times New Roman"/>
          <w:sz w:val="22"/>
          <w:szCs w:val="22"/>
        </w:rPr>
        <w:t xml:space="preserve">, составленному </w:t>
      </w:r>
      <w:r w:rsidRPr="006047B7">
        <w:rPr>
          <w:rFonts w:ascii="Times New Roman" w:hAnsi="Times New Roman" w:cs="Times New Roman"/>
          <w:sz w:val="22"/>
          <w:szCs w:val="22"/>
        </w:rPr>
        <w:t>по форме Приложения № 1 к Договору</w:t>
      </w:r>
      <w:r w:rsidR="0096652E">
        <w:rPr>
          <w:rFonts w:ascii="Times New Roman" w:hAnsi="Times New Roman" w:cs="Times New Roman"/>
          <w:sz w:val="22"/>
          <w:szCs w:val="22"/>
        </w:rPr>
        <w:t>,</w:t>
      </w:r>
      <w:r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9605A5" w:rsidRPr="006047B7">
        <w:rPr>
          <w:rFonts w:ascii="Times New Roman" w:hAnsi="Times New Roman" w:cs="Times New Roman"/>
          <w:sz w:val="22"/>
          <w:szCs w:val="22"/>
        </w:rPr>
        <w:t>документ</w:t>
      </w:r>
      <w:r w:rsidR="002B6741" w:rsidRPr="006047B7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, удостоверяющие Права (требования)</w:t>
      </w:r>
      <w:r w:rsidR="0096652E">
        <w:rPr>
          <w:rFonts w:ascii="Times New Roman" w:hAnsi="Times New Roman" w:cs="Times New Roman"/>
          <w:sz w:val="22"/>
          <w:szCs w:val="22"/>
        </w:rPr>
        <w:t xml:space="preserve">, перечень которых </w:t>
      </w:r>
      <w:r w:rsidR="00260825">
        <w:rPr>
          <w:rFonts w:ascii="Times New Roman" w:hAnsi="Times New Roman" w:cs="Times New Roman"/>
          <w:sz w:val="22"/>
          <w:szCs w:val="22"/>
        </w:rPr>
        <w:t>указан</w:t>
      </w:r>
      <w:r w:rsidR="009605A5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96652E">
        <w:rPr>
          <w:rFonts w:ascii="Times New Roman" w:hAnsi="Times New Roman" w:cs="Times New Roman"/>
          <w:sz w:val="22"/>
          <w:szCs w:val="22"/>
        </w:rPr>
        <w:t>в</w:t>
      </w:r>
      <w:r w:rsidR="00B46AE3" w:rsidRPr="006047B7">
        <w:rPr>
          <w:rFonts w:ascii="Times New Roman" w:hAnsi="Times New Roman" w:cs="Times New Roman"/>
          <w:sz w:val="22"/>
          <w:szCs w:val="22"/>
        </w:rPr>
        <w:t xml:space="preserve"> Приложени</w:t>
      </w:r>
      <w:r w:rsidR="0096652E">
        <w:rPr>
          <w:rFonts w:ascii="Times New Roman" w:hAnsi="Times New Roman" w:cs="Times New Roman"/>
          <w:sz w:val="22"/>
          <w:szCs w:val="22"/>
        </w:rPr>
        <w:t>и</w:t>
      </w:r>
      <w:r w:rsidR="00B46AE3" w:rsidRPr="006047B7">
        <w:rPr>
          <w:rFonts w:ascii="Times New Roman" w:hAnsi="Times New Roman" w:cs="Times New Roman"/>
          <w:sz w:val="22"/>
          <w:szCs w:val="22"/>
        </w:rPr>
        <w:t xml:space="preserve"> № </w:t>
      </w:r>
      <w:r w:rsidR="00245B19" w:rsidRPr="006047B7">
        <w:rPr>
          <w:rFonts w:ascii="Times New Roman" w:hAnsi="Times New Roman" w:cs="Times New Roman"/>
          <w:sz w:val="22"/>
          <w:szCs w:val="22"/>
        </w:rPr>
        <w:t>1</w:t>
      </w:r>
      <w:r w:rsidR="00964447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B46AE3" w:rsidRPr="006047B7">
        <w:rPr>
          <w:rFonts w:ascii="Times New Roman" w:hAnsi="Times New Roman" w:cs="Times New Roman"/>
          <w:sz w:val="22"/>
          <w:szCs w:val="22"/>
        </w:rPr>
        <w:t>к Договору</w:t>
      </w:r>
      <w:r w:rsidR="00E573DA">
        <w:rPr>
          <w:rFonts w:ascii="Times New Roman" w:hAnsi="Times New Roman" w:cs="Times New Roman"/>
          <w:sz w:val="22"/>
          <w:szCs w:val="22"/>
        </w:rPr>
        <w:t>;</w:t>
      </w:r>
    </w:p>
    <w:p w14:paraId="3FC88796" w14:textId="4B49B90B" w:rsidR="00901325" w:rsidRPr="006047B7" w:rsidRDefault="00622185" w:rsidP="00627DCA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 В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случае если</w:t>
      </w:r>
      <w:r w:rsidR="002C58DC" w:rsidRPr="006047B7">
        <w:rPr>
          <w:rFonts w:ascii="Times New Roman" w:hAnsi="Times New Roman" w:cs="Times New Roman"/>
          <w:sz w:val="22"/>
          <w:szCs w:val="22"/>
        </w:rPr>
        <w:t xml:space="preserve"> после передачи Прав (требований) </w:t>
      </w:r>
      <w:r w:rsidR="002C58DC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Должник</w:t>
      </w:r>
      <w:r w:rsidR="00926599" w:rsidRPr="006047B7">
        <w:rPr>
          <w:rFonts w:ascii="Times New Roman" w:hAnsi="Times New Roman" w:cs="Times New Roman"/>
          <w:sz w:val="22"/>
          <w:szCs w:val="22"/>
        </w:rPr>
        <w:t xml:space="preserve"> или третьи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лиц</w:t>
      </w:r>
      <w:r w:rsidR="00926599" w:rsidRPr="006047B7">
        <w:rPr>
          <w:rFonts w:ascii="Times New Roman" w:hAnsi="Times New Roman" w:cs="Times New Roman"/>
          <w:sz w:val="22"/>
          <w:szCs w:val="22"/>
        </w:rPr>
        <w:t>а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за Должник</w:t>
      </w:r>
      <w:r w:rsidR="00C14021" w:rsidRPr="006047B7">
        <w:rPr>
          <w:rFonts w:ascii="Times New Roman" w:hAnsi="Times New Roman" w:cs="Times New Roman"/>
          <w:sz w:val="22"/>
          <w:szCs w:val="22"/>
        </w:rPr>
        <w:t>а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исполн</w:t>
      </w:r>
      <w:r w:rsidR="00926599" w:rsidRPr="006047B7">
        <w:rPr>
          <w:rFonts w:ascii="Times New Roman" w:hAnsi="Times New Roman" w:cs="Times New Roman"/>
          <w:sz w:val="22"/>
          <w:szCs w:val="22"/>
        </w:rPr>
        <w:t>я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т </w:t>
      </w:r>
      <w:r w:rsidR="00901325" w:rsidRPr="007D7825">
        <w:rPr>
          <w:rFonts w:ascii="Times New Roman" w:hAnsi="Times New Roman" w:cs="Times New Roman"/>
          <w:b/>
          <w:sz w:val="22"/>
          <w:szCs w:val="22"/>
        </w:rPr>
        <w:t>ЦЕДЕНТУ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926599" w:rsidRPr="006047B7">
        <w:rPr>
          <w:rFonts w:ascii="Times New Roman" w:hAnsi="Times New Roman" w:cs="Times New Roman"/>
          <w:sz w:val="22"/>
          <w:szCs w:val="22"/>
        </w:rPr>
        <w:t>а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по </w:t>
      </w:r>
      <w:r w:rsidR="00591132" w:rsidRPr="006047B7">
        <w:rPr>
          <w:rFonts w:ascii="Times New Roman" w:hAnsi="Times New Roman" w:cs="Times New Roman"/>
          <w:sz w:val="22"/>
          <w:szCs w:val="22"/>
        </w:rPr>
        <w:t>Кредитн</w:t>
      </w:r>
      <w:r w:rsidR="001C22AC" w:rsidRPr="006047B7">
        <w:rPr>
          <w:rFonts w:ascii="Times New Roman" w:hAnsi="Times New Roman" w:cs="Times New Roman"/>
          <w:sz w:val="22"/>
          <w:szCs w:val="22"/>
        </w:rPr>
        <w:t>ым</w:t>
      </w:r>
      <w:r w:rsidR="00591132" w:rsidRPr="006047B7">
        <w:rPr>
          <w:rFonts w:ascii="Times New Roman" w:hAnsi="Times New Roman" w:cs="Times New Roman"/>
          <w:sz w:val="22"/>
          <w:szCs w:val="22"/>
        </w:rPr>
        <w:t xml:space="preserve"> д</w:t>
      </w:r>
      <w:r w:rsidR="00901325" w:rsidRPr="006047B7">
        <w:rPr>
          <w:rFonts w:ascii="Times New Roman" w:hAnsi="Times New Roman" w:cs="Times New Roman"/>
          <w:sz w:val="22"/>
          <w:szCs w:val="22"/>
        </w:rPr>
        <w:t>оговор</w:t>
      </w:r>
      <w:r w:rsidR="001C22AC" w:rsidRPr="006047B7">
        <w:rPr>
          <w:rFonts w:ascii="Times New Roman" w:hAnsi="Times New Roman" w:cs="Times New Roman"/>
          <w:sz w:val="22"/>
          <w:szCs w:val="22"/>
        </w:rPr>
        <w:t>ам</w:t>
      </w:r>
      <w:r w:rsidR="00DD0282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до получения </w:t>
      </w:r>
      <w:r w:rsidR="00901325" w:rsidRPr="006047B7">
        <w:rPr>
          <w:rFonts w:ascii="Times New Roman" w:hAnsi="Times New Roman" w:cs="Times New Roman"/>
          <w:sz w:val="22"/>
          <w:szCs w:val="22"/>
        </w:rPr>
        <w:lastRenderedPageBreak/>
        <w:t>уведомлени</w:t>
      </w:r>
      <w:r w:rsidR="00926599" w:rsidRPr="006047B7">
        <w:rPr>
          <w:rFonts w:ascii="Times New Roman" w:hAnsi="Times New Roman" w:cs="Times New Roman"/>
          <w:sz w:val="22"/>
          <w:szCs w:val="22"/>
        </w:rPr>
        <w:t>й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о состоявшемся переходе прав, либо после получения таков</w:t>
      </w:r>
      <w:r w:rsidR="00926599" w:rsidRPr="006047B7">
        <w:rPr>
          <w:rFonts w:ascii="Times New Roman" w:hAnsi="Times New Roman" w:cs="Times New Roman"/>
          <w:sz w:val="22"/>
          <w:szCs w:val="22"/>
        </w:rPr>
        <w:t>ых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, </w:t>
      </w:r>
      <w:r w:rsidR="00901325" w:rsidRPr="007D782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обязуется </w:t>
      </w:r>
      <w:r w:rsidR="00326271" w:rsidRPr="006047B7">
        <w:rPr>
          <w:rFonts w:ascii="Times New Roman" w:hAnsi="Times New Roman" w:cs="Times New Roman"/>
          <w:sz w:val="22"/>
          <w:szCs w:val="22"/>
        </w:rPr>
        <w:t xml:space="preserve">не позднее 10 (Десяти) рабочих дней 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со 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дня поступления денежных средств </w:t>
      </w:r>
      <w:r w:rsidR="00826164" w:rsidRPr="006047B7">
        <w:rPr>
          <w:rFonts w:ascii="Times New Roman" w:hAnsi="Times New Roman" w:cs="Times New Roman"/>
          <w:sz w:val="22"/>
          <w:szCs w:val="22"/>
        </w:rPr>
        <w:t xml:space="preserve">или имущества </w:t>
      </w:r>
      <w:r w:rsidR="00901325" w:rsidRPr="006047B7">
        <w:rPr>
          <w:rFonts w:ascii="Times New Roman" w:hAnsi="Times New Roman" w:cs="Times New Roman"/>
          <w:sz w:val="22"/>
          <w:szCs w:val="22"/>
        </w:rPr>
        <w:t>от Должник</w:t>
      </w:r>
      <w:r w:rsidR="00C14021" w:rsidRPr="006047B7">
        <w:rPr>
          <w:rFonts w:ascii="Times New Roman" w:hAnsi="Times New Roman" w:cs="Times New Roman"/>
          <w:sz w:val="22"/>
          <w:szCs w:val="22"/>
        </w:rPr>
        <w:t>а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или треть</w:t>
      </w:r>
      <w:r w:rsidR="00926599" w:rsidRPr="006047B7">
        <w:rPr>
          <w:rFonts w:ascii="Times New Roman" w:hAnsi="Times New Roman" w:cs="Times New Roman"/>
          <w:sz w:val="22"/>
          <w:szCs w:val="22"/>
        </w:rPr>
        <w:t>их лиц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за Должник</w:t>
      </w:r>
      <w:r w:rsidR="00C14021" w:rsidRPr="006047B7">
        <w:rPr>
          <w:rFonts w:ascii="Times New Roman" w:hAnsi="Times New Roman" w:cs="Times New Roman"/>
          <w:sz w:val="22"/>
          <w:szCs w:val="22"/>
        </w:rPr>
        <w:t>а</w:t>
      </w:r>
      <w:r w:rsidR="0089393A" w:rsidRPr="006047B7">
        <w:rPr>
          <w:rFonts w:ascii="Times New Roman" w:hAnsi="Times New Roman" w:cs="Times New Roman"/>
          <w:sz w:val="22"/>
          <w:szCs w:val="22"/>
        </w:rPr>
        <w:t>,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передать </w:t>
      </w:r>
      <w:r w:rsidR="00901325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26599" w:rsidRPr="006047B7">
        <w:rPr>
          <w:rFonts w:ascii="Times New Roman" w:hAnsi="Times New Roman" w:cs="Times New Roman"/>
          <w:sz w:val="22"/>
          <w:szCs w:val="22"/>
        </w:rPr>
        <w:t xml:space="preserve"> полученное им от Должник</w:t>
      </w:r>
      <w:r w:rsidR="00C14021" w:rsidRPr="006047B7">
        <w:rPr>
          <w:rFonts w:ascii="Times New Roman" w:hAnsi="Times New Roman" w:cs="Times New Roman"/>
          <w:sz w:val="22"/>
          <w:szCs w:val="22"/>
        </w:rPr>
        <w:t>а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или треть</w:t>
      </w:r>
      <w:r w:rsidR="00926599" w:rsidRPr="006047B7">
        <w:rPr>
          <w:rFonts w:ascii="Times New Roman" w:hAnsi="Times New Roman" w:cs="Times New Roman"/>
          <w:sz w:val="22"/>
          <w:szCs w:val="22"/>
        </w:rPr>
        <w:t>их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лиц</w:t>
      </w:r>
      <w:r w:rsidR="00997C42" w:rsidRPr="006047B7">
        <w:rPr>
          <w:rFonts w:ascii="Times New Roman" w:hAnsi="Times New Roman" w:cs="Times New Roman"/>
          <w:sz w:val="22"/>
          <w:szCs w:val="22"/>
        </w:rPr>
        <w:t xml:space="preserve">. При этом денежные средства </w:t>
      </w:r>
      <w:r w:rsidR="00997C42" w:rsidRPr="007D7825">
        <w:rPr>
          <w:rFonts w:ascii="Times New Roman" w:hAnsi="Times New Roman" w:cs="Times New Roman"/>
          <w:b/>
          <w:sz w:val="22"/>
          <w:szCs w:val="22"/>
        </w:rPr>
        <w:t>ЦЕДЕНТ</w:t>
      </w:r>
      <w:r w:rsidR="00997C42" w:rsidRPr="006047B7">
        <w:rPr>
          <w:rFonts w:ascii="Times New Roman" w:hAnsi="Times New Roman" w:cs="Times New Roman"/>
          <w:sz w:val="22"/>
          <w:szCs w:val="22"/>
        </w:rPr>
        <w:t xml:space="preserve"> перечисляет по реквизитам </w:t>
      </w:r>
      <w:r w:rsidR="00997C42" w:rsidRPr="007D7825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997C42" w:rsidRPr="006047B7">
        <w:rPr>
          <w:rFonts w:ascii="Times New Roman" w:hAnsi="Times New Roman" w:cs="Times New Roman"/>
          <w:sz w:val="22"/>
          <w:szCs w:val="22"/>
        </w:rPr>
        <w:t xml:space="preserve">, указанным в разделе </w:t>
      </w:r>
      <w:r w:rsidR="0096652E">
        <w:rPr>
          <w:rFonts w:ascii="Times New Roman" w:hAnsi="Times New Roman" w:cs="Times New Roman"/>
          <w:sz w:val="22"/>
          <w:szCs w:val="22"/>
        </w:rPr>
        <w:t>8</w:t>
      </w:r>
      <w:r w:rsidR="00997C42"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>
        <w:rPr>
          <w:rFonts w:ascii="Times New Roman" w:hAnsi="Times New Roman" w:cs="Times New Roman"/>
          <w:sz w:val="22"/>
          <w:szCs w:val="22"/>
        </w:rPr>
        <w:t>.</w:t>
      </w:r>
      <w:r w:rsidR="00901325" w:rsidRPr="006047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94F9C2" w14:textId="77777777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D7825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14:paraId="5FD577F1" w14:textId="254F9813" w:rsidR="0062489A" w:rsidRPr="006715A1" w:rsidRDefault="0099237F" w:rsidP="006715A1">
      <w:pPr>
        <w:pStyle w:val="ConsNormal"/>
        <w:widowControl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715A1">
        <w:rPr>
          <w:rFonts w:ascii="Times New Roman" w:hAnsi="Times New Roman" w:cs="Times New Roman"/>
          <w:sz w:val="22"/>
          <w:szCs w:val="22"/>
        </w:rPr>
        <w:t>2.2.1.</w:t>
      </w:r>
      <w:r w:rsidR="00D7442E">
        <w:rPr>
          <w:rFonts w:ascii="Times New Roman" w:hAnsi="Times New Roman" w:cs="Times New Roman"/>
          <w:sz w:val="22"/>
          <w:szCs w:val="22"/>
        </w:rPr>
        <w:t xml:space="preserve"> </w:t>
      </w:r>
      <w:r w:rsidRPr="006715A1">
        <w:rPr>
          <w:rFonts w:ascii="Times New Roman" w:hAnsi="Times New Roman" w:cs="Times New Roman"/>
          <w:sz w:val="22"/>
          <w:szCs w:val="22"/>
        </w:rPr>
        <w:t>У</w:t>
      </w:r>
      <w:r w:rsidR="00961BE5" w:rsidRPr="006715A1">
        <w:rPr>
          <w:rFonts w:ascii="Times New Roman" w:hAnsi="Times New Roman" w:cs="Times New Roman"/>
          <w:sz w:val="22"/>
          <w:szCs w:val="22"/>
        </w:rPr>
        <w:t xml:space="preserve">платить </w:t>
      </w:r>
      <w:r w:rsidR="00961BE5" w:rsidRPr="006715A1">
        <w:rPr>
          <w:rFonts w:ascii="Times New Roman" w:hAnsi="Times New Roman" w:cs="Times New Roman"/>
          <w:b/>
          <w:sz w:val="22"/>
          <w:szCs w:val="22"/>
        </w:rPr>
        <w:t>ЦЕДЕНТУ</w:t>
      </w:r>
      <w:r w:rsidR="00961BE5" w:rsidRPr="006715A1">
        <w:rPr>
          <w:rFonts w:ascii="Times New Roman" w:hAnsi="Times New Roman" w:cs="Times New Roman"/>
          <w:sz w:val="22"/>
          <w:szCs w:val="22"/>
        </w:rPr>
        <w:t xml:space="preserve"> стоимость Прав (требований) </w:t>
      </w:r>
      <w:r w:rsidR="00972B29" w:rsidRPr="006715A1">
        <w:rPr>
          <w:rFonts w:ascii="Times New Roman" w:hAnsi="Times New Roman" w:cs="Times New Roman"/>
          <w:sz w:val="22"/>
          <w:szCs w:val="22"/>
        </w:rPr>
        <w:t>в размере, определенном по итогам торгов и составляющем</w:t>
      </w:r>
      <w:r w:rsidR="006715A1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="00972B29" w:rsidRPr="006715A1">
        <w:rPr>
          <w:rFonts w:ascii="Times New Roman" w:hAnsi="Times New Roman" w:cs="Times New Roman"/>
          <w:sz w:val="22"/>
          <w:szCs w:val="22"/>
        </w:rPr>
        <w:t xml:space="preserve"> (_____________) рублей ___ копеек </w:t>
      </w:r>
      <w:r w:rsidR="00961BE5" w:rsidRPr="006715A1">
        <w:rPr>
          <w:rFonts w:ascii="Times New Roman" w:hAnsi="Times New Roman" w:cs="Times New Roman"/>
          <w:sz w:val="22"/>
          <w:szCs w:val="22"/>
        </w:rPr>
        <w:t>(по тексту Договора – «</w:t>
      </w:r>
      <w:r w:rsidR="00961BE5" w:rsidRPr="006715A1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="00961BE5" w:rsidRPr="006715A1">
        <w:rPr>
          <w:rFonts w:ascii="Times New Roman" w:hAnsi="Times New Roman" w:cs="Times New Roman"/>
          <w:sz w:val="22"/>
          <w:szCs w:val="22"/>
        </w:rPr>
        <w:t>»)</w:t>
      </w:r>
      <w:r w:rsidR="0096652E" w:rsidRPr="006715A1">
        <w:rPr>
          <w:rFonts w:ascii="Times New Roman" w:hAnsi="Times New Roman" w:cs="Times New Roman"/>
          <w:sz w:val="22"/>
          <w:szCs w:val="22"/>
        </w:rPr>
        <w:t>,</w:t>
      </w:r>
      <w:r w:rsidR="00961BE5" w:rsidRPr="006715A1">
        <w:rPr>
          <w:rFonts w:ascii="Times New Roman" w:hAnsi="Times New Roman" w:cs="Times New Roman"/>
          <w:sz w:val="22"/>
          <w:szCs w:val="22"/>
        </w:rPr>
        <w:t xml:space="preserve"> путем перечисления по реквизитам </w:t>
      </w:r>
      <w:r w:rsidR="00961BE5" w:rsidRPr="006715A1">
        <w:rPr>
          <w:rFonts w:ascii="Times New Roman" w:hAnsi="Times New Roman" w:cs="Times New Roman"/>
          <w:b/>
          <w:sz w:val="22"/>
          <w:szCs w:val="22"/>
        </w:rPr>
        <w:t>ЦЕДЕНТА</w:t>
      </w:r>
      <w:r w:rsidR="00961BE5" w:rsidRPr="006715A1">
        <w:rPr>
          <w:rFonts w:ascii="Times New Roman" w:hAnsi="Times New Roman" w:cs="Times New Roman"/>
          <w:sz w:val="22"/>
          <w:szCs w:val="22"/>
        </w:rPr>
        <w:t xml:space="preserve">, указанным в разделе </w:t>
      </w:r>
      <w:r w:rsidR="006715A1">
        <w:rPr>
          <w:rFonts w:ascii="Times New Roman" w:hAnsi="Times New Roman" w:cs="Times New Roman"/>
          <w:sz w:val="22"/>
          <w:szCs w:val="22"/>
        </w:rPr>
        <w:t>9</w:t>
      </w:r>
      <w:r w:rsidR="00961BE5" w:rsidRPr="006715A1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6715A1">
        <w:rPr>
          <w:rFonts w:ascii="Times New Roman" w:hAnsi="Times New Roman" w:cs="Times New Roman"/>
          <w:sz w:val="22"/>
          <w:szCs w:val="22"/>
        </w:rPr>
        <w:t>,</w:t>
      </w:r>
      <w:r w:rsidR="00972B29" w:rsidRPr="006715A1">
        <w:rPr>
          <w:rFonts w:ascii="Times New Roman" w:hAnsi="Times New Roman" w:cs="Times New Roman"/>
          <w:sz w:val="22"/>
          <w:szCs w:val="22"/>
        </w:rPr>
        <w:t xml:space="preserve"> в следующем порядке:</w:t>
      </w:r>
      <w:r w:rsidR="00EF2CC6" w:rsidRPr="006715A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1C10B0" w14:textId="439BF2A5" w:rsidR="0064330B" w:rsidRPr="0064330B" w:rsidRDefault="00961BE5" w:rsidP="006715A1">
      <w:pPr>
        <w:spacing w:after="120"/>
        <w:ind w:left="709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- </w:t>
      </w:r>
      <w:r w:rsidR="006D33EB">
        <w:rPr>
          <w:sz w:val="22"/>
          <w:szCs w:val="22"/>
        </w:rPr>
        <w:t>с</w:t>
      </w:r>
      <w:r w:rsidRPr="006047B7">
        <w:rPr>
          <w:sz w:val="22"/>
          <w:szCs w:val="22"/>
        </w:rPr>
        <w:t>умма в размере __________ (______________) рублей</w:t>
      </w:r>
      <w:r w:rsidR="0099237F">
        <w:rPr>
          <w:sz w:val="22"/>
          <w:szCs w:val="22"/>
        </w:rPr>
        <w:t>,</w:t>
      </w:r>
      <w:r w:rsidRPr="006047B7">
        <w:rPr>
          <w:sz w:val="22"/>
          <w:szCs w:val="22"/>
        </w:rPr>
        <w:t xml:space="preserve"> перечислен</w:t>
      </w:r>
      <w:r w:rsidR="0099237F">
        <w:rPr>
          <w:sz w:val="22"/>
          <w:szCs w:val="22"/>
        </w:rPr>
        <w:t>н</w:t>
      </w:r>
      <w:r w:rsidRPr="006047B7">
        <w:rPr>
          <w:sz w:val="22"/>
          <w:szCs w:val="22"/>
        </w:rPr>
        <w:t>а</w:t>
      </w:r>
      <w:r w:rsidR="0099237F">
        <w:rPr>
          <w:sz w:val="22"/>
          <w:szCs w:val="22"/>
        </w:rPr>
        <w:t>я</w:t>
      </w:r>
      <w:r w:rsidRPr="006047B7">
        <w:rPr>
          <w:sz w:val="22"/>
          <w:szCs w:val="22"/>
        </w:rPr>
        <w:t xml:space="preserve"> </w:t>
      </w:r>
      <w:r w:rsidRPr="007D7825">
        <w:rPr>
          <w:b/>
          <w:sz w:val="22"/>
          <w:szCs w:val="22"/>
        </w:rPr>
        <w:t>ЦЕССИОНАРИЕМ</w:t>
      </w:r>
      <w:r w:rsidRPr="006047B7">
        <w:rPr>
          <w:sz w:val="22"/>
          <w:szCs w:val="22"/>
        </w:rPr>
        <w:t xml:space="preserve"> ранее в качестве задатка на счет оператора торговой площадки для участия в Торгах (платежное поручение № ______ от _</w:t>
      </w:r>
      <w:proofErr w:type="gramStart"/>
      <w:r w:rsidRPr="006047B7">
        <w:rPr>
          <w:sz w:val="22"/>
          <w:szCs w:val="22"/>
        </w:rPr>
        <w:t>_._</w:t>
      </w:r>
      <w:proofErr w:type="gramEnd"/>
      <w:r w:rsidRPr="006047B7">
        <w:rPr>
          <w:sz w:val="22"/>
          <w:szCs w:val="22"/>
        </w:rPr>
        <w:t>_.2021</w:t>
      </w:r>
      <w:r w:rsidR="00740CCF">
        <w:rPr>
          <w:sz w:val="22"/>
          <w:szCs w:val="22"/>
        </w:rPr>
        <w:t xml:space="preserve"> </w:t>
      </w:r>
      <w:r w:rsidRPr="006047B7">
        <w:rPr>
          <w:sz w:val="22"/>
          <w:szCs w:val="22"/>
        </w:rPr>
        <w:t>г.), засчитывается в счет оплаты Цены уступки</w:t>
      </w:r>
      <w:r w:rsidR="006D33EB" w:rsidRPr="006D33EB">
        <w:rPr>
          <w:sz w:val="22"/>
          <w:szCs w:val="22"/>
        </w:rPr>
        <w:t>;</w:t>
      </w:r>
    </w:p>
    <w:p w14:paraId="75B02591" w14:textId="50B88CD7" w:rsidR="00B84B30" w:rsidRPr="006047B7" w:rsidRDefault="00961BE5" w:rsidP="006715A1">
      <w:pPr>
        <w:spacing w:after="120"/>
        <w:ind w:left="709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- </w:t>
      </w:r>
      <w:r w:rsidR="006D33EB">
        <w:rPr>
          <w:sz w:val="22"/>
          <w:szCs w:val="22"/>
        </w:rPr>
        <w:t>о</w:t>
      </w:r>
      <w:r w:rsidRPr="006047B7">
        <w:rPr>
          <w:sz w:val="22"/>
          <w:szCs w:val="22"/>
        </w:rPr>
        <w:t xml:space="preserve">ставшаяся часть Цены уступки оплачивается </w:t>
      </w:r>
      <w:r w:rsidRPr="007D7825">
        <w:rPr>
          <w:b/>
          <w:sz w:val="22"/>
          <w:szCs w:val="22"/>
        </w:rPr>
        <w:t>ЦЕССИОНАРИЕМ</w:t>
      </w:r>
      <w:r w:rsidRPr="006047B7">
        <w:rPr>
          <w:sz w:val="22"/>
          <w:szCs w:val="22"/>
        </w:rPr>
        <w:t xml:space="preserve"> путем безналичного денежного перевода на расчетный счет </w:t>
      </w:r>
      <w:r w:rsidRPr="007D7825">
        <w:rPr>
          <w:b/>
          <w:sz w:val="22"/>
          <w:szCs w:val="22"/>
        </w:rPr>
        <w:t>ЦЕДЕНТА</w:t>
      </w:r>
      <w:r w:rsidRPr="006047B7">
        <w:rPr>
          <w:sz w:val="22"/>
          <w:szCs w:val="22"/>
        </w:rPr>
        <w:t>, указанный в Договоре, в срок не позднее 5 (</w:t>
      </w:r>
      <w:r w:rsidR="007D7825">
        <w:rPr>
          <w:sz w:val="22"/>
          <w:szCs w:val="22"/>
        </w:rPr>
        <w:t>П</w:t>
      </w:r>
      <w:r w:rsidRPr="006047B7">
        <w:rPr>
          <w:sz w:val="22"/>
          <w:szCs w:val="22"/>
        </w:rPr>
        <w:t>ят</w:t>
      </w:r>
      <w:r w:rsidR="007D7825">
        <w:rPr>
          <w:sz w:val="22"/>
          <w:szCs w:val="22"/>
        </w:rPr>
        <w:t>и</w:t>
      </w:r>
      <w:r w:rsidRPr="006047B7">
        <w:rPr>
          <w:sz w:val="22"/>
          <w:szCs w:val="22"/>
        </w:rPr>
        <w:t xml:space="preserve">) рабочих дней с даты подписания Сторонами настоящего Договора. </w:t>
      </w:r>
    </w:p>
    <w:p w14:paraId="7888C46C" w14:textId="169739F8" w:rsidR="00961BE5" w:rsidRPr="006047B7" w:rsidRDefault="009967CF" w:rsidP="006715A1">
      <w:pPr>
        <w:pStyle w:val="ConsNormal"/>
        <w:widowControl/>
        <w:spacing w:after="120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Датой оплаты </w:t>
      </w:r>
      <w:r w:rsidRPr="007D7825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Прав (требований) считается дата зачисления суммы Цены уступки на корреспондентский счет кредитной организации, обслуживающей </w:t>
      </w:r>
      <w:r w:rsidRPr="007D7825">
        <w:rPr>
          <w:rFonts w:ascii="Times New Roman" w:hAnsi="Times New Roman" w:cs="Times New Roman"/>
          <w:b/>
          <w:sz w:val="22"/>
          <w:szCs w:val="22"/>
        </w:rPr>
        <w:t>ЦЕДЕНТА</w:t>
      </w:r>
      <w:r w:rsidR="008352F5" w:rsidRPr="006047B7">
        <w:rPr>
          <w:rFonts w:ascii="Times New Roman" w:hAnsi="Times New Roman" w:cs="Times New Roman"/>
          <w:sz w:val="22"/>
          <w:szCs w:val="22"/>
        </w:rPr>
        <w:t>.</w:t>
      </w:r>
    </w:p>
    <w:p w14:paraId="52DD437A" w14:textId="09087F0D" w:rsidR="00B24CC8" w:rsidRPr="006047B7" w:rsidRDefault="00B24CC8" w:rsidP="006715A1">
      <w:pPr>
        <w:spacing w:after="120"/>
        <w:ind w:firstLine="709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Стороны пришли к соглашению о том, что частичная оплата Цены уступки не является основанием для частичного перехода уступаемых прав (требований) к </w:t>
      </w:r>
      <w:r w:rsidRPr="007D7825">
        <w:rPr>
          <w:b/>
          <w:sz w:val="22"/>
          <w:szCs w:val="22"/>
        </w:rPr>
        <w:t>ЦЕССИОНАРИЮ</w:t>
      </w:r>
      <w:r w:rsidRPr="006047B7">
        <w:rPr>
          <w:sz w:val="22"/>
          <w:szCs w:val="22"/>
        </w:rPr>
        <w:t>.</w:t>
      </w:r>
    </w:p>
    <w:p w14:paraId="73858795" w14:textId="15342782" w:rsidR="001C22AC" w:rsidRPr="006047B7" w:rsidRDefault="00B24CC8" w:rsidP="006715A1">
      <w:pPr>
        <w:spacing w:after="120"/>
        <w:ind w:firstLine="709"/>
        <w:jc w:val="both"/>
        <w:rPr>
          <w:sz w:val="22"/>
          <w:szCs w:val="22"/>
        </w:rPr>
      </w:pPr>
      <w:r w:rsidRPr="006047B7">
        <w:rPr>
          <w:sz w:val="22"/>
          <w:szCs w:val="22"/>
        </w:rPr>
        <w:t>Стороны пришли к соглашению и настоящим подтверждают, что Цена уступки является ценой, определенной по результатам торгов, как указано в п. 1.1 Договора, и ни при каких условиях не может быть изменена любой из Сторон в одностороннем порядке и ни одна из Сторон не вправе предъявлять другой Стороне каких-либо требований, предметом которых будет являться изменение Цены уступки. Стороны согласовали и настоящим подтверждают, что предъявление такого требования будет являться актом недобросовестности по смыслу ст. 10 ГК РФ и п. 5 ст. 166 ГК РФ.</w:t>
      </w:r>
    </w:p>
    <w:p w14:paraId="449F30B1" w14:textId="499FD46B" w:rsidR="001C22AC" w:rsidRPr="006047B7" w:rsidRDefault="0099237F" w:rsidP="0099237F">
      <w:pPr>
        <w:pStyle w:val="ConsNormal"/>
        <w:widowControl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2.2.2. </w:t>
      </w:r>
      <w:r w:rsidR="00273A76">
        <w:rPr>
          <w:rFonts w:ascii="Times New Roman" w:hAnsi="Times New Roman" w:cs="Times New Roman"/>
          <w:sz w:val="22"/>
          <w:szCs w:val="22"/>
        </w:rPr>
        <w:t>В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 течение 10 (Десяти) рабочих дней с момента перехода Прав (требований) от </w:t>
      </w:r>
      <w:r w:rsidR="001C22AC" w:rsidRPr="007D7825">
        <w:rPr>
          <w:rFonts w:ascii="Times New Roman" w:hAnsi="Times New Roman" w:cs="Times New Roman"/>
          <w:b/>
          <w:sz w:val="22"/>
          <w:szCs w:val="22"/>
        </w:rPr>
        <w:t>ЦЕДЕНТА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 к </w:t>
      </w:r>
      <w:r w:rsidR="001C22AC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, письменно уведомить Должника и других </w:t>
      </w:r>
      <w:r w:rsidR="00273A76">
        <w:rPr>
          <w:rFonts w:ascii="Times New Roman" w:hAnsi="Times New Roman" w:cs="Times New Roman"/>
          <w:sz w:val="22"/>
          <w:szCs w:val="22"/>
        </w:rPr>
        <w:t>лиц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, являющихся сторонами в </w:t>
      </w:r>
      <w:r w:rsidR="003914C5">
        <w:rPr>
          <w:rFonts w:ascii="Times New Roman" w:hAnsi="Times New Roman" w:cs="Times New Roman"/>
          <w:sz w:val="22"/>
          <w:szCs w:val="22"/>
        </w:rPr>
        <w:t>Обеспечительных д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оговорах, о переходе прав и обязанностей по Кредитным договорам и </w:t>
      </w:r>
      <w:r w:rsidR="003914C5">
        <w:rPr>
          <w:rFonts w:ascii="Times New Roman" w:hAnsi="Times New Roman" w:cs="Times New Roman"/>
          <w:sz w:val="22"/>
          <w:szCs w:val="22"/>
        </w:rPr>
        <w:t>Обеспечительным д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оговорам от </w:t>
      </w:r>
      <w:r w:rsidR="001C22AC" w:rsidRPr="007D7825">
        <w:rPr>
          <w:rFonts w:ascii="Times New Roman" w:hAnsi="Times New Roman" w:cs="Times New Roman"/>
          <w:b/>
          <w:sz w:val="22"/>
          <w:szCs w:val="22"/>
        </w:rPr>
        <w:t>ЦЕДЕНТА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 к </w:t>
      </w:r>
      <w:r w:rsidR="001C22AC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 и в течение 10 (Десять) рабочих дней с момента направления </w:t>
      </w:r>
      <w:r w:rsidR="001C22AC" w:rsidRPr="007D7825">
        <w:rPr>
          <w:rFonts w:ascii="Times New Roman" w:eastAsia="Lucida Sans Unicode" w:hAnsi="Times New Roman" w:cs="Times New Roman"/>
          <w:b/>
          <w:kern w:val="1"/>
          <w:sz w:val="22"/>
          <w:szCs w:val="22"/>
        </w:rPr>
        <w:t>ЦЕССИОНАРИЕМ</w:t>
      </w:r>
      <w:r w:rsidR="001C22AC" w:rsidRPr="006047B7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 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указанных уведомлений предоставить </w:t>
      </w:r>
      <w:r w:rsidR="001C22AC" w:rsidRPr="007D7825">
        <w:rPr>
          <w:rFonts w:ascii="Times New Roman" w:hAnsi="Times New Roman" w:cs="Times New Roman"/>
          <w:b/>
          <w:sz w:val="22"/>
          <w:szCs w:val="22"/>
        </w:rPr>
        <w:t>ЦЕДЕНТУ</w:t>
      </w:r>
      <w:r w:rsidR="001C22AC" w:rsidRPr="006047B7">
        <w:rPr>
          <w:rFonts w:ascii="Times New Roman" w:hAnsi="Times New Roman" w:cs="Times New Roman"/>
          <w:sz w:val="22"/>
          <w:szCs w:val="22"/>
        </w:rPr>
        <w:t xml:space="preserve"> надлежащим образом заверенные копии направленных уведомлений с приложением копий документов, подтверждающих направление </w:t>
      </w:r>
      <w:r w:rsidR="001C22AC" w:rsidRPr="007D7825">
        <w:rPr>
          <w:rFonts w:ascii="Times New Roman" w:eastAsia="Lucida Sans Unicode" w:hAnsi="Times New Roman" w:cs="Times New Roman"/>
          <w:b/>
          <w:kern w:val="1"/>
          <w:sz w:val="22"/>
          <w:szCs w:val="22"/>
        </w:rPr>
        <w:t>ЦЕССИОНАРИЕМ</w:t>
      </w:r>
      <w:r w:rsidR="001C22AC" w:rsidRPr="006047B7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 </w:t>
      </w:r>
      <w:r w:rsidR="001C22AC" w:rsidRPr="006047B7">
        <w:rPr>
          <w:rFonts w:ascii="Times New Roman" w:hAnsi="Times New Roman" w:cs="Times New Roman"/>
          <w:sz w:val="22"/>
          <w:szCs w:val="22"/>
        </w:rPr>
        <w:t>указанных уведомлений.</w:t>
      </w:r>
    </w:p>
    <w:p w14:paraId="706BBC90" w14:textId="0E73DF1B" w:rsidR="00607A69" w:rsidRDefault="0099237F" w:rsidP="00F6724C">
      <w:pPr>
        <w:pStyle w:val="ConsNormal"/>
        <w:widowControl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 течение 10 (Десяти) рабочих дней с момента перехода Прав (требований) от </w:t>
      </w:r>
      <w:r w:rsidR="00607A69" w:rsidRPr="007D7825">
        <w:rPr>
          <w:rFonts w:ascii="Times New Roman" w:hAnsi="Times New Roman" w:cs="Times New Roman"/>
          <w:b/>
          <w:sz w:val="22"/>
          <w:szCs w:val="22"/>
        </w:rPr>
        <w:t>ЦЕДЕНТА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 к </w:t>
      </w:r>
      <w:r w:rsidR="00607A69" w:rsidRPr="007D782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607A69" w:rsidRPr="006047B7">
        <w:rPr>
          <w:rFonts w:ascii="Times New Roman" w:hAnsi="Times New Roman" w:cs="Times New Roman"/>
          <w:sz w:val="22"/>
          <w:szCs w:val="22"/>
        </w:rPr>
        <w:t>, напр</w:t>
      </w:r>
      <w:r w:rsidR="00F80608">
        <w:rPr>
          <w:rFonts w:ascii="Times New Roman" w:hAnsi="Times New Roman" w:cs="Times New Roman"/>
          <w:sz w:val="22"/>
          <w:szCs w:val="22"/>
        </w:rPr>
        <w:t xml:space="preserve">авить </w:t>
      </w:r>
      <w:r w:rsidR="007D2336">
        <w:rPr>
          <w:rFonts w:ascii="Times New Roman" w:hAnsi="Times New Roman" w:cs="Times New Roman"/>
          <w:sz w:val="22"/>
          <w:szCs w:val="22"/>
        </w:rPr>
        <w:t xml:space="preserve">в </w:t>
      </w:r>
      <w:r w:rsidR="00607A69" w:rsidRPr="006047B7">
        <w:rPr>
          <w:rFonts w:ascii="Times New Roman" w:hAnsi="Times New Roman" w:cs="Times New Roman"/>
          <w:sz w:val="22"/>
          <w:szCs w:val="22"/>
        </w:rPr>
        <w:t>соответствующи</w:t>
      </w:r>
      <w:r w:rsidR="007D2336">
        <w:rPr>
          <w:rFonts w:ascii="Times New Roman" w:hAnsi="Times New Roman" w:cs="Times New Roman"/>
          <w:sz w:val="22"/>
          <w:szCs w:val="22"/>
        </w:rPr>
        <w:t>й(</w:t>
      </w:r>
      <w:proofErr w:type="spellStart"/>
      <w:r w:rsidR="007D2336">
        <w:rPr>
          <w:rFonts w:ascii="Times New Roman" w:hAnsi="Times New Roman" w:cs="Times New Roman"/>
          <w:sz w:val="22"/>
          <w:szCs w:val="22"/>
        </w:rPr>
        <w:t>и</w:t>
      </w:r>
      <w:r w:rsidR="00607A69" w:rsidRPr="006047B7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="007D2336">
        <w:rPr>
          <w:rFonts w:ascii="Times New Roman" w:hAnsi="Times New Roman" w:cs="Times New Roman"/>
          <w:sz w:val="22"/>
          <w:szCs w:val="22"/>
        </w:rPr>
        <w:t>)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7D2336">
        <w:rPr>
          <w:rFonts w:ascii="Times New Roman" w:hAnsi="Times New Roman" w:cs="Times New Roman"/>
          <w:sz w:val="22"/>
          <w:szCs w:val="22"/>
        </w:rPr>
        <w:t xml:space="preserve">суд(ы) </w:t>
      </w:r>
      <w:r w:rsidR="00607A69" w:rsidRPr="006047B7">
        <w:rPr>
          <w:rFonts w:ascii="Times New Roman" w:hAnsi="Times New Roman" w:cs="Times New Roman"/>
          <w:sz w:val="22"/>
          <w:szCs w:val="22"/>
        </w:rPr>
        <w:t>заявлени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="007D233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7D2336">
        <w:rPr>
          <w:rFonts w:ascii="Times New Roman" w:hAnsi="Times New Roman" w:cs="Times New Roman"/>
          <w:sz w:val="22"/>
          <w:szCs w:val="22"/>
        </w:rPr>
        <w:t>и</w:t>
      </w:r>
      <w:r w:rsidR="00607A69" w:rsidRPr="006047B7">
        <w:rPr>
          <w:rFonts w:ascii="Times New Roman" w:hAnsi="Times New Roman" w:cs="Times New Roman"/>
          <w:sz w:val="22"/>
          <w:szCs w:val="22"/>
        </w:rPr>
        <w:t>я</w:t>
      </w:r>
      <w:proofErr w:type="spellEnd"/>
      <w:r w:rsidR="007D2336">
        <w:rPr>
          <w:rFonts w:ascii="Times New Roman" w:hAnsi="Times New Roman" w:cs="Times New Roman"/>
          <w:sz w:val="22"/>
          <w:szCs w:val="22"/>
        </w:rPr>
        <w:t>)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 о процессуальном правопреемстве </w:t>
      </w:r>
      <w:r w:rsidR="007D2336">
        <w:rPr>
          <w:rFonts w:ascii="Times New Roman" w:hAnsi="Times New Roman" w:cs="Times New Roman"/>
          <w:sz w:val="22"/>
          <w:szCs w:val="22"/>
        </w:rPr>
        <w:t xml:space="preserve">и замене стороны по делу 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с </w:t>
      </w:r>
      <w:r w:rsidR="00607A69" w:rsidRPr="007D7825">
        <w:rPr>
          <w:rFonts w:ascii="Times New Roman" w:hAnsi="Times New Roman" w:cs="Times New Roman"/>
          <w:b/>
          <w:sz w:val="22"/>
          <w:szCs w:val="22"/>
        </w:rPr>
        <w:t>ЦЕДЕНТА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 на </w:t>
      </w:r>
      <w:r w:rsidR="00607A69" w:rsidRPr="007D7825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607A69" w:rsidRPr="006047B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4CB81B" w14:textId="49CC497A" w:rsidR="00B40B8B" w:rsidRPr="009801BD" w:rsidRDefault="00B40B8B" w:rsidP="009801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01BD">
        <w:rPr>
          <w:rFonts w:ascii="Times New Roman" w:hAnsi="Times New Roman" w:cs="Times New Roman"/>
          <w:color w:val="auto"/>
          <w:sz w:val="22"/>
          <w:szCs w:val="22"/>
        </w:rPr>
        <w:t xml:space="preserve">2.2.4. </w:t>
      </w:r>
      <w:r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9801BD">
        <w:rPr>
          <w:rFonts w:ascii="Times New Roman" w:hAnsi="Times New Roman" w:cs="Times New Roman"/>
          <w:color w:val="auto"/>
          <w:sz w:val="22"/>
          <w:szCs w:val="22"/>
        </w:rPr>
        <w:t>ыкупить иные права требования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r w:rsidRPr="009801BD">
        <w:rPr>
          <w:rFonts w:ascii="Times New Roman" w:hAnsi="Times New Roman" w:cs="Times New Roman"/>
          <w:b/>
          <w:color w:val="auto"/>
          <w:sz w:val="22"/>
          <w:szCs w:val="22"/>
        </w:rPr>
        <w:t>ЦЕДЕНТА</w:t>
      </w:r>
      <w:r w:rsidRPr="009801BD">
        <w:rPr>
          <w:rFonts w:ascii="Times New Roman" w:hAnsi="Times New Roman" w:cs="Times New Roman"/>
          <w:color w:val="auto"/>
          <w:sz w:val="22"/>
          <w:szCs w:val="22"/>
        </w:rPr>
        <w:t xml:space="preserve">, которые перейдут к </w:t>
      </w:r>
      <w:r w:rsidRPr="009801BD">
        <w:rPr>
          <w:rFonts w:ascii="Times New Roman" w:hAnsi="Times New Roman" w:cs="Times New Roman"/>
          <w:b/>
          <w:color w:val="auto"/>
          <w:sz w:val="22"/>
          <w:szCs w:val="22"/>
        </w:rPr>
        <w:t>ЦЕДЕНТУ</w:t>
      </w:r>
      <w:r w:rsidRPr="009801BD">
        <w:rPr>
          <w:rFonts w:ascii="Times New Roman" w:hAnsi="Times New Roman" w:cs="Times New Roman"/>
          <w:color w:val="auto"/>
          <w:sz w:val="22"/>
          <w:szCs w:val="22"/>
        </w:rPr>
        <w:t xml:space="preserve"> в рамках дела о банкротстве </w:t>
      </w:r>
      <w:r w:rsidRPr="009801BD">
        <w:rPr>
          <w:rFonts w:ascii="Times New Roman" w:hAnsi="Times New Roman" w:cs="Times New Roman"/>
          <w:b/>
          <w:color w:val="auto"/>
          <w:sz w:val="22"/>
          <w:szCs w:val="22"/>
        </w:rPr>
        <w:t>Должника</w:t>
      </w:r>
      <w:r w:rsidRPr="009801BD">
        <w:rPr>
          <w:rFonts w:ascii="Times New Roman" w:hAnsi="Times New Roman" w:cs="Times New Roman"/>
          <w:color w:val="auto"/>
          <w:sz w:val="22"/>
          <w:szCs w:val="22"/>
        </w:rPr>
        <w:t xml:space="preserve">, по их номинальной стоимости или, если такая цена будет отличаться от стоимости приобретения </w:t>
      </w:r>
      <w:r w:rsidRPr="009801BD">
        <w:rPr>
          <w:rFonts w:ascii="Times New Roman" w:hAnsi="Times New Roman" w:cs="Times New Roman"/>
          <w:b/>
          <w:color w:val="auto"/>
          <w:sz w:val="22"/>
          <w:szCs w:val="22"/>
        </w:rPr>
        <w:t>ЦЕДЕНТОМ</w:t>
      </w:r>
      <w:r w:rsidRPr="009801BD">
        <w:rPr>
          <w:rFonts w:ascii="Times New Roman" w:hAnsi="Times New Roman" w:cs="Times New Roman"/>
          <w:color w:val="auto"/>
          <w:sz w:val="22"/>
          <w:szCs w:val="22"/>
        </w:rPr>
        <w:t xml:space="preserve"> данных прав требования, по фактической стоимости их приобретения </w:t>
      </w:r>
      <w:r w:rsidRPr="009801BD">
        <w:rPr>
          <w:rFonts w:ascii="Times New Roman" w:hAnsi="Times New Roman" w:cs="Times New Roman"/>
          <w:b/>
          <w:color w:val="auto"/>
          <w:sz w:val="22"/>
          <w:szCs w:val="22"/>
        </w:rPr>
        <w:t>ЦЕДЕНТОМ.</w:t>
      </w:r>
      <w:r w:rsidRPr="009801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E42D77E" w14:textId="4A352378" w:rsidR="00B40B8B" w:rsidRPr="00B40B8B" w:rsidRDefault="00B40B8B" w:rsidP="00F6724C">
      <w:pPr>
        <w:pStyle w:val="ConsNormal"/>
        <w:widowControl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A8AB98F" w14:textId="77777777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D7825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ЦЕДЕНТ</w:t>
      </w:r>
      <w:r w:rsidRPr="006047B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имеет право:</w:t>
      </w:r>
    </w:p>
    <w:p w14:paraId="26FD63D7" w14:textId="4A798707" w:rsidR="00901325" w:rsidRPr="001D5A57" w:rsidRDefault="00915CBC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ребовать от </w:t>
      </w:r>
      <w:r w:rsidR="00901325" w:rsidRPr="001D5A5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 надлежащего исполнения обязательств по оплате </w:t>
      </w:r>
      <w:r w:rsidR="00A54339" w:rsidRPr="001D5A57">
        <w:rPr>
          <w:rFonts w:ascii="Times New Roman" w:hAnsi="Times New Roman" w:cs="Times New Roman"/>
          <w:sz w:val="22"/>
          <w:szCs w:val="22"/>
        </w:rPr>
        <w:t>П</w:t>
      </w:r>
      <w:r w:rsidR="00901325" w:rsidRPr="001D5A57">
        <w:rPr>
          <w:rFonts w:ascii="Times New Roman" w:hAnsi="Times New Roman" w:cs="Times New Roman"/>
          <w:sz w:val="22"/>
          <w:szCs w:val="22"/>
        </w:rPr>
        <w:t>рав (требований) в соответствии с условиями настоящего Договора</w:t>
      </w:r>
      <w:r w:rsidR="007E0529" w:rsidRPr="001D5A57">
        <w:rPr>
          <w:rFonts w:ascii="Times New Roman" w:hAnsi="Times New Roman" w:cs="Times New Roman"/>
          <w:sz w:val="22"/>
          <w:szCs w:val="22"/>
        </w:rPr>
        <w:t>.</w:t>
      </w:r>
    </w:p>
    <w:p w14:paraId="61EBF99F" w14:textId="77777777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D7825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ЦЕССИОНАРИЙ</w:t>
      </w:r>
      <w:r w:rsidRPr="006047B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имеет право:</w:t>
      </w:r>
    </w:p>
    <w:p w14:paraId="34D42809" w14:textId="2692F4B9" w:rsidR="00901325" w:rsidRPr="001D5A57" w:rsidRDefault="007D2336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ребовать от </w:t>
      </w:r>
      <w:r w:rsidR="00901325" w:rsidRPr="001D5A57">
        <w:rPr>
          <w:rFonts w:ascii="Times New Roman" w:hAnsi="Times New Roman" w:cs="Times New Roman"/>
          <w:b/>
          <w:sz w:val="22"/>
          <w:szCs w:val="22"/>
        </w:rPr>
        <w:t>ЦЕДЕНТА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 передач</w:t>
      </w:r>
      <w:r w:rsidR="009E7015" w:rsidRPr="001D5A57">
        <w:rPr>
          <w:rFonts w:ascii="Times New Roman" w:hAnsi="Times New Roman" w:cs="Times New Roman"/>
          <w:sz w:val="22"/>
          <w:szCs w:val="22"/>
        </w:rPr>
        <w:t>и документов, указанных в</w:t>
      </w:r>
      <w:r w:rsidR="00260825">
        <w:rPr>
          <w:rFonts w:ascii="Times New Roman" w:hAnsi="Times New Roman" w:cs="Times New Roman"/>
          <w:sz w:val="22"/>
          <w:szCs w:val="22"/>
        </w:rPr>
        <w:t xml:space="preserve"> приложении № 1 к Договору</w:t>
      </w:r>
      <w:r w:rsidR="009E7015" w:rsidRPr="001D5A57">
        <w:rPr>
          <w:rFonts w:ascii="Times New Roman" w:hAnsi="Times New Roman" w:cs="Times New Roman"/>
          <w:sz w:val="22"/>
          <w:szCs w:val="22"/>
        </w:rPr>
        <w:t>, в срок, установленный п.</w:t>
      </w:r>
      <w:r w:rsidR="0062489A">
        <w:rPr>
          <w:rFonts w:ascii="Times New Roman" w:hAnsi="Times New Roman" w:cs="Times New Roman"/>
          <w:sz w:val="22"/>
          <w:szCs w:val="22"/>
        </w:rPr>
        <w:t xml:space="preserve"> </w:t>
      </w:r>
      <w:r w:rsidR="009E7015" w:rsidRPr="001D5A57">
        <w:rPr>
          <w:rFonts w:ascii="Times New Roman" w:hAnsi="Times New Roman" w:cs="Times New Roman"/>
          <w:sz w:val="22"/>
          <w:szCs w:val="22"/>
        </w:rPr>
        <w:t>2.1</w:t>
      </w:r>
      <w:r w:rsidR="00F6724C">
        <w:rPr>
          <w:rFonts w:ascii="Times New Roman" w:hAnsi="Times New Roman" w:cs="Times New Roman"/>
          <w:sz w:val="22"/>
          <w:szCs w:val="22"/>
        </w:rPr>
        <w:t>.</w:t>
      </w:r>
      <w:r w:rsidR="00260825">
        <w:rPr>
          <w:rFonts w:ascii="Times New Roman" w:hAnsi="Times New Roman" w:cs="Times New Roman"/>
          <w:sz w:val="22"/>
          <w:szCs w:val="22"/>
        </w:rPr>
        <w:t>2</w:t>
      </w:r>
      <w:r w:rsidR="00F6724C">
        <w:rPr>
          <w:rFonts w:ascii="Times New Roman" w:hAnsi="Times New Roman" w:cs="Times New Roman"/>
          <w:sz w:val="22"/>
          <w:szCs w:val="22"/>
        </w:rPr>
        <w:t>.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A54339" w:rsidRPr="001D5A57">
        <w:rPr>
          <w:rFonts w:ascii="Times New Roman" w:hAnsi="Times New Roman" w:cs="Times New Roman"/>
          <w:sz w:val="22"/>
          <w:szCs w:val="22"/>
        </w:rPr>
        <w:t>,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 при условии надлежащего исполнения </w:t>
      </w:r>
      <w:r w:rsidR="00901325" w:rsidRPr="001D5A5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 об</w:t>
      </w:r>
      <w:r w:rsidR="009E7015" w:rsidRPr="001D5A57">
        <w:rPr>
          <w:rFonts w:ascii="Times New Roman" w:hAnsi="Times New Roman" w:cs="Times New Roman"/>
          <w:sz w:val="22"/>
          <w:szCs w:val="22"/>
        </w:rPr>
        <w:t>язательств, установленных п.</w:t>
      </w:r>
      <w:r w:rsidR="00C27145">
        <w:rPr>
          <w:rFonts w:ascii="Times New Roman" w:hAnsi="Times New Roman" w:cs="Times New Roman"/>
          <w:sz w:val="22"/>
          <w:szCs w:val="22"/>
        </w:rPr>
        <w:t xml:space="preserve"> </w:t>
      </w:r>
      <w:r w:rsidR="009E7015" w:rsidRPr="001D5A57">
        <w:rPr>
          <w:rFonts w:ascii="Times New Roman" w:hAnsi="Times New Roman" w:cs="Times New Roman"/>
          <w:sz w:val="22"/>
          <w:szCs w:val="22"/>
        </w:rPr>
        <w:t>2.2</w:t>
      </w:r>
      <w:r w:rsidR="00901325" w:rsidRPr="001D5A57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5F9092C5" w14:textId="77777777" w:rsidR="000A38B8" w:rsidRPr="006047B7" w:rsidRDefault="000A38B8" w:rsidP="006047B7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C4F6EC" w14:textId="77777777" w:rsidR="003557DD" w:rsidRPr="006047B7" w:rsidRDefault="00901325" w:rsidP="006047B7">
      <w:pPr>
        <w:pStyle w:val="ConsNormal"/>
        <w:widowControl/>
        <w:numPr>
          <w:ilvl w:val="0"/>
          <w:numId w:val="27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4E41BA5D" w14:textId="6AB63808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lastRenderedPageBreak/>
        <w:t xml:space="preserve">В случае неисполнения или ненадлежащего исполнения своих обязательств по Договору </w:t>
      </w:r>
      <w:r w:rsidR="0047392D">
        <w:rPr>
          <w:rFonts w:ascii="Times New Roman" w:hAnsi="Times New Roman" w:cs="Times New Roman"/>
          <w:sz w:val="22"/>
          <w:szCs w:val="22"/>
        </w:rPr>
        <w:t>С</w:t>
      </w:r>
      <w:r w:rsidRPr="006047B7">
        <w:rPr>
          <w:rFonts w:ascii="Times New Roman" w:hAnsi="Times New Roman" w:cs="Times New Roman"/>
          <w:sz w:val="22"/>
          <w:szCs w:val="22"/>
        </w:rPr>
        <w:t>тороны несут ответственность в соответствии с действующим законодательством Р</w:t>
      </w:r>
      <w:r w:rsidR="0017247E" w:rsidRPr="006047B7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Pr="006047B7">
        <w:rPr>
          <w:rFonts w:ascii="Times New Roman" w:hAnsi="Times New Roman" w:cs="Times New Roman"/>
          <w:sz w:val="22"/>
          <w:szCs w:val="22"/>
        </w:rPr>
        <w:t>Ф</w:t>
      </w:r>
      <w:r w:rsidR="0017247E" w:rsidRPr="006047B7">
        <w:rPr>
          <w:rFonts w:ascii="Times New Roman" w:hAnsi="Times New Roman" w:cs="Times New Roman"/>
          <w:sz w:val="22"/>
          <w:szCs w:val="22"/>
        </w:rPr>
        <w:t>едерации</w:t>
      </w:r>
      <w:r w:rsidRPr="006047B7">
        <w:rPr>
          <w:rFonts w:ascii="Times New Roman" w:hAnsi="Times New Roman" w:cs="Times New Roman"/>
          <w:sz w:val="22"/>
          <w:szCs w:val="22"/>
        </w:rPr>
        <w:t>.</w:t>
      </w:r>
    </w:p>
    <w:p w14:paraId="4A975ABA" w14:textId="29A07364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В случае неисполнения и/или ненадлежащего исполнения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</w:t>
      </w:r>
      <w:r w:rsidR="009E7015" w:rsidRPr="006047B7">
        <w:rPr>
          <w:rFonts w:ascii="Times New Roman" w:hAnsi="Times New Roman" w:cs="Times New Roman"/>
          <w:sz w:val="22"/>
          <w:szCs w:val="22"/>
        </w:rPr>
        <w:t>зательства, указанного в п. 2.2</w:t>
      </w:r>
      <w:r w:rsidR="001D5A57">
        <w:rPr>
          <w:rFonts w:ascii="Times New Roman" w:hAnsi="Times New Roman" w:cs="Times New Roman"/>
          <w:sz w:val="22"/>
          <w:szCs w:val="22"/>
        </w:rPr>
        <w:t>.1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14758B"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="0014758B" w:rsidRPr="006047B7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="0014758B"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14758B" w:rsidRPr="006047B7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6F62EE" w:rsidRPr="006047B7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Pr="006047B7">
        <w:rPr>
          <w:rFonts w:ascii="Times New Roman" w:hAnsi="Times New Roman" w:cs="Times New Roman"/>
          <w:sz w:val="22"/>
          <w:szCs w:val="22"/>
        </w:rPr>
        <w:t>процента от суммы задолженности за каждый день просрочки</w:t>
      </w:r>
      <w:r w:rsidR="00864E44" w:rsidRPr="006047B7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6047B7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6047B7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4C00C7" w:rsidRPr="006047B7">
        <w:rPr>
          <w:rFonts w:ascii="Times New Roman" w:hAnsi="Times New Roman" w:cs="Times New Roman"/>
          <w:sz w:val="22"/>
          <w:szCs w:val="22"/>
        </w:rPr>
        <w:t>ь</w:t>
      </w:r>
      <w:r w:rsidR="00864E44" w:rsidRPr="006047B7">
        <w:rPr>
          <w:rFonts w:ascii="Times New Roman" w:hAnsi="Times New Roman" w:cs="Times New Roman"/>
          <w:sz w:val="22"/>
          <w:szCs w:val="22"/>
        </w:rPr>
        <w:t>) процентов от суммы, подлежащей уплате</w:t>
      </w:r>
      <w:r w:rsidRPr="006047B7">
        <w:rPr>
          <w:rFonts w:ascii="Times New Roman" w:hAnsi="Times New Roman" w:cs="Times New Roman"/>
          <w:sz w:val="22"/>
          <w:szCs w:val="22"/>
        </w:rPr>
        <w:t>.</w:t>
      </w:r>
    </w:p>
    <w:p w14:paraId="2B805C5A" w14:textId="2B4512CC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В случае неисполнения</w:t>
      </w:r>
      <w:r w:rsidR="0062489A" w:rsidRPr="00A07E34">
        <w:rPr>
          <w:rFonts w:ascii="Times New Roman" w:hAnsi="Times New Roman" w:cs="Times New Roman"/>
          <w:sz w:val="22"/>
          <w:szCs w:val="22"/>
        </w:rPr>
        <w:t>/</w:t>
      </w:r>
      <w:r w:rsidRPr="006047B7">
        <w:rPr>
          <w:rFonts w:ascii="Times New Roman" w:hAnsi="Times New Roman" w:cs="Times New Roman"/>
          <w:sz w:val="22"/>
          <w:szCs w:val="22"/>
        </w:rPr>
        <w:t xml:space="preserve">ненадлежащего исполнения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обязанностей, предусмотренных п. 2.1</w:t>
      </w:r>
      <w:r w:rsidR="00F6724C">
        <w:rPr>
          <w:rFonts w:ascii="Times New Roman" w:hAnsi="Times New Roman" w:cs="Times New Roman"/>
          <w:sz w:val="22"/>
          <w:szCs w:val="22"/>
        </w:rPr>
        <w:t>.1.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D27862" w:rsidRPr="006047B7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="008260C9" w:rsidRPr="006047B7">
        <w:rPr>
          <w:rFonts w:ascii="Times New Roman" w:hAnsi="Times New Roman" w:cs="Times New Roman"/>
          <w:sz w:val="22"/>
          <w:szCs w:val="22"/>
        </w:rPr>
        <w:t xml:space="preserve">процента </w:t>
      </w:r>
      <w:r w:rsidRPr="006047B7">
        <w:rPr>
          <w:rFonts w:ascii="Times New Roman" w:hAnsi="Times New Roman" w:cs="Times New Roman"/>
          <w:sz w:val="22"/>
          <w:szCs w:val="22"/>
        </w:rPr>
        <w:t xml:space="preserve">от </w:t>
      </w:r>
      <w:r w:rsidR="00BC4A77" w:rsidRPr="006047B7">
        <w:rPr>
          <w:rFonts w:ascii="Times New Roman" w:hAnsi="Times New Roman" w:cs="Times New Roman"/>
          <w:sz w:val="22"/>
          <w:szCs w:val="22"/>
        </w:rPr>
        <w:t>Цены уступки</w:t>
      </w:r>
      <w:r w:rsidRPr="006047B7">
        <w:rPr>
          <w:rFonts w:ascii="Times New Roman" w:hAnsi="Times New Roman" w:cs="Times New Roman"/>
          <w:sz w:val="22"/>
          <w:szCs w:val="22"/>
        </w:rPr>
        <w:t xml:space="preserve"> за каждый календарный день просрочки исполнения обязательства</w:t>
      </w:r>
      <w:r w:rsidR="00864E44" w:rsidRPr="006047B7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6047B7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6047B7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4C00C7" w:rsidRPr="006047B7">
        <w:rPr>
          <w:rFonts w:ascii="Times New Roman" w:hAnsi="Times New Roman" w:cs="Times New Roman"/>
          <w:sz w:val="22"/>
          <w:szCs w:val="22"/>
        </w:rPr>
        <w:t>ь</w:t>
      </w:r>
      <w:r w:rsidR="00864E44" w:rsidRPr="006047B7">
        <w:rPr>
          <w:rFonts w:ascii="Times New Roman" w:hAnsi="Times New Roman" w:cs="Times New Roman"/>
          <w:sz w:val="22"/>
          <w:szCs w:val="22"/>
        </w:rPr>
        <w:t xml:space="preserve">) процентов от </w:t>
      </w:r>
      <w:r w:rsidR="00BC4A77" w:rsidRPr="006047B7">
        <w:rPr>
          <w:rFonts w:ascii="Times New Roman" w:hAnsi="Times New Roman" w:cs="Times New Roman"/>
          <w:sz w:val="22"/>
          <w:szCs w:val="22"/>
        </w:rPr>
        <w:t>Цены уступки</w:t>
      </w:r>
      <w:r w:rsidRPr="006047B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63A6CF" w14:textId="77777777" w:rsidR="00901325" w:rsidRPr="006047B7" w:rsidRDefault="00901325" w:rsidP="006047B7">
      <w:pPr>
        <w:pStyle w:val="ConsNonformat"/>
        <w:widowControl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803434A" w14:textId="77777777" w:rsidR="00901325" w:rsidRPr="006047B7" w:rsidRDefault="00901325" w:rsidP="006047B7">
      <w:pPr>
        <w:pStyle w:val="ConsNormal"/>
        <w:widowControl/>
        <w:numPr>
          <w:ilvl w:val="0"/>
          <w:numId w:val="27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14:paraId="603963E5" w14:textId="28C213D8" w:rsidR="00901325" w:rsidRPr="006047B7" w:rsidRDefault="00901325" w:rsidP="006047B7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Требования</w:t>
      </w:r>
      <w:r w:rsidR="00286A6F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>/</w:t>
      </w:r>
      <w:r w:rsidR="00286A6F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 xml:space="preserve">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</w:t>
      </w:r>
      <w:r w:rsidR="00053BA0" w:rsidRPr="006047B7">
        <w:rPr>
          <w:rFonts w:ascii="Times New Roman" w:hAnsi="Times New Roman" w:cs="Times New Roman"/>
          <w:sz w:val="22"/>
          <w:szCs w:val="22"/>
        </w:rPr>
        <w:t xml:space="preserve">30 </w:t>
      </w:r>
      <w:r w:rsidRPr="006047B7">
        <w:rPr>
          <w:rFonts w:ascii="Times New Roman" w:hAnsi="Times New Roman" w:cs="Times New Roman"/>
          <w:sz w:val="22"/>
          <w:szCs w:val="22"/>
        </w:rPr>
        <w:t>(</w:t>
      </w:r>
      <w:r w:rsidR="00053BA0" w:rsidRPr="006047B7">
        <w:rPr>
          <w:rFonts w:ascii="Times New Roman" w:hAnsi="Times New Roman" w:cs="Times New Roman"/>
          <w:sz w:val="22"/>
          <w:szCs w:val="22"/>
        </w:rPr>
        <w:t>Тридцать</w:t>
      </w:r>
      <w:r w:rsidRPr="006047B7">
        <w:rPr>
          <w:rFonts w:ascii="Times New Roman" w:hAnsi="Times New Roman" w:cs="Times New Roman"/>
          <w:sz w:val="22"/>
          <w:szCs w:val="22"/>
        </w:rPr>
        <w:t xml:space="preserve">) рабочих дней с момента направления Требования/Претензии. В случае </w:t>
      </w:r>
      <w:r w:rsidR="00053BA0" w:rsidRPr="006047B7">
        <w:rPr>
          <w:rFonts w:ascii="Times New Roman" w:hAnsi="Times New Roman" w:cs="Times New Roman"/>
          <w:sz w:val="22"/>
          <w:szCs w:val="22"/>
        </w:rPr>
        <w:t>не достижения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соглашения в установленный срок, возникший спор может быть передан на рассмотрение в суд.</w:t>
      </w:r>
    </w:p>
    <w:p w14:paraId="4433F904" w14:textId="3922B3D9" w:rsidR="00901325" w:rsidRDefault="00901325" w:rsidP="00F80608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Неурегулированные Сторонами в досудебном порядке споры и разногласия, указанные в </w:t>
      </w:r>
      <w:r w:rsidR="009E7015" w:rsidRPr="006047B7">
        <w:rPr>
          <w:rFonts w:ascii="Times New Roman" w:hAnsi="Times New Roman" w:cs="Times New Roman"/>
          <w:sz w:val="22"/>
          <w:szCs w:val="22"/>
        </w:rPr>
        <w:t>пункте 4.1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Договора, подлежат рассмотрению в Арбитражном суде г. Москвы в соответствии с процессуальным правом Российской Федерации. К отношениям Сторон по настоящему </w:t>
      </w:r>
      <w:r w:rsidR="00A54339" w:rsidRPr="006047B7">
        <w:rPr>
          <w:rFonts w:ascii="Times New Roman" w:hAnsi="Times New Roman" w:cs="Times New Roman"/>
          <w:sz w:val="22"/>
          <w:szCs w:val="22"/>
        </w:rPr>
        <w:t>Д</w:t>
      </w:r>
      <w:r w:rsidRPr="006047B7">
        <w:rPr>
          <w:rFonts w:ascii="Times New Roman" w:hAnsi="Times New Roman" w:cs="Times New Roman"/>
          <w:sz w:val="22"/>
          <w:szCs w:val="22"/>
        </w:rPr>
        <w:t>оговору применяется материальное право Российской Федерации.</w:t>
      </w:r>
    </w:p>
    <w:p w14:paraId="035A4CB9" w14:textId="77777777" w:rsidR="00F80608" w:rsidRPr="00F80608" w:rsidRDefault="00F80608" w:rsidP="00F80608">
      <w:pPr>
        <w:pStyle w:val="ConsNonformat"/>
        <w:tabs>
          <w:tab w:val="left" w:pos="567"/>
        </w:tabs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8E4F675" w14:textId="77777777" w:rsidR="00901325" w:rsidRPr="006047B7" w:rsidRDefault="00901325" w:rsidP="006047B7">
      <w:pPr>
        <w:pStyle w:val="ConsNormal"/>
        <w:widowControl/>
        <w:numPr>
          <w:ilvl w:val="0"/>
          <w:numId w:val="27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ЗАВЕРЕНИЯ ОБ ОБСТОЯТЕЛЬСТВАХ</w:t>
      </w:r>
    </w:p>
    <w:p w14:paraId="22CF9E7A" w14:textId="286A44A7" w:rsidR="00901325" w:rsidRPr="006047B7" w:rsidRDefault="00901325" w:rsidP="006047B7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1D5A57">
        <w:rPr>
          <w:rFonts w:ascii="Times New Roman" w:hAnsi="Times New Roman" w:cs="Times New Roman"/>
          <w:sz w:val="22"/>
          <w:szCs w:val="22"/>
        </w:rPr>
        <w:t>дает заверение о 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, что передаваемые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Pr="006047B7">
        <w:rPr>
          <w:rFonts w:ascii="Times New Roman" w:hAnsi="Times New Roman" w:cs="Times New Roman"/>
          <w:sz w:val="22"/>
          <w:szCs w:val="22"/>
        </w:rPr>
        <w:t xml:space="preserve">в соответствии с Договором Права (требования) являются действительными, свободными от требований третьих лиц, под арестом (запрещением) не состоят, не находятся в залоге или ином обременении. Права (требования) не уступлены, не переданы и не обещаны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третьему лицу.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не создал и не допустил возникновения любого другого обременения в отношении Прав (требований).</w:t>
      </w:r>
    </w:p>
    <w:p w14:paraId="11FF7C19" w14:textId="051052B6" w:rsidR="00B22393" w:rsidRPr="006047B7" w:rsidRDefault="00901325" w:rsidP="006047B7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Стороны Договора </w:t>
      </w:r>
      <w:r w:rsidR="001D5A57">
        <w:rPr>
          <w:rFonts w:ascii="Times New Roman" w:hAnsi="Times New Roman" w:cs="Times New Roman"/>
          <w:sz w:val="22"/>
          <w:szCs w:val="22"/>
        </w:rPr>
        <w:t>заверяют друг друга о том</w:t>
      </w:r>
      <w:r w:rsidRPr="006047B7">
        <w:rPr>
          <w:rFonts w:ascii="Times New Roman" w:hAnsi="Times New Roman" w:cs="Times New Roman"/>
          <w:sz w:val="22"/>
          <w:szCs w:val="22"/>
        </w:rPr>
        <w:t>, что они правомочны совершать уступку прав по настоящему Договору, все необходимые обязательные корпоративные процедуры в соответствии с действующим законодательством, Уставом и внутренними документами Сторон ими соблюдены</w:t>
      </w:r>
      <w:r w:rsidR="00A437C5">
        <w:rPr>
          <w:rFonts w:ascii="Times New Roman" w:hAnsi="Times New Roman" w:cs="Times New Roman"/>
          <w:sz w:val="22"/>
          <w:szCs w:val="22"/>
        </w:rPr>
        <w:t xml:space="preserve"> и корпоративные одобрения получены</w:t>
      </w:r>
      <w:r w:rsidRPr="006047B7">
        <w:rPr>
          <w:rFonts w:ascii="Times New Roman" w:hAnsi="Times New Roman" w:cs="Times New Roman"/>
          <w:sz w:val="22"/>
          <w:szCs w:val="22"/>
        </w:rPr>
        <w:t xml:space="preserve">. Договор надлежащим образом заключен со стороны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и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="00A437C5" w:rsidRPr="00A437C5">
        <w:rPr>
          <w:rFonts w:ascii="Times New Roman" w:hAnsi="Times New Roman" w:cs="Times New Roman"/>
          <w:sz w:val="22"/>
          <w:szCs w:val="22"/>
        </w:rPr>
        <w:t xml:space="preserve"> их полномочными представителями</w:t>
      </w:r>
      <w:r w:rsidRPr="006047B7">
        <w:rPr>
          <w:rFonts w:ascii="Times New Roman" w:hAnsi="Times New Roman" w:cs="Times New Roman"/>
          <w:sz w:val="22"/>
          <w:szCs w:val="22"/>
        </w:rPr>
        <w:t>.</w:t>
      </w:r>
    </w:p>
    <w:p w14:paraId="0E387CC4" w14:textId="77777777" w:rsidR="001D5A57" w:rsidRPr="001D5A57" w:rsidRDefault="00901325" w:rsidP="006047B7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ЦЕССИОНАРИЙ </w:t>
      </w:r>
      <w:r w:rsidR="001D5A57" w:rsidRPr="001D5A57">
        <w:rPr>
          <w:rFonts w:ascii="Times New Roman" w:hAnsi="Times New Roman" w:cs="Times New Roman"/>
          <w:sz w:val="22"/>
          <w:szCs w:val="22"/>
        </w:rPr>
        <w:t>дает заверение о том, что</w:t>
      </w:r>
      <w:r w:rsidR="001D5A5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1489364" w14:textId="1AD804A9" w:rsidR="00901325" w:rsidRPr="001D5A57" w:rsidRDefault="001D5A57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он 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осведомлен обо всех аспектах финансового состояния Должник</w:t>
      </w:r>
      <w:r w:rsidR="00E604F7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а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, размере, составе и всех условиях обязательств Должник</w:t>
      </w:r>
      <w:r w:rsidR="00E604F7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а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по </w:t>
      </w:r>
      <w:r w:rsidR="00591132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Кредитному д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оговор</w:t>
      </w:r>
      <w:r w:rsidR="00E604F7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у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.</w:t>
      </w:r>
    </w:p>
    <w:p w14:paraId="284B21AC" w14:textId="374B5BA6" w:rsidR="00901325" w:rsidRPr="001D5A57" w:rsidRDefault="001D5A57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ц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елью заключения настоящего Договора является приобретение </w:t>
      </w:r>
      <w:r w:rsidR="00901325" w:rsidRPr="001D5A5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ЦЕССИОНАРИЕМ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требований к Должник</w:t>
      </w:r>
      <w:r w:rsidR="00E604F7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у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в целях получения дохода.</w:t>
      </w:r>
      <w:r w:rsidR="00F851DA" w:rsidRPr="00F851DA">
        <w:rPr>
          <w:rFonts w:ascii="Times New Roman" w:hAnsi="Times New Roman" w:cs="Times New Roman"/>
          <w:sz w:val="22"/>
          <w:szCs w:val="22"/>
        </w:rPr>
        <w:t xml:space="preserve"> </w:t>
      </w:r>
      <w:r w:rsidR="00F851DA" w:rsidRPr="00326950">
        <w:rPr>
          <w:rFonts w:ascii="Times New Roman" w:hAnsi="Times New Roman" w:cs="Times New Roman"/>
          <w:sz w:val="22"/>
          <w:szCs w:val="22"/>
        </w:rPr>
        <w:t xml:space="preserve">Подписание Договора полностью удовлетворяет финансовым потребностям </w:t>
      </w:r>
      <w:r w:rsidR="00F851DA" w:rsidRPr="00326950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F851DA" w:rsidRPr="00326950">
        <w:rPr>
          <w:rFonts w:ascii="Times New Roman" w:hAnsi="Times New Roman" w:cs="Times New Roman"/>
          <w:sz w:val="22"/>
          <w:szCs w:val="22"/>
        </w:rPr>
        <w:t>, его целям и положению.</w:t>
      </w:r>
    </w:p>
    <w:p w14:paraId="65577BC1" w14:textId="04F07454" w:rsidR="00901325" w:rsidRPr="001D5A57" w:rsidRDefault="00BC4A77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Цена уступки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по Договору соответствует интересам </w:t>
      </w:r>
      <w:r w:rsidR="00901325" w:rsidRPr="001D5A5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ЦЕССИОНАРИЯ</w:t>
      </w:r>
      <w:r w:rsidR="00901325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и не причиняет ему ущерб.</w:t>
      </w:r>
    </w:p>
    <w:p w14:paraId="683384C3" w14:textId="17AB726A" w:rsidR="00EE54B5" w:rsidRDefault="00901325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1D5A5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ЦЕССИОНАРИЙ</w:t>
      </w:r>
      <w:r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самостоятельно оценил финансовое состояние Должник</w:t>
      </w:r>
      <w:r w:rsidR="00E604F7"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а</w:t>
      </w:r>
      <w:r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(в том числе, но не ограничиваясь, на основании переданных </w:t>
      </w:r>
      <w:r w:rsidRPr="001D5A5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ЦЕДЕНТОМ</w:t>
      </w:r>
      <w:r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  <w:r w:rsidRPr="001D5A57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ЦЕССИОНАРИЮ</w:t>
      </w:r>
      <w:r w:rsidRPr="001D5A5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документов) и принял решение о заключении настоящего Договора.</w:t>
      </w:r>
    </w:p>
    <w:p w14:paraId="27511351" w14:textId="03249E0A" w:rsidR="001D5A57" w:rsidRPr="00F851DA" w:rsidRDefault="001D5A57" w:rsidP="001D5A57">
      <w:pPr>
        <w:pStyle w:val="ConsNormal"/>
        <w:widowControl/>
        <w:numPr>
          <w:ilvl w:val="2"/>
          <w:numId w:val="27"/>
        </w:numPr>
        <w:spacing w:after="120"/>
        <w:ind w:left="1418" w:hanging="851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он обладает всей информацией, необходимой и достаточной для принятия им решения о приобретении Прав (требований) и не заключает настоящий Договор под влиянием </w:t>
      </w:r>
      <w:r w:rsidRPr="006047B7">
        <w:rPr>
          <w:rFonts w:ascii="Times New Roman" w:hAnsi="Times New Roman" w:cs="Times New Roman"/>
          <w:sz w:val="22"/>
          <w:szCs w:val="22"/>
        </w:rPr>
        <w:lastRenderedPageBreak/>
        <w:t xml:space="preserve">заблуждения, в том числе в отношении платежеспособности Должника для чего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ЦЕССИОНАРИЙ </w:t>
      </w:r>
      <w:r w:rsidRPr="006047B7">
        <w:rPr>
          <w:rFonts w:ascii="Times New Roman" w:hAnsi="Times New Roman" w:cs="Times New Roman"/>
          <w:sz w:val="22"/>
          <w:szCs w:val="22"/>
        </w:rPr>
        <w:t>также самостоятельно осуществил проверку финансово-хозяйственной деятельности Должника.</w:t>
      </w:r>
    </w:p>
    <w:p w14:paraId="0DA8CB63" w14:textId="3A415BCD" w:rsidR="00901325" w:rsidRDefault="00901325" w:rsidP="006047B7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по настоящему Договору предоставил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ЦЕДЕНТУ </w:t>
      </w:r>
      <w:r w:rsidRPr="006047B7">
        <w:rPr>
          <w:rFonts w:ascii="Times New Roman" w:hAnsi="Times New Roman" w:cs="Times New Roman"/>
          <w:sz w:val="22"/>
          <w:szCs w:val="22"/>
        </w:rPr>
        <w:t xml:space="preserve">заверения об обстоятельствах в рамках ст. 431.2 ГК РФ, из которых следует, что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подтвердил отсутствие у него намерений и фактических обстоятельств для признания настоящего Договора недействительной сделкой, в т.ч. по основаниям, предусмотренным п. 2 ст. 174 ГК РФ</w:t>
      </w:r>
      <w:r w:rsidR="00085761" w:rsidRPr="006047B7">
        <w:rPr>
          <w:rFonts w:ascii="Times New Roman" w:hAnsi="Times New Roman" w:cs="Times New Roman"/>
          <w:sz w:val="22"/>
          <w:szCs w:val="22"/>
        </w:rPr>
        <w:t>,</w:t>
      </w:r>
      <w:r w:rsidRPr="006047B7">
        <w:rPr>
          <w:rFonts w:ascii="Times New Roman" w:hAnsi="Times New Roman" w:cs="Times New Roman"/>
          <w:sz w:val="22"/>
          <w:szCs w:val="22"/>
        </w:rPr>
        <w:t xml:space="preserve"> или изменения/расторжения Договора в судебном порядке, результатом которого может являться невозможность получения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="00A62F39" w:rsidRPr="00604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4A77" w:rsidRPr="006047B7">
        <w:rPr>
          <w:rFonts w:ascii="Times New Roman" w:hAnsi="Times New Roman" w:cs="Times New Roman"/>
          <w:sz w:val="22"/>
          <w:szCs w:val="22"/>
        </w:rPr>
        <w:t>Цены уступки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полном размере.</w:t>
      </w:r>
    </w:p>
    <w:p w14:paraId="1F8F3F27" w14:textId="1948B966" w:rsidR="00B07FD4" w:rsidRPr="00A437C5" w:rsidRDefault="00A437C5" w:rsidP="00A437C5">
      <w:pPr>
        <w:pStyle w:val="ConsNonformat"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437C5">
        <w:rPr>
          <w:rFonts w:ascii="Times New Roman" w:hAnsi="Times New Roman" w:cs="Times New Roman"/>
          <w:sz w:val="22"/>
          <w:szCs w:val="22"/>
        </w:rPr>
        <w:t>Сторон</w:t>
      </w:r>
      <w:r>
        <w:rPr>
          <w:rFonts w:ascii="Times New Roman" w:hAnsi="Times New Roman" w:cs="Times New Roman"/>
          <w:sz w:val="22"/>
          <w:szCs w:val="22"/>
        </w:rPr>
        <w:t>ы подтверждают, что заключают Договор</w:t>
      </w:r>
      <w:r w:rsidRPr="00A437C5">
        <w:rPr>
          <w:rFonts w:ascii="Times New Roman" w:hAnsi="Times New Roman" w:cs="Times New Roman"/>
          <w:sz w:val="22"/>
          <w:szCs w:val="22"/>
        </w:rPr>
        <w:t xml:space="preserve"> полага</w:t>
      </w:r>
      <w:r>
        <w:rPr>
          <w:rFonts w:ascii="Times New Roman" w:hAnsi="Times New Roman" w:cs="Times New Roman"/>
          <w:sz w:val="22"/>
          <w:szCs w:val="22"/>
        </w:rPr>
        <w:t>ясь на заверения об обстоятельствах, перечисленные в настояще</w:t>
      </w:r>
      <w:r w:rsidR="00286A6F">
        <w:rPr>
          <w:rFonts w:ascii="Times New Roman" w:hAnsi="Times New Roman" w:cs="Times New Roman"/>
          <w:sz w:val="22"/>
          <w:szCs w:val="22"/>
        </w:rPr>
        <w:t>м разделе Договора</w:t>
      </w:r>
      <w:r>
        <w:rPr>
          <w:rFonts w:ascii="Times New Roman" w:hAnsi="Times New Roman" w:cs="Times New Roman"/>
          <w:sz w:val="22"/>
          <w:szCs w:val="22"/>
        </w:rPr>
        <w:t>, которые имеют для них существенное значение, однако нарушение таких заверений не дает ни одной из Сторон права на отказ от Договора в соответствии с п. 2 ст. 431.2 ГК РФ</w:t>
      </w:r>
      <w:r w:rsidRPr="00A437C5">
        <w:rPr>
          <w:rFonts w:ascii="Times New Roman" w:hAnsi="Times New Roman" w:cs="Times New Roman"/>
          <w:sz w:val="22"/>
          <w:szCs w:val="22"/>
        </w:rPr>
        <w:t>.</w:t>
      </w:r>
    </w:p>
    <w:p w14:paraId="557678C2" w14:textId="20FE3F93" w:rsidR="00901325" w:rsidRDefault="00901325" w:rsidP="006047B7">
      <w:pPr>
        <w:pStyle w:val="ConsNonformat"/>
        <w:widowControl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A4C6AD5" w14:textId="77777777" w:rsidR="0030191A" w:rsidRPr="005709C9" w:rsidRDefault="0030191A" w:rsidP="0030191A">
      <w:pPr>
        <w:pStyle w:val="RussianHeading1Alt1"/>
        <w:numPr>
          <w:ilvl w:val="0"/>
          <w:numId w:val="27"/>
        </w:numPr>
        <w:spacing w:before="60" w:after="60"/>
        <w:jc w:val="center"/>
        <w:rPr>
          <w:rFonts w:ascii="Times New Roman" w:hAnsi="Times New Roman"/>
          <w:sz w:val="22"/>
          <w:szCs w:val="22"/>
        </w:rPr>
      </w:pPr>
      <w:r w:rsidRPr="005709C9">
        <w:rPr>
          <w:rFonts w:ascii="Times New Roman" w:hAnsi="Times New Roman"/>
          <w:sz w:val="22"/>
          <w:szCs w:val="22"/>
        </w:rPr>
        <w:t>Антикоррупционная оговорка ЦЕДЕНТА</w:t>
      </w:r>
    </w:p>
    <w:p w14:paraId="70AB3CF3" w14:textId="77777777" w:rsidR="0030191A" w:rsidRPr="005709C9" w:rsidRDefault="0030191A" w:rsidP="0030191A">
      <w:pPr>
        <w:pStyle w:val="RussianNumberedtext2CtrlAlt7"/>
        <w:numPr>
          <w:ilvl w:val="1"/>
          <w:numId w:val="27"/>
        </w:numPr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5709C9">
        <w:rPr>
          <w:rFonts w:ascii="Times New Roman" w:hAnsi="Times New Roman"/>
          <w:b/>
          <w:sz w:val="22"/>
          <w:szCs w:val="22"/>
        </w:rPr>
        <w:t>ЦЕССИОНАРИЙ</w:t>
      </w:r>
      <w:r w:rsidRPr="005709C9">
        <w:rPr>
          <w:rFonts w:ascii="Times New Roman" w:hAnsi="Times New Roman"/>
          <w:sz w:val="22"/>
          <w:szCs w:val="22"/>
        </w:rPr>
        <w:t xml:space="preserve"> настоящим подтверждает, что он ознакомился с Антикоррупционной политикой </w:t>
      </w:r>
      <w:r w:rsidRPr="005709C9">
        <w:rPr>
          <w:rFonts w:ascii="Times New Roman" w:hAnsi="Times New Roman"/>
          <w:b/>
          <w:sz w:val="22"/>
          <w:szCs w:val="22"/>
        </w:rPr>
        <w:t>ЦЕДЕНТА</w:t>
      </w:r>
      <w:r w:rsidRPr="005709C9">
        <w:rPr>
          <w:rFonts w:ascii="Times New Roman" w:hAnsi="Times New Roman"/>
          <w:sz w:val="22"/>
          <w:szCs w:val="22"/>
        </w:rPr>
        <w:t xml:space="preserve">, размещенной на сайте </w:t>
      </w:r>
      <w:r w:rsidRPr="005709C9">
        <w:rPr>
          <w:rFonts w:ascii="Times New Roman" w:hAnsi="Times New Roman"/>
          <w:sz w:val="22"/>
          <w:szCs w:val="22"/>
          <w:lang w:val="en-GB"/>
        </w:rPr>
        <w:t>https</w:t>
      </w:r>
      <w:r w:rsidRPr="005709C9">
        <w:rPr>
          <w:rFonts w:ascii="Times New Roman" w:hAnsi="Times New Roman"/>
          <w:sz w:val="22"/>
          <w:szCs w:val="22"/>
        </w:rPr>
        <w:t>://</w:t>
      </w:r>
      <w:r w:rsidRPr="005709C9">
        <w:rPr>
          <w:rFonts w:ascii="Times New Roman" w:hAnsi="Times New Roman"/>
          <w:sz w:val="22"/>
          <w:szCs w:val="22"/>
          <w:lang w:val="en-GB"/>
        </w:rPr>
        <w:t>www</w:t>
      </w:r>
      <w:r w:rsidRPr="005709C9">
        <w:rPr>
          <w:rFonts w:ascii="Times New Roman" w:hAnsi="Times New Roman"/>
          <w:sz w:val="22"/>
          <w:szCs w:val="22"/>
        </w:rPr>
        <w:t>.trust.ru, и полностью ее понимает.</w:t>
      </w:r>
    </w:p>
    <w:p w14:paraId="744E32BB" w14:textId="77777777" w:rsidR="0030191A" w:rsidRPr="005709C9" w:rsidRDefault="0030191A" w:rsidP="0030191A">
      <w:pPr>
        <w:pStyle w:val="RussianNumberedtext2CtrlAlt7"/>
        <w:numPr>
          <w:ilvl w:val="1"/>
          <w:numId w:val="27"/>
        </w:numPr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5709C9">
        <w:rPr>
          <w:rFonts w:ascii="Times New Roman" w:hAnsi="Times New Roman"/>
          <w:sz w:val="22"/>
          <w:szCs w:val="22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5709C9">
        <w:rPr>
          <w:rFonts w:ascii="Times New Roman" w:hAnsi="Times New Roman"/>
          <w:b/>
          <w:sz w:val="22"/>
          <w:szCs w:val="22"/>
        </w:rPr>
        <w:t>Представители</w:t>
      </w:r>
      <w:r w:rsidRPr="005709C9">
        <w:rPr>
          <w:rFonts w:ascii="Times New Roman" w:hAnsi="Times New Roman"/>
          <w:sz w:val="22"/>
          <w:szCs w:val="22"/>
        </w:rPr>
        <w:t>»):</w:t>
      </w:r>
    </w:p>
    <w:p w14:paraId="76FD24E5" w14:textId="77777777" w:rsidR="0030191A" w:rsidRPr="005709C9" w:rsidRDefault="0030191A" w:rsidP="0030191A">
      <w:pPr>
        <w:pStyle w:val="RussianHeading4Alt4"/>
        <w:numPr>
          <w:ilvl w:val="2"/>
          <w:numId w:val="27"/>
        </w:numPr>
        <w:spacing w:before="60" w:after="60"/>
        <w:ind w:left="1276" w:hanging="709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5709C9">
        <w:rPr>
          <w:rFonts w:ascii="Times New Roman" w:hAnsi="Times New Roman"/>
          <w:sz w:val="22"/>
          <w:szCs w:val="22"/>
        </w:rPr>
        <w:t>Коррупционные нарушения</w:t>
      </w:r>
      <w:r w:rsidRPr="005709C9">
        <w:rPr>
          <w:rFonts w:ascii="Times New Roman" w:hAnsi="Times New Roman"/>
          <w:b w:val="0"/>
          <w:sz w:val="22"/>
          <w:szCs w:val="22"/>
        </w:rPr>
        <w:t>»);</w:t>
      </w:r>
    </w:p>
    <w:p w14:paraId="687D53DC" w14:textId="77777777" w:rsidR="0030191A" w:rsidRPr="005709C9" w:rsidRDefault="0030191A" w:rsidP="0030191A">
      <w:pPr>
        <w:pStyle w:val="RussianHeading4Alt4"/>
        <w:numPr>
          <w:ilvl w:val="2"/>
          <w:numId w:val="27"/>
        </w:numPr>
        <w:spacing w:before="60" w:after="60"/>
        <w:ind w:left="1276" w:hanging="709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>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2B0703B4" w14:textId="77777777" w:rsidR="0030191A" w:rsidRPr="005709C9" w:rsidRDefault="0030191A" w:rsidP="0030191A">
      <w:pPr>
        <w:pStyle w:val="RussianHeading2Alt2"/>
        <w:numPr>
          <w:ilvl w:val="1"/>
          <w:numId w:val="27"/>
        </w:numPr>
        <w:spacing w:before="60" w:after="60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4725CFA1" w14:textId="77777777" w:rsidR="0030191A" w:rsidRPr="005709C9" w:rsidRDefault="0030191A" w:rsidP="0030191A">
      <w:pPr>
        <w:pStyle w:val="RussianHeading4Alt4"/>
        <w:numPr>
          <w:ilvl w:val="2"/>
          <w:numId w:val="27"/>
        </w:numPr>
        <w:spacing w:before="60" w:after="60"/>
        <w:ind w:left="1276" w:hanging="709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09B3905" w14:textId="77777777" w:rsidR="0030191A" w:rsidRPr="005709C9" w:rsidRDefault="0030191A" w:rsidP="0030191A">
      <w:pPr>
        <w:pStyle w:val="RussianHeading4Alt4"/>
        <w:numPr>
          <w:ilvl w:val="2"/>
          <w:numId w:val="27"/>
        </w:numPr>
        <w:spacing w:before="60" w:after="60"/>
        <w:ind w:left="1276" w:hanging="709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 xml:space="preserve"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 </w:t>
      </w:r>
    </w:p>
    <w:p w14:paraId="2DE72D04" w14:textId="77777777" w:rsidR="0030191A" w:rsidRPr="005709C9" w:rsidRDefault="0030191A" w:rsidP="0030191A">
      <w:pPr>
        <w:pStyle w:val="RussianHeading2Alt2"/>
        <w:numPr>
          <w:ilvl w:val="1"/>
          <w:numId w:val="27"/>
        </w:numPr>
        <w:spacing w:before="60" w:after="60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 xml:space="preserve">Стороны признают, что их возможные неправомерные действия и нарушение настоящей Антикоррупционной оговорки </w:t>
      </w:r>
      <w:r w:rsidRPr="005709C9">
        <w:rPr>
          <w:rFonts w:ascii="Times New Roman" w:hAnsi="Times New Roman"/>
          <w:sz w:val="22"/>
          <w:szCs w:val="22"/>
        </w:rPr>
        <w:t>ЦЕДЕНТА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</w:t>
      </w:r>
    </w:p>
    <w:p w14:paraId="18B6AEC6" w14:textId="77777777" w:rsidR="0030191A" w:rsidRPr="005709C9" w:rsidRDefault="0030191A" w:rsidP="0030191A">
      <w:pPr>
        <w:pStyle w:val="RussianHeading2Alt2"/>
        <w:numPr>
          <w:ilvl w:val="1"/>
          <w:numId w:val="27"/>
        </w:numPr>
        <w:tabs>
          <w:tab w:val="left" w:pos="1418"/>
        </w:tabs>
        <w:spacing w:before="60" w:after="60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lastRenderedPageBreak/>
        <w:t xml:space="preserve">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 </w:t>
      </w:r>
      <w:r w:rsidRPr="005709C9">
        <w:rPr>
          <w:rFonts w:ascii="Times New Roman" w:hAnsi="Times New Roman"/>
          <w:sz w:val="22"/>
          <w:szCs w:val="22"/>
        </w:rPr>
        <w:t>ЦЕДЕНТА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335B9DE0" w14:textId="248F1A1B" w:rsidR="0030191A" w:rsidRPr="005709C9" w:rsidRDefault="0030191A" w:rsidP="0030191A">
      <w:pPr>
        <w:pStyle w:val="RussianHeading2Alt2"/>
        <w:numPr>
          <w:ilvl w:val="1"/>
          <w:numId w:val="27"/>
        </w:numPr>
        <w:spacing w:before="60" w:after="60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 xml:space="preserve">Для целей исполнения настоящей Антикоррупционной оговорки </w:t>
      </w:r>
      <w:r w:rsidRPr="005709C9">
        <w:rPr>
          <w:rFonts w:ascii="Times New Roman" w:hAnsi="Times New Roman"/>
          <w:sz w:val="22"/>
          <w:szCs w:val="22"/>
        </w:rPr>
        <w:t>ЦЕДЕНТА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</w:t>
      </w:r>
      <w:r w:rsidRPr="005709C9">
        <w:rPr>
          <w:rFonts w:ascii="Times New Roman" w:hAnsi="Times New Roman"/>
          <w:sz w:val="22"/>
          <w:szCs w:val="22"/>
        </w:rPr>
        <w:t xml:space="preserve">ЦЕССИОНАРИЙ 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обязуется отвечать на запросы </w:t>
      </w:r>
      <w:r w:rsidRPr="005709C9">
        <w:rPr>
          <w:rFonts w:ascii="Times New Roman" w:hAnsi="Times New Roman"/>
          <w:sz w:val="22"/>
          <w:szCs w:val="22"/>
        </w:rPr>
        <w:t>ЦЕДЕНТА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в срок не позднее 10 (Десяти) рабочих дней, если более короткий срок не обозначен и не обоснован </w:t>
      </w:r>
      <w:r w:rsidRPr="005709C9">
        <w:rPr>
          <w:rFonts w:ascii="Times New Roman" w:hAnsi="Times New Roman"/>
          <w:sz w:val="22"/>
          <w:szCs w:val="22"/>
        </w:rPr>
        <w:t>ЦЕДЕНТОМ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и/или не следует из существа запроса. Корреспонденция в адрес </w:t>
      </w:r>
      <w:r w:rsidRPr="005709C9">
        <w:rPr>
          <w:rFonts w:ascii="Times New Roman" w:hAnsi="Times New Roman"/>
          <w:sz w:val="22"/>
          <w:szCs w:val="22"/>
        </w:rPr>
        <w:t>ЦЕДЕНТА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направляется по адресу, указанному в п. 9 Договора.</w:t>
      </w:r>
      <w:r w:rsidR="00D7442E">
        <w:rPr>
          <w:rFonts w:ascii="Times New Roman" w:hAnsi="Times New Roman"/>
          <w:b w:val="0"/>
          <w:sz w:val="22"/>
          <w:szCs w:val="22"/>
        </w:rPr>
        <w:t xml:space="preserve">         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4D9BBA0" w14:textId="465AAD17" w:rsidR="0030191A" w:rsidRPr="0030191A" w:rsidRDefault="0030191A" w:rsidP="0030191A">
      <w:pPr>
        <w:pStyle w:val="RussianHeading2Alt2"/>
        <w:numPr>
          <w:ilvl w:val="1"/>
          <w:numId w:val="27"/>
        </w:numPr>
        <w:spacing w:before="60" w:after="60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5709C9">
        <w:rPr>
          <w:rFonts w:ascii="Times New Roman" w:hAnsi="Times New Roman"/>
          <w:b w:val="0"/>
          <w:sz w:val="22"/>
          <w:szCs w:val="22"/>
        </w:rPr>
        <w:t xml:space="preserve">Содержание настоящей Антикоррупционной оговорки </w:t>
      </w:r>
      <w:r w:rsidRPr="005709C9">
        <w:rPr>
          <w:rFonts w:ascii="Times New Roman" w:hAnsi="Times New Roman"/>
          <w:sz w:val="22"/>
          <w:szCs w:val="22"/>
        </w:rPr>
        <w:t>ЦЕДЕНТА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5709C9">
        <w:rPr>
          <w:rFonts w:ascii="Times New Roman" w:hAnsi="Times New Roman"/>
          <w:sz w:val="22"/>
          <w:szCs w:val="22"/>
        </w:rPr>
        <w:t>ЦЕДЕНТОМ</w:t>
      </w:r>
      <w:r w:rsidRPr="005709C9">
        <w:rPr>
          <w:rFonts w:ascii="Times New Roman" w:hAnsi="Times New Roman"/>
          <w:b w:val="0"/>
          <w:sz w:val="22"/>
          <w:szCs w:val="22"/>
        </w:rPr>
        <w:t xml:space="preserve"> прав по Договору третьим лицам, случаях привлечения </w:t>
      </w:r>
      <w:r w:rsidRPr="005709C9">
        <w:rPr>
          <w:rFonts w:ascii="Times New Roman" w:hAnsi="Times New Roman"/>
          <w:sz w:val="22"/>
          <w:szCs w:val="22"/>
        </w:rPr>
        <w:t xml:space="preserve">ЦЕДЕНТОМ </w:t>
      </w:r>
      <w:r w:rsidRPr="005709C9">
        <w:rPr>
          <w:rFonts w:ascii="Times New Roman" w:hAnsi="Times New Roman"/>
          <w:b w:val="0"/>
          <w:sz w:val="22"/>
          <w:szCs w:val="22"/>
        </w:rPr>
        <w:t>третьих лиц для осуществления действий по требованию исполнения обязательств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41C4AE3F" w14:textId="77777777" w:rsidR="0030191A" w:rsidRPr="006047B7" w:rsidRDefault="0030191A" w:rsidP="006047B7">
      <w:pPr>
        <w:pStyle w:val="ConsNonformat"/>
        <w:widowControl/>
        <w:spacing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D039028" w14:textId="77777777" w:rsidR="00846974" w:rsidRPr="006047B7" w:rsidRDefault="00901325" w:rsidP="006047B7">
      <w:pPr>
        <w:pStyle w:val="ConsNormal"/>
        <w:widowControl/>
        <w:numPr>
          <w:ilvl w:val="0"/>
          <w:numId w:val="27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СРОК ДЕЙСТВИЯ ДОГОВОРА И ПОРЯДОК ЕГО ИЗМЕНЕНИЯ</w:t>
      </w:r>
    </w:p>
    <w:p w14:paraId="4CBE14AA" w14:textId="15FD362E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заключенным с </w:t>
      </w:r>
      <w:r w:rsidR="00F56701" w:rsidRPr="006047B7">
        <w:rPr>
          <w:rFonts w:ascii="Times New Roman" w:hAnsi="Times New Roman" w:cs="Times New Roman"/>
          <w:sz w:val="22"/>
          <w:szCs w:val="22"/>
        </w:rPr>
        <w:t xml:space="preserve">даты подписания полномочными представителями обеих Сторон и действует до полного исполнения Сторонами </w:t>
      </w:r>
      <w:r w:rsidR="00961F09" w:rsidRPr="006047B7">
        <w:rPr>
          <w:rFonts w:ascii="Times New Roman" w:hAnsi="Times New Roman" w:cs="Times New Roman"/>
          <w:sz w:val="22"/>
          <w:szCs w:val="22"/>
        </w:rPr>
        <w:t>принятых на себя обязательств.</w:t>
      </w:r>
    </w:p>
    <w:p w14:paraId="332B9833" w14:textId="77777777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</w:t>
      </w:r>
      <w:r w:rsidR="00092D75" w:rsidRPr="006047B7">
        <w:rPr>
          <w:rFonts w:ascii="Times New Roman" w:hAnsi="Times New Roman" w:cs="Times New Roman"/>
          <w:sz w:val="22"/>
          <w:szCs w:val="22"/>
        </w:rPr>
        <w:t xml:space="preserve"> Все приложения к настоящему Договору являются неотъемлемой его частью.</w:t>
      </w:r>
    </w:p>
    <w:p w14:paraId="2A7A9939" w14:textId="5E78E97D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исполнения настоящего Договора в случае неисполнения или ненадлежащего исполнения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ЦЕССИОНАРИЕМ </w:t>
      </w:r>
      <w:r w:rsidRPr="006047B7">
        <w:rPr>
          <w:rFonts w:ascii="Times New Roman" w:hAnsi="Times New Roman" w:cs="Times New Roman"/>
          <w:sz w:val="22"/>
          <w:szCs w:val="22"/>
        </w:rPr>
        <w:t>обязательств, предусмотренных п. 2.2</w:t>
      </w:r>
      <w:r w:rsidR="00F073BA">
        <w:rPr>
          <w:rFonts w:ascii="Times New Roman" w:hAnsi="Times New Roman" w:cs="Times New Roman"/>
          <w:sz w:val="22"/>
          <w:szCs w:val="22"/>
        </w:rPr>
        <w:t>.1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</w:p>
    <w:p w14:paraId="3C54D821" w14:textId="50E868EB" w:rsidR="00901325" w:rsidRPr="006047B7" w:rsidRDefault="00901325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В у</w:t>
      </w:r>
      <w:r w:rsidR="00D950FD" w:rsidRPr="006047B7">
        <w:rPr>
          <w:rFonts w:ascii="Times New Roman" w:hAnsi="Times New Roman" w:cs="Times New Roman"/>
          <w:sz w:val="22"/>
          <w:szCs w:val="22"/>
        </w:rPr>
        <w:t xml:space="preserve">казанном в настоящем пункте </w:t>
      </w:r>
      <w:r w:rsidRPr="006047B7">
        <w:rPr>
          <w:rFonts w:ascii="Times New Roman" w:hAnsi="Times New Roman" w:cs="Times New Roman"/>
          <w:sz w:val="22"/>
          <w:szCs w:val="22"/>
        </w:rPr>
        <w:t xml:space="preserve">случаях Договор будет считаться расторгнутым в дату получения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Договора. Уведомление направляется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по почте заказным письмом с уведомлением о вручении. Датой получения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Договора считается день получения уведомления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>.</w:t>
      </w:r>
    </w:p>
    <w:p w14:paraId="1DF43B37" w14:textId="6FDAA150" w:rsidR="00901325" w:rsidRPr="006047B7" w:rsidRDefault="00901325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Если до даты расторжения Договора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перечислил в пользу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ЦЕДЕНТА </w:t>
      </w:r>
      <w:r w:rsidRPr="006047B7">
        <w:rPr>
          <w:rFonts w:ascii="Times New Roman" w:hAnsi="Times New Roman" w:cs="Times New Roman"/>
          <w:sz w:val="22"/>
          <w:szCs w:val="22"/>
        </w:rPr>
        <w:t>часть дене</w:t>
      </w:r>
      <w:r w:rsidR="00D950FD" w:rsidRPr="006047B7">
        <w:rPr>
          <w:rFonts w:ascii="Times New Roman" w:hAnsi="Times New Roman" w:cs="Times New Roman"/>
          <w:sz w:val="22"/>
          <w:szCs w:val="22"/>
        </w:rPr>
        <w:t>жных средств, указанных в п. 2.2</w:t>
      </w:r>
      <w:r w:rsidR="00F073BA">
        <w:rPr>
          <w:rFonts w:ascii="Times New Roman" w:hAnsi="Times New Roman" w:cs="Times New Roman"/>
          <w:sz w:val="22"/>
          <w:szCs w:val="22"/>
        </w:rPr>
        <w:t>.1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Договора, такие денежные средства подлежат возврату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7F2627" w:rsidRPr="006047B7">
        <w:rPr>
          <w:rFonts w:ascii="Times New Roman" w:hAnsi="Times New Roman" w:cs="Times New Roman"/>
          <w:sz w:val="22"/>
          <w:szCs w:val="22"/>
        </w:rPr>
        <w:t>5</w:t>
      </w:r>
      <w:r w:rsidR="008352F5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="005D592A" w:rsidRPr="006047B7">
        <w:rPr>
          <w:rFonts w:ascii="Times New Roman" w:hAnsi="Times New Roman" w:cs="Times New Roman"/>
          <w:sz w:val="22"/>
          <w:szCs w:val="22"/>
        </w:rPr>
        <w:t>(</w:t>
      </w:r>
      <w:r w:rsidR="007F2627" w:rsidRPr="006047B7">
        <w:rPr>
          <w:rFonts w:ascii="Times New Roman" w:hAnsi="Times New Roman" w:cs="Times New Roman"/>
          <w:sz w:val="22"/>
          <w:szCs w:val="22"/>
        </w:rPr>
        <w:t>Пять</w:t>
      </w:r>
      <w:r w:rsidRPr="006047B7">
        <w:rPr>
          <w:rFonts w:ascii="Times New Roman" w:hAnsi="Times New Roman" w:cs="Times New Roman"/>
          <w:sz w:val="22"/>
          <w:szCs w:val="22"/>
        </w:rPr>
        <w:t xml:space="preserve">) рабочих дней с даты расторжения настоящего Договора, при этом </w:t>
      </w:r>
      <w:r w:rsidR="000E3B6A" w:rsidRPr="006047B7">
        <w:rPr>
          <w:rFonts w:ascii="Times New Roman" w:hAnsi="Times New Roman" w:cs="Times New Roman"/>
          <w:sz w:val="22"/>
          <w:szCs w:val="22"/>
        </w:rPr>
        <w:t xml:space="preserve">в случае, если </w:t>
      </w:r>
      <w:r w:rsidR="000E3B6A"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="000E3B6A" w:rsidRPr="006047B7">
        <w:rPr>
          <w:rFonts w:ascii="Times New Roman" w:hAnsi="Times New Roman" w:cs="Times New Roman"/>
          <w:sz w:val="22"/>
          <w:szCs w:val="22"/>
        </w:rPr>
        <w:t xml:space="preserve"> передал </w:t>
      </w:r>
      <w:r w:rsidR="000E3B6A" w:rsidRPr="006047B7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0E3B6A" w:rsidRPr="006047B7">
        <w:rPr>
          <w:rFonts w:ascii="Times New Roman" w:hAnsi="Times New Roman" w:cs="Times New Roman"/>
          <w:sz w:val="22"/>
          <w:szCs w:val="22"/>
        </w:rPr>
        <w:t xml:space="preserve"> какие-либо </w:t>
      </w:r>
      <w:r w:rsidR="00D45042" w:rsidRPr="006047B7">
        <w:rPr>
          <w:rFonts w:ascii="Times New Roman" w:hAnsi="Times New Roman" w:cs="Times New Roman"/>
          <w:sz w:val="22"/>
          <w:szCs w:val="22"/>
        </w:rPr>
        <w:t xml:space="preserve">документы, относящиеся к </w:t>
      </w:r>
      <w:r w:rsidR="00591132" w:rsidRPr="006047B7">
        <w:rPr>
          <w:rFonts w:ascii="Times New Roman" w:hAnsi="Times New Roman" w:cs="Times New Roman"/>
          <w:sz w:val="22"/>
          <w:szCs w:val="22"/>
        </w:rPr>
        <w:t>Кредитному д</w:t>
      </w:r>
      <w:r w:rsidR="000E3B6A" w:rsidRPr="006047B7">
        <w:rPr>
          <w:rFonts w:ascii="Times New Roman" w:hAnsi="Times New Roman" w:cs="Times New Roman"/>
          <w:sz w:val="22"/>
          <w:szCs w:val="22"/>
        </w:rPr>
        <w:t>оговор</w:t>
      </w:r>
      <w:r w:rsidR="00B5093F" w:rsidRPr="006047B7">
        <w:rPr>
          <w:rFonts w:ascii="Times New Roman" w:hAnsi="Times New Roman" w:cs="Times New Roman"/>
          <w:sz w:val="22"/>
          <w:szCs w:val="22"/>
        </w:rPr>
        <w:t>у</w:t>
      </w:r>
      <w:r w:rsidR="003364BC" w:rsidRPr="006047B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E3B6A" w:rsidRPr="006047B7">
        <w:rPr>
          <w:rFonts w:ascii="Times New Roman" w:hAnsi="Times New Roman" w:cs="Times New Roman"/>
          <w:sz w:val="22"/>
          <w:szCs w:val="22"/>
        </w:rPr>
        <w:t>такие документы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>возвра</w:t>
      </w:r>
      <w:r w:rsidR="000E3B6A" w:rsidRPr="006047B7">
        <w:rPr>
          <w:rFonts w:ascii="Times New Roman" w:hAnsi="Times New Roman" w:cs="Times New Roman"/>
          <w:sz w:val="22"/>
          <w:szCs w:val="22"/>
        </w:rPr>
        <w:t>щаются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 ЦЕДЕНТУ</w:t>
      </w:r>
      <w:r w:rsidR="004A78B8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>в течение 2 (Дв</w:t>
      </w:r>
      <w:r w:rsidR="002C2F4F" w:rsidRPr="006047B7">
        <w:rPr>
          <w:rFonts w:ascii="Times New Roman" w:hAnsi="Times New Roman" w:cs="Times New Roman"/>
          <w:sz w:val="22"/>
          <w:szCs w:val="22"/>
        </w:rPr>
        <w:t>а</w:t>
      </w:r>
      <w:r w:rsidRPr="006047B7">
        <w:rPr>
          <w:rFonts w:ascii="Times New Roman" w:hAnsi="Times New Roman" w:cs="Times New Roman"/>
          <w:sz w:val="22"/>
          <w:szCs w:val="22"/>
        </w:rPr>
        <w:t xml:space="preserve">) рабочих дней с даты зачисления на счет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A62F39" w:rsidRPr="00604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7FCB" w:rsidRPr="006047B7">
        <w:rPr>
          <w:rFonts w:ascii="Times New Roman" w:hAnsi="Times New Roman" w:cs="Times New Roman"/>
          <w:sz w:val="22"/>
          <w:szCs w:val="22"/>
        </w:rPr>
        <w:t xml:space="preserve">по реквизитам, указанным </w:t>
      </w:r>
      <w:r w:rsidRPr="006047B7">
        <w:rPr>
          <w:rFonts w:ascii="Times New Roman" w:hAnsi="Times New Roman" w:cs="Times New Roman"/>
          <w:sz w:val="22"/>
          <w:szCs w:val="22"/>
        </w:rPr>
        <w:t xml:space="preserve">в разделе </w:t>
      </w:r>
      <w:r w:rsidR="008352F5" w:rsidRPr="006047B7">
        <w:rPr>
          <w:rFonts w:ascii="Times New Roman" w:hAnsi="Times New Roman" w:cs="Times New Roman"/>
          <w:sz w:val="22"/>
          <w:szCs w:val="22"/>
        </w:rPr>
        <w:t>7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Договора, возвращенных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денежных средств. </w:t>
      </w:r>
    </w:p>
    <w:p w14:paraId="3D905C8F" w14:textId="57392A64" w:rsidR="00901325" w:rsidRPr="006047B7" w:rsidRDefault="00901325" w:rsidP="006047B7">
      <w:pPr>
        <w:pStyle w:val="ConsNormal"/>
        <w:widowControl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Расторжение Договора не прекращает обязательств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по возврату полученных от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денежных средств</w:t>
      </w:r>
      <w:r w:rsidR="00241416">
        <w:rPr>
          <w:rFonts w:ascii="Times New Roman" w:hAnsi="Times New Roman" w:cs="Times New Roman"/>
          <w:sz w:val="22"/>
          <w:szCs w:val="22"/>
        </w:rPr>
        <w:t xml:space="preserve">, а также не освобождает </w:t>
      </w:r>
      <w:r w:rsidR="00241416" w:rsidRPr="000D6BB2">
        <w:rPr>
          <w:rFonts w:ascii="Times New Roman" w:hAnsi="Times New Roman" w:cs="Times New Roman"/>
          <w:b/>
          <w:sz w:val="22"/>
          <w:szCs w:val="22"/>
        </w:rPr>
        <w:t>ЦЕССИОНАРИ</w:t>
      </w:r>
      <w:r w:rsidR="00241416">
        <w:rPr>
          <w:rFonts w:ascii="Times New Roman" w:hAnsi="Times New Roman" w:cs="Times New Roman"/>
          <w:b/>
          <w:sz w:val="22"/>
          <w:szCs w:val="22"/>
        </w:rPr>
        <w:t>Я</w:t>
      </w:r>
      <w:r w:rsidR="00241416">
        <w:rPr>
          <w:rFonts w:ascii="Times New Roman" w:hAnsi="Times New Roman" w:cs="Times New Roman"/>
          <w:sz w:val="22"/>
          <w:szCs w:val="22"/>
        </w:rPr>
        <w:t xml:space="preserve"> от ответственности, предусмотренной п. 3.2 Договора, при этом </w:t>
      </w:r>
      <w:r w:rsidR="00241416" w:rsidRPr="000D6BB2">
        <w:rPr>
          <w:rFonts w:ascii="Times New Roman" w:hAnsi="Times New Roman" w:cs="Times New Roman"/>
          <w:b/>
          <w:sz w:val="22"/>
          <w:szCs w:val="22"/>
        </w:rPr>
        <w:t>ЦЕДЕНТ</w:t>
      </w:r>
      <w:r w:rsidR="00241416">
        <w:rPr>
          <w:rFonts w:ascii="Times New Roman" w:hAnsi="Times New Roman" w:cs="Times New Roman"/>
          <w:sz w:val="22"/>
          <w:szCs w:val="22"/>
        </w:rPr>
        <w:t xml:space="preserve"> не вправе требовать от </w:t>
      </w:r>
      <w:r w:rsidR="00241416" w:rsidRPr="000D6BB2">
        <w:rPr>
          <w:rFonts w:ascii="Times New Roman" w:hAnsi="Times New Roman" w:cs="Times New Roman"/>
          <w:b/>
          <w:sz w:val="22"/>
          <w:szCs w:val="22"/>
        </w:rPr>
        <w:t>ЦЕССИОНАРИ</w:t>
      </w:r>
      <w:r w:rsidR="00241416">
        <w:rPr>
          <w:rFonts w:ascii="Times New Roman" w:hAnsi="Times New Roman" w:cs="Times New Roman"/>
          <w:b/>
          <w:sz w:val="22"/>
          <w:szCs w:val="22"/>
        </w:rPr>
        <w:t>Я</w:t>
      </w:r>
      <w:r w:rsidR="00241416">
        <w:rPr>
          <w:rFonts w:ascii="Times New Roman" w:hAnsi="Times New Roman" w:cs="Times New Roman"/>
          <w:sz w:val="22"/>
          <w:szCs w:val="22"/>
        </w:rPr>
        <w:t xml:space="preserve"> возмещения каких-либо убытков в этом случае</w:t>
      </w:r>
      <w:r w:rsidRPr="006047B7">
        <w:rPr>
          <w:rFonts w:ascii="Times New Roman" w:hAnsi="Times New Roman" w:cs="Times New Roman"/>
          <w:sz w:val="22"/>
          <w:szCs w:val="22"/>
        </w:rPr>
        <w:t>.</w:t>
      </w:r>
    </w:p>
    <w:p w14:paraId="663BC0E6" w14:textId="4D271FAE" w:rsidR="008865C7" w:rsidRPr="006047B7" w:rsidRDefault="008865C7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В случае неисполнения и/или ненадлежащего исполнения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обязательства по передаче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документов, указанных в п. 2.1</w:t>
      </w:r>
      <w:r w:rsidR="00696B39">
        <w:rPr>
          <w:rFonts w:ascii="Times New Roman" w:hAnsi="Times New Roman" w:cs="Times New Roman"/>
          <w:sz w:val="22"/>
          <w:szCs w:val="22"/>
        </w:rPr>
        <w:t>.1.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Договора,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настоящего Договора путем направления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ЦЕДЕНТУ</w:t>
      </w:r>
      <w:r w:rsidR="00A62F39" w:rsidRPr="00604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>соответствующего уведомления.</w:t>
      </w:r>
    </w:p>
    <w:p w14:paraId="1D64276D" w14:textId="77777777" w:rsidR="008865C7" w:rsidRPr="006047B7" w:rsidRDefault="008865C7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Уведомление об одностороннем отказе от исполнения Договора в простой письменной форме направляется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6047B7">
        <w:rPr>
          <w:rFonts w:ascii="Times New Roman" w:hAnsi="Times New Roman" w:cs="Times New Roman"/>
          <w:sz w:val="22"/>
          <w:szCs w:val="22"/>
        </w:rPr>
        <w:t>, при этом указанное уведомление должно содержать информацию об объеме обязательств Должника на дату передачи.</w:t>
      </w:r>
      <w:r w:rsidRPr="006047B7">
        <w:rPr>
          <w:rFonts w:ascii="Times New Roman" w:hAnsi="Times New Roman" w:cs="Times New Roman"/>
          <w:sz w:val="22"/>
          <w:szCs w:val="22"/>
        </w:rPr>
        <w:tab/>
      </w:r>
    </w:p>
    <w:p w14:paraId="26493B58" w14:textId="77777777" w:rsidR="008865C7" w:rsidRPr="006047B7" w:rsidRDefault="008865C7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lastRenderedPageBreak/>
        <w:t xml:space="preserve">Договор будет считаться расторгнутым, а Права требования перешедшими от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к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дату получения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Договора.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 xml:space="preserve">Права требования перейдут от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к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том объеме и на тех условиях, которые существуют на дату получения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ЦЕССИОНАРИЯ </w:t>
      </w:r>
      <w:r w:rsidRPr="006047B7">
        <w:rPr>
          <w:rFonts w:ascii="Times New Roman" w:hAnsi="Times New Roman" w:cs="Times New Roman"/>
          <w:sz w:val="22"/>
          <w:szCs w:val="22"/>
        </w:rPr>
        <w:t>об отказе от исполнения Договора.</w:t>
      </w:r>
    </w:p>
    <w:p w14:paraId="62766207" w14:textId="471C2461" w:rsidR="008865C7" w:rsidRPr="006047B7" w:rsidRDefault="008865C7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Если до даты расторжения Договора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перечислил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денежные средства в счет полной оплаты стоимости уступаемых Прав требований, то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обязан возвратить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денежные средства в размере Цены уступки, уменьшенной на сумму платежей, полученных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6047B7">
        <w:rPr>
          <w:rFonts w:ascii="Times New Roman" w:hAnsi="Times New Roman" w:cs="Times New Roman"/>
          <w:sz w:val="22"/>
          <w:szCs w:val="22"/>
        </w:rPr>
        <w:t xml:space="preserve"> от Должника и/или третьих лиц за Должника в счет погашения задолженности по </w:t>
      </w:r>
      <w:r w:rsidR="00591132" w:rsidRPr="006047B7">
        <w:rPr>
          <w:rFonts w:ascii="Times New Roman" w:hAnsi="Times New Roman" w:cs="Times New Roman"/>
          <w:sz w:val="22"/>
          <w:szCs w:val="22"/>
        </w:rPr>
        <w:t>Кредитному д</w:t>
      </w:r>
      <w:r w:rsidRPr="006047B7">
        <w:rPr>
          <w:rFonts w:ascii="Times New Roman" w:hAnsi="Times New Roman" w:cs="Times New Roman"/>
          <w:sz w:val="22"/>
          <w:szCs w:val="22"/>
        </w:rPr>
        <w:t>оговору.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 xml:space="preserve">Денежные средства подлежат возврату (уплате)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6047B7">
        <w:rPr>
          <w:rFonts w:ascii="Times New Roman" w:hAnsi="Times New Roman" w:cs="Times New Roman"/>
          <w:sz w:val="22"/>
          <w:szCs w:val="22"/>
        </w:rPr>
        <w:t xml:space="preserve"> в течение 5 (Пяти) рабочих дней с даты расторжения настоящего Договора; возврат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ЦЕССИОНАРИЕМ ЦЕДЕНТУ</w:t>
      </w:r>
      <w:r w:rsidR="00A62F39" w:rsidRPr="00604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 xml:space="preserve">имеющихся у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документов, связанных с прав</w:t>
      </w:r>
      <w:r w:rsidR="00D45042" w:rsidRPr="006047B7">
        <w:rPr>
          <w:rFonts w:ascii="Times New Roman" w:hAnsi="Times New Roman" w:cs="Times New Roman"/>
          <w:sz w:val="22"/>
          <w:szCs w:val="22"/>
        </w:rPr>
        <w:t xml:space="preserve">ами требованиями по </w:t>
      </w:r>
      <w:r w:rsidR="00591132" w:rsidRPr="006047B7">
        <w:rPr>
          <w:rFonts w:ascii="Times New Roman" w:hAnsi="Times New Roman" w:cs="Times New Roman"/>
          <w:sz w:val="22"/>
          <w:szCs w:val="22"/>
        </w:rPr>
        <w:t xml:space="preserve">Кредитному </w:t>
      </w:r>
      <w:r w:rsidR="00053BA0" w:rsidRPr="006047B7">
        <w:rPr>
          <w:rFonts w:ascii="Times New Roman" w:hAnsi="Times New Roman" w:cs="Times New Roman"/>
          <w:sz w:val="22"/>
          <w:szCs w:val="22"/>
        </w:rPr>
        <w:t>договору,</w:t>
      </w:r>
      <w:r w:rsidR="00A62F39" w:rsidRPr="006047B7">
        <w:rPr>
          <w:rFonts w:ascii="Times New Roman" w:hAnsi="Times New Roman" w:cs="Times New Roman"/>
          <w:sz w:val="22"/>
          <w:szCs w:val="22"/>
        </w:rPr>
        <w:t xml:space="preserve"> </w:t>
      </w:r>
      <w:r w:rsidRPr="006047B7">
        <w:rPr>
          <w:rFonts w:ascii="Times New Roman" w:hAnsi="Times New Roman" w:cs="Times New Roman"/>
          <w:sz w:val="22"/>
          <w:szCs w:val="22"/>
        </w:rPr>
        <w:t xml:space="preserve">полученных в соответствии с настоящим Договором, производится в течение 10 (Десять) рабочих дней с даты зачисления денежных средств на корреспондентский счет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6047B7">
        <w:rPr>
          <w:rFonts w:ascii="Times New Roman" w:hAnsi="Times New Roman" w:cs="Times New Roman"/>
          <w:sz w:val="22"/>
          <w:szCs w:val="22"/>
        </w:rPr>
        <w:t xml:space="preserve">, указанный в Разделе </w:t>
      </w:r>
      <w:r w:rsidR="008352F5" w:rsidRPr="006047B7">
        <w:rPr>
          <w:rFonts w:ascii="Times New Roman" w:hAnsi="Times New Roman" w:cs="Times New Roman"/>
          <w:sz w:val="22"/>
          <w:szCs w:val="22"/>
        </w:rPr>
        <w:t>7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</w:p>
    <w:p w14:paraId="729B962F" w14:textId="59674A0D" w:rsidR="005C7B90" w:rsidRDefault="008865C7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Расторжение </w:t>
      </w:r>
      <w:r w:rsidR="0062489A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6047B7">
        <w:rPr>
          <w:rFonts w:ascii="Times New Roman" w:hAnsi="Times New Roman" w:cs="Times New Roman"/>
          <w:sz w:val="22"/>
          <w:szCs w:val="22"/>
        </w:rPr>
        <w:t xml:space="preserve">Договора не прекращает обязательств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6047B7">
        <w:rPr>
          <w:rFonts w:ascii="Times New Roman" w:hAnsi="Times New Roman" w:cs="Times New Roman"/>
          <w:sz w:val="22"/>
          <w:szCs w:val="22"/>
        </w:rPr>
        <w:t xml:space="preserve"> по возврату (уплате) </w:t>
      </w:r>
      <w:r w:rsidRPr="006047B7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Pr="006047B7">
        <w:rPr>
          <w:rFonts w:ascii="Times New Roman" w:hAnsi="Times New Roman" w:cs="Times New Roman"/>
          <w:sz w:val="22"/>
          <w:szCs w:val="22"/>
        </w:rPr>
        <w:t>денежных средств, указанных в настоящем пункте Договора</w:t>
      </w:r>
      <w:r w:rsidR="00E472D3">
        <w:rPr>
          <w:rFonts w:ascii="Times New Roman" w:hAnsi="Times New Roman" w:cs="Times New Roman"/>
          <w:sz w:val="22"/>
          <w:szCs w:val="22"/>
        </w:rPr>
        <w:t xml:space="preserve">, а также не освобождает </w:t>
      </w:r>
      <w:r w:rsidR="002B2E30" w:rsidRPr="00A07E34">
        <w:rPr>
          <w:rFonts w:ascii="Times New Roman" w:hAnsi="Times New Roman" w:cs="Times New Roman"/>
          <w:b/>
          <w:sz w:val="22"/>
          <w:szCs w:val="22"/>
        </w:rPr>
        <w:t>ЦЕДЕНТА</w:t>
      </w:r>
      <w:r w:rsidR="002B2E30">
        <w:rPr>
          <w:rFonts w:ascii="Times New Roman" w:hAnsi="Times New Roman" w:cs="Times New Roman"/>
          <w:sz w:val="22"/>
          <w:szCs w:val="22"/>
        </w:rPr>
        <w:t xml:space="preserve"> </w:t>
      </w:r>
      <w:r w:rsidR="00E472D3">
        <w:rPr>
          <w:rFonts w:ascii="Times New Roman" w:hAnsi="Times New Roman" w:cs="Times New Roman"/>
          <w:sz w:val="22"/>
          <w:szCs w:val="22"/>
        </w:rPr>
        <w:t xml:space="preserve">от ответственности, предусмотренной </w:t>
      </w:r>
      <w:r w:rsidR="002B2E30">
        <w:rPr>
          <w:rFonts w:ascii="Times New Roman" w:hAnsi="Times New Roman" w:cs="Times New Roman"/>
          <w:sz w:val="22"/>
          <w:szCs w:val="22"/>
        </w:rPr>
        <w:t xml:space="preserve">п. 3.3 Договора, </w:t>
      </w:r>
      <w:r w:rsidR="002B2E30" w:rsidRPr="00A07E34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2B2E30">
        <w:rPr>
          <w:rFonts w:ascii="Times New Roman" w:hAnsi="Times New Roman" w:cs="Times New Roman"/>
          <w:sz w:val="22"/>
          <w:szCs w:val="22"/>
        </w:rPr>
        <w:t xml:space="preserve"> не вправе требовать от </w:t>
      </w:r>
      <w:r w:rsidR="002B2E30" w:rsidRPr="00A07E34">
        <w:rPr>
          <w:rFonts w:ascii="Times New Roman" w:hAnsi="Times New Roman" w:cs="Times New Roman"/>
          <w:b/>
          <w:sz w:val="22"/>
          <w:szCs w:val="22"/>
        </w:rPr>
        <w:t>ЦЕДЕНТА</w:t>
      </w:r>
      <w:r w:rsidR="002B2E30">
        <w:rPr>
          <w:rFonts w:ascii="Times New Roman" w:hAnsi="Times New Roman" w:cs="Times New Roman"/>
          <w:sz w:val="22"/>
          <w:szCs w:val="22"/>
        </w:rPr>
        <w:t xml:space="preserve"> возмещения каких-либо убытков в этом случае</w:t>
      </w:r>
      <w:r w:rsidRPr="006047B7">
        <w:rPr>
          <w:rFonts w:ascii="Times New Roman" w:hAnsi="Times New Roman" w:cs="Times New Roman"/>
          <w:sz w:val="22"/>
          <w:szCs w:val="22"/>
        </w:rPr>
        <w:t>.</w:t>
      </w:r>
    </w:p>
    <w:p w14:paraId="7FB2FAE1" w14:textId="77777777" w:rsidR="00F80608" w:rsidRDefault="00F80608" w:rsidP="006047B7">
      <w:pPr>
        <w:pStyle w:val="ConsNormal"/>
        <w:spacing w:after="120"/>
        <w:ind w:left="5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63BF39" w14:textId="12A17218" w:rsidR="00A437C5" w:rsidRPr="00A437C5" w:rsidRDefault="00A437C5" w:rsidP="00A437C5">
      <w:pPr>
        <w:pStyle w:val="ConsNormal"/>
        <w:widowControl/>
        <w:numPr>
          <w:ilvl w:val="0"/>
          <w:numId w:val="27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773AEA36" w14:textId="2D7BE6CC" w:rsidR="00A437C5" w:rsidRDefault="00F851DA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обязанности и (или) уступать права по настоящему Договору или какую-либо их часть без согласия другой Стороны</w:t>
      </w:r>
      <w:r w:rsidRPr="00F851DA">
        <w:rPr>
          <w:rFonts w:ascii="Times New Roman" w:hAnsi="Times New Roman" w:cs="Times New Roman"/>
          <w:sz w:val="22"/>
          <w:szCs w:val="22"/>
        </w:rPr>
        <w:t>.</w:t>
      </w:r>
    </w:p>
    <w:p w14:paraId="3A5FB768" w14:textId="34D8AB93" w:rsidR="00A437C5" w:rsidRDefault="00A437C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Каждая из Сторон настоящего Договора сохраняет строгую конфиденциальность полученной от другой Стороны финансовой, коммерческой и другой информации, за исключением случаев,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действующим законодательством РФ.</w:t>
      </w:r>
    </w:p>
    <w:p w14:paraId="55DD7BA3" w14:textId="23716A4B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Договор составлен в </w:t>
      </w:r>
      <w:r w:rsidR="009A4874">
        <w:rPr>
          <w:rFonts w:ascii="Times New Roman" w:hAnsi="Times New Roman" w:cs="Times New Roman"/>
          <w:sz w:val="22"/>
          <w:szCs w:val="22"/>
        </w:rPr>
        <w:t>4</w:t>
      </w:r>
      <w:r w:rsidR="00546A11" w:rsidRPr="007D7825">
        <w:rPr>
          <w:rFonts w:ascii="Times New Roman" w:hAnsi="Times New Roman" w:cs="Times New Roman"/>
          <w:sz w:val="22"/>
          <w:szCs w:val="22"/>
        </w:rPr>
        <w:t xml:space="preserve"> (</w:t>
      </w:r>
      <w:r w:rsidR="009A4874">
        <w:rPr>
          <w:rFonts w:ascii="Times New Roman" w:hAnsi="Times New Roman" w:cs="Times New Roman"/>
          <w:sz w:val="22"/>
          <w:szCs w:val="22"/>
        </w:rPr>
        <w:t>четырех</w:t>
      </w:r>
      <w:r w:rsidR="00546A11" w:rsidRPr="007D7825">
        <w:rPr>
          <w:rFonts w:ascii="Times New Roman" w:hAnsi="Times New Roman" w:cs="Times New Roman"/>
          <w:sz w:val="22"/>
          <w:szCs w:val="22"/>
        </w:rPr>
        <w:t xml:space="preserve">) </w:t>
      </w:r>
      <w:r w:rsidRPr="007D7825">
        <w:rPr>
          <w:rFonts w:ascii="Times New Roman" w:hAnsi="Times New Roman" w:cs="Times New Roman"/>
          <w:sz w:val="22"/>
          <w:szCs w:val="22"/>
        </w:rPr>
        <w:t>экземплярах</w:t>
      </w:r>
      <w:r w:rsidRPr="006047B7">
        <w:rPr>
          <w:rFonts w:ascii="Times New Roman" w:hAnsi="Times New Roman" w:cs="Times New Roman"/>
          <w:sz w:val="22"/>
          <w:szCs w:val="22"/>
        </w:rPr>
        <w:t xml:space="preserve">, имеющих одинаковую юридическую силу, </w:t>
      </w:r>
      <w:r w:rsidR="00D90320" w:rsidRPr="007D7825">
        <w:rPr>
          <w:rFonts w:ascii="Times New Roman" w:hAnsi="Times New Roman" w:cs="Times New Roman"/>
          <w:sz w:val="22"/>
          <w:szCs w:val="22"/>
        </w:rPr>
        <w:t>1</w:t>
      </w:r>
      <w:r w:rsidR="009A4874">
        <w:rPr>
          <w:rFonts w:ascii="Times New Roman" w:hAnsi="Times New Roman" w:cs="Times New Roman"/>
          <w:sz w:val="22"/>
          <w:szCs w:val="22"/>
        </w:rPr>
        <w:t xml:space="preserve"> </w:t>
      </w:r>
      <w:r w:rsidR="007878EF" w:rsidRPr="007D7825">
        <w:rPr>
          <w:rFonts w:ascii="Times New Roman" w:hAnsi="Times New Roman" w:cs="Times New Roman"/>
          <w:sz w:val="22"/>
          <w:szCs w:val="22"/>
        </w:rPr>
        <w:t>(</w:t>
      </w:r>
      <w:r w:rsidR="00D90320" w:rsidRPr="007D7825">
        <w:rPr>
          <w:rFonts w:ascii="Times New Roman" w:hAnsi="Times New Roman" w:cs="Times New Roman"/>
          <w:sz w:val="22"/>
          <w:szCs w:val="22"/>
        </w:rPr>
        <w:t>Один</w:t>
      </w:r>
      <w:r w:rsidR="007878EF" w:rsidRPr="007D7825">
        <w:rPr>
          <w:rFonts w:ascii="Times New Roman" w:hAnsi="Times New Roman" w:cs="Times New Roman"/>
          <w:sz w:val="22"/>
          <w:szCs w:val="22"/>
        </w:rPr>
        <w:t>)</w:t>
      </w:r>
      <w:r w:rsidRPr="006047B7">
        <w:rPr>
          <w:rFonts w:ascii="Times New Roman" w:hAnsi="Times New Roman" w:cs="Times New Roman"/>
          <w:sz w:val="22"/>
          <w:szCs w:val="22"/>
        </w:rPr>
        <w:t xml:space="preserve"> из которых для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6047B7">
        <w:rPr>
          <w:rFonts w:ascii="Times New Roman" w:hAnsi="Times New Roman" w:cs="Times New Roman"/>
          <w:sz w:val="22"/>
          <w:szCs w:val="22"/>
        </w:rPr>
        <w:t xml:space="preserve">, </w:t>
      </w:r>
      <w:r w:rsidR="008352F5" w:rsidRPr="007D7825">
        <w:rPr>
          <w:rFonts w:ascii="Times New Roman" w:hAnsi="Times New Roman" w:cs="Times New Roman"/>
          <w:sz w:val="22"/>
          <w:szCs w:val="22"/>
        </w:rPr>
        <w:t>1</w:t>
      </w:r>
      <w:r w:rsidR="009A4874">
        <w:rPr>
          <w:rFonts w:ascii="Times New Roman" w:hAnsi="Times New Roman" w:cs="Times New Roman"/>
          <w:sz w:val="22"/>
          <w:szCs w:val="22"/>
        </w:rPr>
        <w:t xml:space="preserve"> </w:t>
      </w:r>
      <w:r w:rsidR="00872A20" w:rsidRPr="007D7825">
        <w:rPr>
          <w:rFonts w:ascii="Times New Roman" w:hAnsi="Times New Roman" w:cs="Times New Roman"/>
          <w:sz w:val="22"/>
          <w:szCs w:val="22"/>
        </w:rPr>
        <w:t>(</w:t>
      </w:r>
      <w:r w:rsidR="008352F5" w:rsidRPr="007D7825">
        <w:rPr>
          <w:rFonts w:ascii="Times New Roman" w:hAnsi="Times New Roman" w:cs="Times New Roman"/>
          <w:sz w:val="22"/>
          <w:szCs w:val="22"/>
        </w:rPr>
        <w:t>Один</w:t>
      </w:r>
      <w:r w:rsidR="007878EF" w:rsidRPr="007D7825">
        <w:rPr>
          <w:rFonts w:ascii="Times New Roman" w:hAnsi="Times New Roman" w:cs="Times New Roman"/>
          <w:sz w:val="22"/>
          <w:szCs w:val="22"/>
        </w:rPr>
        <w:t>)</w:t>
      </w:r>
      <w:r w:rsidRPr="006047B7">
        <w:rPr>
          <w:rFonts w:ascii="Times New Roman" w:hAnsi="Times New Roman" w:cs="Times New Roman"/>
          <w:sz w:val="22"/>
          <w:szCs w:val="22"/>
        </w:rPr>
        <w:t xml:space="preserve"> для </w:t>
      </w:r>
      <w:r w:rsidRPr="006047B7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9A4874">
        <w:rPr>
          <w:rFonts w:ascii="Times New Roman" w:hAnsi="Times New Roman" w:cs="Times New Roman"/>
          <w:sz w:val="22"/>
          <w:szCs w:val="22"/>
        </w:rPr>
        <w:t>, 1 (Один) для нотариуса и 1 (Один) для регистрирующего органа.</w:t>
      </w:r>
      <w:r w:rsidR="002B0C3E" w:rsidRPr="002B0C3E">
        <w:rPr>
          <w:rFonts w:ascii="Times New Roman" w:hAnsi="Times New Roman" w:cs="Times New Roman"/>
          <w:sz w:val="22"/>
          <w:szCs w:val="22"/>
        </w:rPr>
        <w:t xml:space="preserve"> </w:t>
      </w:r>
      <w:r w:rsidR="002B0C3E">
        <w:rPr>
          <w:rFonts w:ascii="Times New Roman" w:hAnsi="Times New Roman" w:cs="Times New Roman"/>
          <w:sz w:val="22"/>
          <w:szCs w:val="22"/>
        </w:rPr>
        <w:t xml:space="preserve">Расходы на нотариальное удостоверение и государственную регистрацию несет ЦЕССИОНАРИЙ в полном объеме. </w:t>
      </w:r>
    </w:p>
    <w:p w14:paraId="2CDD1214" w14:textId="29F049F8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Стороны обязуются уведомлять друг друга </w:t>
      </w:r>
      <w:r w:rsidR="009A4874">
        <w:rPr>
          <w:rFonts w:ascii="Times New Roman" w:hAnsi="Times New Roman" w:cs="Times New Roman"/>
          <w:sz w:val="22"/>
          <w:szCs w:val="22"/>
        </w:rPr>
        <w:t>при изменении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наименования, адреса местонахождения, банковских и других реквизитов, путем направления письменного уведомления в течение 5 (</w:t>
      </w:r>
      <w:r w:rsidR="00F7005F" w:rsidRPr="006047B7">
        <w:rPr>
          <w:rFonts w:ascii="Times New Roman" w:hAnsi="Times New Roman" w:cs="Times New Roman"/>
          <w:sz w:val="22"/>
          <w:szCs w:val="22"/>
        </w:rPr>
        <w:t>П</w:t>
      </w:r>
      <w:r w:rsidRPr="006047B7">
        <w:rPr>
          <w:rFonts w:ascii="Times New Roman" w:hAnsi="Times New Roman" w:cs="Times New Roman"/>
          <w:sz w:val="22"/>
          <w:szCs w:val="22"/>
        </w:rPr>
        <w:t>ят</w:t>
      </w:r>
      <w:r w:rsidR="006B5F48" w:rsidRPr="006047B7">
        <w:rPr>
          <w:rFonts w:ascii="Times New Roman" w:hAnsi="Times New Roman" w:cs="Times New Roman"/>
          <w:sz w:val="22"/>
          <w:szCs w:val="22"/>
        </w:rPr>
        <w:t>ь</w:t>
      </w:r>
      <w:r w:rsidRPr="006047B7">
        <w:rPr>
          <w:rFonts w:ascii="Times New Roman" w:hAnsi="Times New Roman" w:cs="Times New Roman"/>
          <w:sz w:val="22"/>
          <w:szCs w:val="22"/>
        </w:rPr>
        <w:t xml:space="preserve">) рабочих дней с </w:t>
      </w:r>
      <w:r w:rsidR="009A4874">
        <w:rPr>
          <w:rFonts w:ascii="Times New Roman" w:hAnsi="Times New Roman" w:cs="Times New Roman"/>
          <w:sz w:val="22"/>
          <w:szCs w:val="22"/>
        </w:rPr>
        <w:t>даты</w:t>
      </w:r>
      <w:r w:rsidRPr="006047B7">
        <w:rPr>
          <w:rFonts w:ascii="Times New Roman" w:hAnsi="Times New Roman" w:cs="Times New Roman"/>
          <w:sz w:val="22"/>
          <w:szCs w:val="22"/>
        </w:rPr>
        <w:t xml:space="preserve"> фактического изменения соответствующих реквизитов. </w:t>
      </w:r>
      <w:r w:rsidR="009A4874">
        <w:rPr>
          <w:rFonts w:ascii="Times New Roman" w:hAnsi="Times New Roman" w:cs="Times New Roman"/>
          <w:sz w:val="22"/>
          <w:szCs w:val="22"/>
        </w:rPr>
        <w:t>При</w:t>
      </w:r>
      <w:r w:rsidRPr="006047B7">
        <w:rPr>
          <w:rFonts w:ascii="Times New Roman" w:hAnsi="Times New Roman" w:cs="Times New Roman"/>
          <w:sz w:val="22"/>
          <w:szCs w:val="22"/>
        </w:rPr>
        <w:t xml:space="preserve"> необходимости Стороны заключат дополнительное соглашение к настоящему Договору, в котором будут отражены произошедшие изменения.</w:t>
      </w:r>
    </w:p>
    <w:p w14:paraId="380B5864" w14:textId="3F316638" w:rsidR="00901325" w:rsidRPr="006047B7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Все требования, уведомления, извещения, запросы и сообщения, предусмотренные настоящим Договором, направляются Сторонами друг другу курьерской почтой, либо телеграммой, либо почтовым отправлением с уведомлением о вручении по адресам, указанным в Разделе «Адреса</w:t>
      </w:r>
      <w:r w:rsidR="008A3F33" w:rsidRPr="006047B7">
        <w:rPr>
          <w:rFonts w:ascii="Times New Roman" w:hAnsi="Times New Roman" w:cs="Times New Roman"/>
          <w:sz w:val="22"/>
          <w:szCs w:val="22"/>
        </w:rPr>
        <w:t>, банковские реквизиты и подписи</w:t>
      </w:r>
      <w:r w:rsidRPr="006047B7">
        <w:rPr>
          <w:rFonts w:ascii="Times New Roman" w:hAnsi="Times New Roman" w:cs="Times New Roman"/>
          <w:sz w:val="22"/>
          <w:szCs w:val="22"/>
        </w:rPr>
        <w:t xml:space="preserve"> Сторон».</w:t>
      </w:r>
      <w:r w:rsidR="004A78B8" w:rsidRPr="006047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4AC6FA" w14:textId="77777777" w:rsidR="00901325" w:rsidRPr="006047B7" w:rsidRDefault="00901325" w:rsidP="006047B7">
      <w:pPr>
        <w:pStyle w:val="2"/>
        <w:spacing w:line="240" w:lineRule="auto"/>
        <w:ind w:left="567"/>
        <w:rPr>
          <w:rFonts w:ascii="Times New Roman" w:hAnsi="Times New Roman"/>
          <w:sz w:val="22"/>
          <w:szCs w:val="22"/>
        </w:rPr>
      </w:pPr>
      <w:r w:rsidRPr="006047B7">
        <w:rPr>
          <w:rFonts w:ascii="Times New Roman" w:hAnsi="Times New Roman"/>
          <w:sz w:val="22"/>
          <w:szCs w:val="22"/>
        </w:rPr>
        <w:t>В зависимости от используемых Сторонами способов доставки датой получения Стороной сообщения считается:</w:t>
      </w:r>
    </w:p>
    <w:p w14:paraId="1DC025B6" w14:textId="77777777" w:rsidR="00901325" w:rsidRPr="006047B7" w:rsidRDefault="00901325" w:rsidP="007D7825">
      <w:pPr>
        <w:pStyle w:val="ConsNormal"/>
        <w:widowControl/>
        <w:spacing w:after="12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 xml:space="preserve">при использовании почтовой связи, в том числе курьерской почты: </w:t>
      </w:r>
    </w:p>
    <w:p w14:paraId="6F737621" w14:textId="0CEBB541" w:rsidR="00901325" w:rsidRPr="006047B7" w:rsidRDefault="00BA7351" w:rsidP="00A07E34">
      <w:pPr>
        <w:pStyle w:val="ConsNormal"/>
        <w:widowControl/>
        <w:spacing w:after="120"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01325" w:rsidRPr="006047B7">
        <w:rPr>
          <w:rFonts w:ascii="Times New Roman" w:hAnsi="Times New Roman"/>
          <w:sz w:val="22"/>
          <w:szCs w:val="22"/>
        </w:rPr>
        <w:t>либо дата, указанная в уведомлении о вручении почтового отправления получающей Стороне;</w:t>
      </w:r>
    </w:p>
    <w:p w14:paraId="3B87C6FA" w14:textId="7B05D5A7" w:rsidR="00901325" w:rsidRPr="006047B7" w:rsidRDefault="00BA7351" w:rsidP="00BA7351">
      <w:pPr>
        <w:pStyle w:val="2"/>
        <w:tabs>
          <w:tab w:val="left" w:pos="851"/>
          <w:tab w:val="left" w:pos="1134"/>
        </w:tabs>
        <w:spacing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901325" w:rsidRPr="006047B7">
        <w:rPr>
          <w:rFonts w:ascii="Times New Roman" w:hAnsi="Times New Roman"/>
          <w:sz w:val="22"/>
          <w:szCs w:val="22"/>
        </w:rPr>
        <w:t xml:space="preserve">либо дата отказа получающей Стороны от получения сообщения, если этот отказ зафиксирован организацией, осуществляющей доставку корреспонденции, </w:t>
      </w:r>
    </w:p>
    <w:p w14:paraId="62E92961" w14:textId="299D9173" w:rsidR="00901325" w:rsidRPr="006047B7" w:rsidRDefault="00BA7351" w:rsidP="00A07E34">
      <w:pPr>
        <w:pStyle w:val="2"/>
        <w:tabs>
          <w:tab w:val="left" w:pos="851"/>
          <w:tab w:val="left" w:pos="1134"/>
        </w:tabs>
        <w:spacing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901325" w:rsidRPr="006047B7">
        <w:rPr>
          <w:rFonts w:ascii="Times New Roman" w:hAnsi="Times New Roman"/>
          <w:sz w:val="22"/>
          <w:szCs w:val="22"/>
        </w:rPr>
        <w:t>либо дата, на которую сообщение не вручено в связи с отсутствием адресата по указанному адресу или по иным причинам, что подтверждается либо сообщением организации, осуществляющей доставку корреспонденции, либо данными с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01325" w:rsidRPr="006047B7">
        <w:rPr>
          <w:rFonts w:ascii="Times New Roman" w:hAnsi="Times New Roman"/>
          <w:sz w:val="22"/>
          <w:szCs w:val="22"/>
        </w:rPr>
        <w:t xml:space="preserve">сайта Почты России. В случае неоднократных попыток </w:t>
      </w:r>
      <w:r w:rsidR="00901325" w:rsidRPr="006047B7">
        <w:rPr>
          <w:rFonts w:ascii="Times New Roman" w:hAnsi="Times New Roman"/>
          <w:sz w:val="22"/>
          <w:szCs w:val="22"/>
        </w:rPr>
        <w:lastRenderedPageBreak/>
        <w:t>вручить Стороне сообщение, датой его получения считается первая дата, на которую уведомление не вручено, зафиксированная организацией, осуществляющей доставку корреспонденции;</w:t>
      </w:r>
    </w:p>
    <w:p w14:paraId="25E54FCC" w14:textId="77777777" w:rsidR="00901325" w:rsidRPr="006047B7" w:rsidRDefault="00901325" w:rsidP="007D7825">
      <w:pPr>
        <w:pStyle w:val="ConsNormal"/>
        <w:widowControl/>
        <w:spacing w:after="12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при направлении сообщения телеграммой – день, следующий за днем направления телеграммы</w:t>
      </w:r>
      <w:r w:rsidR="00023B42" w:rsidRPr="006047B7">
        <w:rPr>
          <w:rFonts w:ascii="Times New Roman" w:hAnsi="Times New Roman" w:cs="Times New Roman"/>
          <w:sz w:val="22"/>
          <w:szCs w:val="22"/>
        </w:rPr>
        <w:t>.</w:t>
      </w:r>
    </w:p>
    <w:p w14:paraId="69330B9D" w14:textId="545DA9F6" w:rsidR="00901325" w:rsidRDefault="00901325" w:rsidP="006047B7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047B7">
        <w:rPr>
          <w:rFonts w:ascii="Times New Roman" w:hAnsi="Times New Roman" w:cs="Times New Roman"/>
          <w:sz w:val="22"/>
          <w:szCs w:val="22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284E2ABE" w14:textId="68437861" w:rsidR="009234E4" w:rsidRPr="00627DCA" w:rsidRDefault="009234E4" w:rsidP="00627DCA">
      <w:pPr>
        <w:pStyle w:val="ConsNormal"/>
        <w:widowControl/>
        <w:numPr>
          <w:ilvl w:val="1"/>
          <w:numId w:val="2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>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</w:t>
      </w:r>
      <w:r>
        <w:rPr>
          <w:rFonts w:ascii="Times New Roman" w:hAnsi="Times New Roman" w:cs="Times New Roman"/>
          <w:sz w:val="22"/>
          <w:szCs w:val="22"/>
        </w:rPr>
        <w:t>. Переход прав (требований) по Обеспечительным договорам, в соответствии с которыми в залог передано недвижимое имущество (договоры залога недвижимого имущества (ипотеки))</w:t>
      </w:r>
      <w:r w:rsidR="004717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подлежит государственной регистрации</w:t>
      </w:r>
      <w:r w:rsidR="007955C5">
        <w:rPr>
          <w:rFonts w:ascii="Times New Roman" w:hAnsi="Times New Roman" w:cs="Times New Roman"/>
          <w:sz w:val="22"/>
          <w:szCs w:val="22"/>
        </w:rPr>
        <w:t xml:space="preserve">, а </w:t>
      </w:r>
      <w:r w:rsidR="009703CE">
        <w:rPr>
          <w:rFonts w:ascii="Times New Roman" w:hAnsi="Times New Roman" w:cs="Times New Roman"/>
          <w:sz w:val="22"/>
          <w:szCs w:val="22"/>
        </w:rPr>
        <w:t xml:space="preserve">по Обеспечительным договорам, </w:t>
      </w:r>
      <w:r w:rsidR="00865A3E">
        <w:rPr>
          <w:rFonts w:ascii="Times New Roman" w:hAnsi="Times New Roman" w:cs="Times New Roman"/>
          <w:sz w:val="22"/>
          <w:szCs w:val="22"/>
        </w:rPr>
        <w:t xml:space="preserve">которые были нотариально удостоверены </w:t>
      </w:r>
      <w:r w:rsidR="00627DCA">
        <w:rPr>
          <w:rFonts w:ascii="Times New Roman" w:hAnsi="Times New Roman" w:cs="Times New Roman"/>
          <w:sz w:val="22"/>
          <w:szCs w:val="22"/>
        </w:rPr>
        <w:t>–</w:t>
      </w:r>
      <w:r w:rsidR="009703CE">
        <w:rPr>
          <w:rFonts w:ascii="Times New Roman" w:hAnsi="Times New Roman" w:cs="Times New Roman"/>
          <w:sz w:val="22"/>
          <w:szCs w:val="22"/>
        </w:rPr>
        <w:t xml:space="preserve"> </w:t>
      </w:r>
      <w:r w:rsidR="009703CE" w:rsidRPr="00627DCA">
        <w:rPr>
          <w:rFonts w:ascii="Times New Roman" w:hAnsi="Times New Roman" w:cs="Times New Roman"/>
          <w:sz w:val="22"/>
          <w:szCs w:val="22"/>
        </w:rPr>
        <w:t>нотариальному удостоверению</w:t>
      </w:r>
      <w:r w:rsidRPr="00627DCA">
        <w:rPr>
          <w:rFonts w:ascii="Times New Roman" w:hAnsi="Times New Roman" w:cs="Times New Roman"/>
          <w:sz w:val="22"/>
          <w:szCs w:val="22"/>
        </w:rPr>
        <w:t>.</w:t>
      </w:r>
    </w:p>
    <w:p w14:paraId="4B293182" w14:textId="3FC5A3E4" w:rsidR="00B24CC8" w:rsidRPr="006047B7" w:rsidRDefault="00B24CC8" w:rsidP="006047B7">
      <w:pPr>
        <w:pStyle w:val="ConsNonformat"/>
        <w:widowControl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4324D87B" w14:textId="66E316AE" w:rsidR="00846974" w:rsidRPr="006047B7" w:rsidRDefault="00901325" w:rsidP="006047B7">
      <w:pPr>
        <w:pStyle w:val="ConsNormal"/>
        <w:widowControl/>
        <w:numPr>
          <w:ilvl w:val="0"/>
          <w:numId w:val="27"/>
        </w:num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47B7">
        <w:rPr>
          <w:rFonts w:ascii="Times New Roman" w:hAnsi="Times New Roman" w:cs="Times New Roman"/>
          <w:b/>
          <w:sz w:val="22"/>
          <w:szCs w:val="22"/>
        </w:rPr>
        <w:t>АДРЕСА, БАНКОВСКИЕ РЕКВИЗИТЫ И ПОДПИСИ СТОРОН</w:t>
      </w:r>
    </w:p>
    <w:p w14:paraId="7791BFB2" w14:textId="69F6CE16" w:rsidR="00F66BE8" w:rsidRPr="006047B7" w:rsidRDefault="009D6137" w:rsidP="00A07E34">
      <w:pPr>
        <w:jc w:val="both"/>
        <w:rPr>
          <w:b/>
          <w:sz w:val="22"/>
          <w:szCs w:val="22"/>
        </w:rPr>
      </w:pPr>
      <w:r w:rsidRPr="006047B7">
        <w:rPr>
          <w:b/>
          <w:sz w:val="22"/>
          <w:szCs w:val="22"/>
        </w:rPr>
        <w:t>ЦЕДЕНТ</w:t>
      </w:r>
      <w:r w:rsidR="00F66BE8" w:rsidRPr="006047B7">
        <w:rPr>
          <w:b/>
          <w:sz w:val="22"/>
          <w:szCs w:val="22"/>
        </w:rPr>
        <w:t>:</w:t>
      </w:r>
    </w:p>
    <w:p w14:paraId="40D80DA5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Филиал Банка "ТРАСТ" (ПАО) в г. Москва</w:t>
      </w:r>
    </w:p>
    <w:p w14:paraId="3B903D59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109004, г. Москва, Известковый пер., д. 3 </w:t>
      </w:r>
    </w:p>
    <w:p w14:paraId="278E40F9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ОГРН 1027800000480; </w:t>
      </w:r>
    </w:p>
    <w:p w14:paraId="175F486E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 7831001567; КПП 770543001</w:t>
      </w:r>
    </w:p>
    <w:p w14:paraId="3D6A71BD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044525576; </w:t>
      </w:r>
    </w:p>
    <w:p w14:paraId="379A27F8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К/сч. № 30101810145250000576 </w:t>
      </w:r>
    </w:p>
    <w:p w14:paraId="2FFC136F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ГУ Банка России по ЦФО</w:t>
      </w:r>
    </w:p>
    <w:p w14:paraId="748267F5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р/с 47422810079459600460 </w:t>
      </w:r>
    </w:p>
    <w:p w14:paraId="49DB0BA7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SWIFT: JSNMRUMM </w:t>
      </w:r>
    </w:p>
    <w:p w14:paraId="735AE400" w14:textId="77777777" w:rsid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Тел. +7 495 647-90-21; </w:t>
      </w:r>
    </w:p>
    <w:p w14:paraId="00E9C825" w14:textId="77777777" w:rsidR="0030191A" w:rsidRP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30191A">
        <w:rPr>
          <w:color w:val="000000"/>
          <w:sz w:val="22"/>
          <w:szCs w:val="22"/>
          <w:lang w:val="en-US"/>
        </w:rPr>
        <w:t xml:space="preserve">+7 495 587-90-44 </w:t>
      </w:r>
    </w:p>
    <w:p w14:paraId="23AFD589" w14:textId="77777777" w:rsidR="0030191A" w:rsidRPr="0030191A" w:rsidRDefault="0030191A" w:rsidP="0030191A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Факс</w:t>
      </w:r>
      <w:r w:rsidRPr="0030191A">
        <w:rPr>
          <w:color w:val="000000"/>
          <w:sz w:val="22"/>
          <w:szCs w:val="22"/>
          <w:lang w:val="en-US"/>
        </w:rPr>
        <w:t xml:space="preserve">: +7 495 647-28-05 </w:t>
      </w:r>
    </w:p>
    <w:p w14:paraId="32D2C914" w14:textId="2B9FB50D" w:rsidR="00F52279" w:rsidRPr="0030191A" w:rsidRDefault="0030191A" w:rsidP="0030191A">
      <w:pPr>
        <w:spacing w:after="120"/>
        <w:jc w:val="both"/>
        <w:rPr>
          <w:b/>
          <w:sz w:val="22"/>
          <w:szCs w:val="22"/>
          <w:lang w:val="en-US"/>
        </w:rPr>
      </w:pPr>
      <w:r w:rsidRPr="0030191A">
        <w:rPr>
          <w:color w:val="000000"/>
          <w:sz w:val="22"/>
          <w:szCs w:val="22"/>
          <w:lang w:val="en-US"/>
        </w:rPr>
        <w:t xml:space="preserve">E-mail: </w:t>
      </w:r>
      <w:hyperlink r:id="rId9" w:history="1">
        <w:r w:rsidRPr="0030191A">
          <w:rPr>
            <w:color w:val="0000FF"/>
            <w:sz w:val="22"/>
            <w:szCs w:val="22"/>
            <w:u w:val="single"/>
            <w:lang w:val="en-US"/>
          </w:rPr>
          <w:t>bank@trust.ru</w:t>
        </w:r>
      </w:hyperlink>
    </w:p>
    <w:p w14:paraId="5B78C9DF" w14:textId="77777777" w:rsidR="00F66BE8" w:rsidRPr="009801BD" w:rsidRDefault="009D6137" w:rsidP="006047B7">
      <w:pPr>
        <w:spacing w:after="120"/>
        <w:jc w:val="both"/>
        <w:rPr>
          <w:b/>
          <w:sz w:val="22"/>
          <w:szCs w:val="22"/>
          <w:lang w:val="en-US"/>
        </w:rPr>
      </w:pPr>
      <w:r w:rsidRPr="006047B7">
        <w:rPr>
          <w:b/>
          <w:sz w:val="22"/>
          <w:szCs w:val="22"/>
        </w:rPr>
        <w:t>ЦЕССИОНАРИЙ</w:t>
      </w:r>
      <w:r w:rsidR="00F66BE8" w:rsidRPr="009801BD">
        <w:rPr>
          <w:b/>
          <w:sz w:val="22"/>
          <w:szCs w:val="22"/>
          <w:lang w:val="en-US"/>
        </w:rPr>
        <w:t>:</w:t>
      </w:r>
    </w:p>
    <w:p w14:paraId="5D5C5962" w14:textId="649557D1" w:rsidR="00245B19" w:rsidRPr="00F80608" w:rsidRDefault="00F80608" w:rsidP="006047B7">
      <w:pPr>
        <w:tabs>
          <w:tab w:val="left" w:pos="567"/>
        </w:tabs>
        <w:spacing w:after="120"/>
        <w:jc w:val="both"/>
        <w:rPr>
          <w:sz w:val="22"/>
          <w:szCs w:val="22"/>
        </w:rPr>
      </w:pPr>
      <w:r w:rsidRPr="00F80608">
        <w:rPr>
          <w:sz w:val="22"/>
          <w:szCs w:val="22"/>
        </w:rPr>
        <w:t>__________________________</w:t>
      </w:r>
    </w:p>
    <w:p w14:paraId="75BB5EBC" w14:textId="1CC74C5F" w:rsidR="00934789" w:rsidRPr="00F80608" w:rsidRDefault="00934789" w:rsidP="006047B7">
      <w:pPr>
        <w:tabs>
          <w:tab w:val="left" w:pos="567"/>
        </w:tabs>
        <w:spacing w:after="120"/>
        <w:jc w:val="both"/>
        <w:rPr>
          <w:sz w:val="22"/>
          <w:szCs w:val="22"/>
        </w:rPr>
      </w:pPr>
      <w:r w:rsidRPr="00F80608">
        <w:rPr>
          <w:sz w:val="22"/>
          <w:szCs w:val="22"/>
        </w:rPr>
        <w:t>__________________________</w:t>
      </w:r>
    </w:p>
    <w:p w14:paraId="24C9871E" w14:textId="548B3E6A" w:rsidR="00934789" w:rsidRPr="006047B7" w:rsidRDefault="00934789" w:rsidP="006047B7">
      <w:pPr>
        <w:tabs>
          <w:tab w:val="left" w:pos="567"/>
        </w:tabs>
        <w:spacing w:after="120"/>
        <w:jc w:val="both"/>
        <w:rPr>
          <w:sz w:val="22"/>
          <w:szCs w:val="22"/>
        </w:rPr>
      </w:pPr>
      <w:r w:rsidRPr="00F80608">
        <w:rPr>
          <w:sz w:val="22"/>
          <w:szCs w:val="22"/>
        </w:rPr>
        <w:t>__________________________</w:t>
      </w:r>
    </w:p>
    <w:p w14:paraId="3ADDDDFE" w14:textId="77777777" w:rsidR="00C05235" w:rsidRPr="006047B7" w:rsidRDefault="00C05235" w:rsidP="006047B7">
      <w:pPr>
        <w:spacing w:after="120"/>
        <w:jc w:val="both"/>
        <w:rPr>
          <w:sz w:val="22"/>
          <w:szCs w:val="22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980637" w:rsidRPr="006047B7" w14:paraId="69CF97F0" w14:textId="77777777" w:rsidTr="00062937">
        <w:tc>
          <w:tcPr>
            <w:tcW w:w="5387" w:type="dxa"/>
            <w:vAlign w:val="bottom"/>
          </w:tcPr>
          <w:p w14:paraId="61A3FAAA" w14:textId="77777777" w:rsidR="002B144F" w:rsidRPr="006047B7" w:rsidRDefault="009D6137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ЦЕДЕНТ</w:t>
            </w:r>
            <w:r w:rsidR="002B144F" w:rsidRPr="006047B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bottom"/>
          </w:tcPr>
          <w:p w14:paraId="6AD433AE" w14:textId="77777777" w:rsidR="002B144F" w:rsidRPr="006047B7" w:rsidRDefault="005362A6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ЦЕССИОНАРИЙ</w:t>
            </w:r>
            <w:r w:rsidR="002B144F" w:rsidRPr="006047B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0637" w:rsidRPr="006047B7" w14:paraId="44F28CC3" w14:textId="77777777" w:rsidTr="00062937">
        <w:tc>
          <w:tcPr>
            <w:tcW w:w="5387" w:type="dxa"/>
          </w:tcPr>
          <w:p w14:paraId="5C04CA99" w14:textId="6335096C" w:rsidR="009A23F6" w:rsidRPr="006047B7" w:rsidRDefault="00053BA0" w:rsidP="006047B7">
            <w:pPr>
              <w:spacing w:after="120"/>
              <w:outlineLvl w:val="0"/>
              <w:rPr>
                <w:bCs/>
                <w:sz w:val="22"/>
                <w:szCs w:val="22"/>
              </w:rPr>
            </w:pPr>
            <w:r w:rsidRPr="006047B7">
              <w:rPr>
                <w:bCs/>
                <w:sz w:val="22"/>
                <w:szCs w:val="22"/>
              </w:rPr>
              <w:t>По Доверенности №</w:t>
            </w:r>
            <w:r w:rsidR="00286A6F">
              <w:rPr>
                <w:bCs/>
                <w:sz w:val="22"/>
                <w:szCs w:val="22"/>
              </w:rPr>
              <w:t xml:space="preserve"> </w:t>
            </w:r>
            <w:r w:rsidR="00934789" w:rsidRPr="006047B7">
              <w:rPr>
                <w:bCs/>
                <w:sz w:val="22"/>
                <w:szCs w:val="22"/>
              </w:rPr>
              <w:t>____</w:t>
            </w:r>
            <w:r w:rsidRPr="006047B7">
              <w:rPr>
                <w:bCs/>
                <w:sz w:val="22"/>
                <w:szCs w:val="22"/>
              </w:rPr>
              <w:t xml:space="preserve"> от </w:t>
            </w:r>
            <w:r w:rsidR="00934789" w:rsidRPr="006047B7">
              <w:rPr>
                <w:bCs/>
                <w:sz w:val="22"/>
                <w:szCs w:val="22"/>
              </w:rPr>
              <w:t>_</w:t>
            </w:r>
            <w:proofErr w:type="gramStart"/>
            <w:r w:rsidR="00934789" w:rsidRPr="006047B7">
              <w:rPr>
                <w:bCs/>
                <w:sz w:val="22"/>
                <w:szCs w:val="22"/>
              </w:rPr>
              <w:t>_</w:t>
            </w:r>
            <w:r w:rsidRPr="006047B7">
              <w:rPr>
                <w:bCs/>
                <w:sz w:val="22"/>
                <w:szCs w:val="22"/>
              </w:rPr>
              <w:t>.</w:t>
            </w:r>
            <w:r w:rsidR="00934789" w:rsidRPr="006047B7">
              <w:rPr>
                <w:bCs/>
                <w:sz w:val="22"/>
                <w:szCs w:val="22"/>
              </w:rPr>
              <w:t>_</w:t>
            </w:r>
            <w:proofErr w:type="gramEnd"/>
            <w:r w:rsidR="00934789" w:rsidRPr="006047B7">
              <w:rPr>
                <w:bCs/>
                <w:sz w:val="22"/>
                <w:szCs w:val="22"/>
              </w:rPr>
              <w:t>__</w:t>
            </w:r>
            <w:r w:rsidRPr="006047B7">
              <w:rPr>
                <w:bCs/>
                <w:sz w:val="22"/>
                <w:szCs w:val="22"/>
              </w:rPr>
              <w:t>.</w:t>
            </w:r>
            <w:r w:rsidR="00934789" w:rsidRPr="006047B7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5103" w:type="dxa"/>
          </w:tcPr>
          <w:p w14:paraId="3EDD2573" w14:textId="77777777" w:rsidR="009A23F6" w:rsidRPr="006047B7" w:rsidRDefault="009A23F6" w:rsidP="006047B7">
            <w:pPr>
              <w:spacing w:after="120"/>
              <w:outlineLvl w:val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80637" w:rsidRPr="006047B7" w14:paraId="01655E11" w14:textId="77777777" w:rsidTr="00062937">
        <w:trPr>
          <w:trHeight w:val="679"/>
        </w:trPr>
        <w:tc>
          <w:tcPr>
            <w:tcW w:w="5387" w:type="dxa"/>
            <w:vAlign w:val="center"/>
          </w:tcPr>
          <w:p w14:paraId="280EE278" w14:textId="77777777" w:rsidR="009A23F6" w:rsidRPr="006047B7" w:rsidRDefault="009A23F6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</w:p>
          <w:p w14:paraId="12C0FD51" w14:textId="464D2A31" w:rsidR="009A23F6" w:rsidRPr="006047B7" w:rsidRDefault="009A23F6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 xml:space="preserve">_____________________ / </w:t>
            </w:r>
            <w:r w:rsidR="00934789" w:rsidRPr="006047B7">
              <w:rPr>
                <w:b/>
                <w:bCs/>
                <w:sz w:val="22"/>
                <w:szCs w:val="22"/>
              </w:rPr>
              <w:t>________________</w:t>
            </w:r>
            <w:r w:rsidRPr="006047B7">
              <w:rPr>
                <w:b/>
                <w:bCs/>
                <w:sz w:val="22"/>
                <w:szCs w:val="22"/>
              </w:rPr>
              <w:t xml:space="preserve"> /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C2C3F3" w14:textId="77777777" w:rsidR="009A23F6" w:rsidRPr="006047B7" w:rsidRDefault="009A23F6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</w:p>
          <w:p w14:paraId="399E1A57" w14:textId="425A0278" w:rsidR="009A23F6" w:rsidRPr="006047B7" w:rsidRDefault="009A23F6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 xml:space="preserve">______________________ / </w:t>
            </w:r>
            <w:r w:rsidR="00934789" w:rsidRPr="006047B7">
              <w:rPr>
                <w:b/>
                <w:bCs/>
                <w:sz w:val="22"/>
                <w:szCs w:val="22"/>
              </w:rPr>
              <w:t>_________________</w:t>
            </w:r>
            <w:r w:rsidRPr="006047B7">
              <w:rPr>
                <w:b/>
                <w:bCs/>
                <w:sz w:val="22"/>
                <w:szCs w:val="22"/>
              </w:rPr>
              <w:t>/</w:t>
            </w:r>
          </w:p>
        </w:tc>
      </w:tr>
    </w:tbl>
    <w:p w14:paraId="28D65937" w14:textId="34887FEC" w:rsidR="00295800" w:rsidRPr="006047B7" w:rsidRDefault="00791577" w:rsidP="006047B7">
      <w:pPr>
        <w:spacing w:after="120"/>
        <w:jc w:val="right"/>
        <w:rPr>
          <w:sz w:val="22"/>
          <w:szCs w:val="22"/>
        </w:rPr>
      </w:pPr>
      <w:r w:rsidRPr="006047B7">
        <w:rPr>
          <w:b/>
          <w:bCs/>
          <w:sz w:val="22"/>
          <w:szCs w:val="22"/>
        </w:rPr>
        <w:br w:type="page"/>
      </w:r>
      <w:r w:rsidR="00295800" w:rsidRPr="006047B7">
        <w:rPr>
          <w:sz w:val="22"/>
          <w:szCs w:val="22"/>
        </w:rPr>
        <w:lastRenderedPageBreak/>
        <w:t>Приложение №</w:t>
      </w:r>
      <w:r w:rsidR="00DD777F">
        <w:rPr>
          <w:sz w:val="22"/>
          <w:szCs w:val="22"/>
        </w:rPr>
        <w:t xml:space="preserve"> </w:t>
      </w:r>
      <w:r w:rsidR="00245B19" w:rsidRPr="006047B7">
        <w:rPr>
          <w:sz w:val="22"/>
          <w:szCs w:val="22"/>
        </w:rPr>
        <w:t>1</w:t>
      </w:r>
    </w:p>
    <w:p w14:paraId="42295ECF" w14:textId="77777777" w:rsidR="00295800" w:rsidRPr="006047B7" w:rsidRDefault="00295800" w:rsidP="006047B7">
      <w:pPr>
        <w:spacing w:after="120"/>
        <w:ind w:left="720"/>
        <w:jc w:val="right"/>
        <w:outlineLvl w:val="0"/>
        <w:rPr>
          <w:bCs/>
          <w:sz w:val="22"/>
          <w:szCs w:val="22"/>
        </w:rPr>
      </w:pPr>
      <w:r w:rsidRPr="006047B7">
        <w:rPr>
          <w:bCs/>
          <w:sz w:val="22"/>
          <w:szCs w:val="22"/>
        </w:rPr>
        <w:t>к Договору уступки прав (требований)</w:t>
      </w:r>
    </w:p>
    <w:p w14:paraId="482709A5" w14:textId="77777777" w:rsidR="00295800" w:rsidRPr="006047B7" w:rsidRDefault="00295800" w:rsidP="006047B7">
      <w:pPr>
        <w:spacing w:after="120"/>
        <w:jc w:val="right"/>
        <w:rPr>
          <w:bCs/>
          <w:sz w:val="22"/>
          <w:szCs w:val="22"/>
        </w:rPr>
      </w:pPr>
      <w:r w:rsidRPr="006047B7">
        <w:rPr>
          <w:bCs/>
          <w:sz w:val="22"/>
          <w:szCs w:val="22"/>
        </w:rPr>
        <w:t xml:space="preserve">№ </w:t>
      </w:r>
      <w:r w:rsidR="00245B19" w:rsidRPr="006047B7">
        <w:rPr>
          <w:bCs/>
          <w:sz w:val="22"/>
          <w:szCs w:val="22"/>
        </w:rPr>
        <w:t>__________</w:t>
      </w:r>
      <w:r w:rsidR="00A62F39" w:rsidRPr="006047B7">
        <w:rPr>
          <w:bCs/>
          <w:sz w:val="22"/>
          <w:szCs w:val="22"/>
        </w:rPr>
        <w:t xml:space="preserve"> </w:t>
      </w:r>
      <w:r w:rsidRPr="006047B7">
        <w:rPr>
          <w:bCs/>
          <w:sz w:val="22"/>
          <w:szCs w:val="22"/>
        </w:rPr>
        <w:t xml:space="preserve">от </w:t>
      </w:r>
      <w:r w:rsidR="00676DCC" w:rsidRPr="006047B7">
        <w:rPr>
          <w:bCs/>
          <w:sz w:val="22"/>
          <w:szCs w:val="22"/>
        </w:rPr>
        <w:t>«</w:t>
      </w:r>
      <w:r w:rsidR="00245B19" w:rsidRPr="006047B7">
        <w:rPr>
          <w:bCs/>
          <w:sz w:val="22"/>
          <w:szCs w:val="22"/>
        </w:rPr>
        <w:t>__</w:t>
      </w:r>
      <w:r w:rsidR="00676DCC" w:rsidRPr="006047B7">
        <w:rPr>
          <w:bCs/>
          <w:sz w:val="22"/>
          <w:szCs w:val="22"/>
        </w:rPr>
        <w:t>»</w:t>
      </w:r>
      <w:r w:rsidR="00420136" w:rsidRPr="006047B7">
        <w:rPr>
          <w:bCs/>
          <w:sz w:val="22"/>
          <w:szCs w:val="22"/>
        </w:rPr>
        <w:t xml:space="preserve"> </w:t>
      </w:r>
      <w:r w:rsidR="00245B19" w:rsidRPr="006047B7">
        <w:rPr>
          <w:bCs/>
          <w:sz w:val="22"/>
          <w:szCs w:val="22"/>
        </w:rPr>
        <w:t>_________</w:t>
      </w:r>
      <w:r w:rsidRPr="006047B7">
        <w:rPr>
          <w:bCs/>
          <w:sz w:val="22"/>
          <w:szCs w:val="22"/>
        </w:rPr>
        <w:t xml:space="preserve"> </w:t>
      </w:r>
      <w:r w:rsidR="00F75329" w:rsidRPr="006047B7">
        <w:rPr>
          <w:bCs/>
          <w:sz w:val="22"/>
          <w:szCs w:val="22"/>
        </w:rPr>
        <w:t>__</w:t>
      </w:r>
      <w:r w:rsidRPr="006047B7">
        <w:rPr>
          <w:bCs/>
          <w:sz w:val="22"/>
          <w:szCs w:val="22"/>
        </w:rPr>
        <w:t xml:space="preserve"> года</w:t>
      </w:r>
    </w:p>
    <w:p w14:paraId="1CA9EA64" w14:textId="77777777" w:rsidR="00295800" w:rsidRPr="006047B7" w:rsidRDefault="00295800" w:rsidP="006047B7">
      <w:pPr>
        <w:spacing w:after="120"/>
        <w:jc w:val="right"/>
        <w:rPr>
          <w:bCs/>
          <w:sz w:val="22"/>
          <w:szCs w:val="22"/>
        </w:rPr>
      </w:pPr>
    </w:p>
    <w:p w14:paraId="3D91C3F0" w14:textId="77777777" w:rsidR="00295800" w:rsidRPr="006047B7" w:rsidRDefault="00295800" w:rsidP="006047B7">
      <w:pPr>
        <w:widowControl w:val="0"/>
        <w:suppressAutoHyphens/>
        <w:spacing w:after="120"/>
        <w:jc w:val="center"/>
        <w:rPr>
          <w:rFonts w:eastAsia="Lucida Sans Unicode"/>
          <w:b/>
          <w:i/>
          <w:kern w:val="1"/>
          <w:sz w:val="22"/>
          <w:szCs w:val="22"/>
        </w:rPr>
      </w:pPr>
      <w:r w:rsidRPr="006047B7">
        <w:rPr>
          <w:rFonts w:eastAsia="Lucida Sans Unicode"/>
          <w:b/>
          <w:i/>
          <w:kern w:val="1"/>
          <w:sz w:val="22"/>
          <w:szCs w:val="22"/>
        </w:rPr>
        <w:t>ФОРМА</w:t>
      </w:r>
    </w:p>
    <w:p w14:paraId="1C169E37" w14:textId="77777777" w:rsidR="00295800" w:rsidRPr="006047B7" w:rsidRDefault="00295800" w:rsidP="006047B7">
      <w:pPr>
        <w:widowControl w:val="0"/>
        <w:suppressAutoHyphens/>
        <w:spacing w:after="120"/>
        <w:jc w:val="center"/>
        <w:rPr>
          <w:rFonts w:eastAsia="Lucida Sans Unicode"/>
          <w:b/>
          <w:i/>
          <w:kern w:val="1"/>
          <w:sz w:val="22"/>
          <w:szCs w:val="22"/>
        </w:rPr>
      </w:pPr>
      <w:r w:rsidRPr="006047B7">
        <w:rPr>
          <w:rFonts w:eastAsia="Lucida Sans Unicode"/>
          <w:b/>
          <w:i/>
          <w:kern w:val="1"/>
          <w:sz w:val="22"/>
          <w:szCs w:val="22"/>
        </w:rPr>
        <w:t>Акта приема-передачи документов</w:t>
      </w:r>
    </w:p>
    <w:p w14:paraId="2AC05728" w14:textId="77777777" w:rsidR="00295800" w:rsidRPr="006047B7" w:rsidRDefault="00295800" w:rsidP="006047B7">
      <w:pPr>
        <w:widowControl w:val="0"/>
        <w:suppressAutoHyphens/>
        <w:spacing w:after="120"/>
        <w:jc w:val="center"/>
        <w:rPr>
          <w:rFonts w:eastAsia="Lucida Sans Unicode"/>
          <w:b/>
          <w:i/>
          <w:kern w:val="1"/>
          <w:sz w:val="22"/>
          <w:szCs w:val="22"/>
        </w:rPr>
      </w:pPr>
    </w:p>
    <w:p w14:paraId="2FDC75B2" w14:textId="77777777" w:rsidR="00295800" w:rsidRPr="006047B7" w:rsidRDefault="00295800" w:rsidP="006047B7">
      <w:pPr>
        <w:widowControl w:val="0"/>
        <w:suppressAutoHyphens/>
        <w:spacing w:after="120"/>
        <w:rPr>
          <w:rFonts w:eastAsia="Lucida Sans Unicode"/>
          <w:b/>
          <w:kern w:val="1"/>
          <w:sz w:val="22"/>
          <w:szCs w:val="22"/>
        </w:rPr>
      </w:pPr>
      <w:r w:rsidRPr="006047B7">
        <w:rPr>
          <w:rFonts w:eastAsia="Lucida Sans Unicode"/>
          <w:b/>
          <w:kern w:val="1"/>
          <w:sz w:val="22"/>
          <w:szCs w:val="22"/>
        </w:rPr>
        <w:t xml:space="preserve">г. </w:t>
      </w:r>
      <w:r w:rsidR="00A26ED3" w:rsidRPr="006047B7">
        <w:rPr>
          <w:rFonts w:eastAsia="Lucida Sans Unicode"/>
          <w:b/>
          <w:kern w:val="1"/>
          <w:sz w:val="22"/>
          <w:szCs w:val="22"/>
        </w:rPr>
        <w:t>Москва</w:t>
      </w:r>
      <w:r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Pr="006047B7">
        <w:rPr>
          <w:rFonts w:eastAsia="Lucida Sans Unicode"/>
          <w:b/>
          <w:kern w:val="1"/>
          <w:sz w:val="22"/>
          <w:szCs w:val="22"/>
        </w:rPr>
        <w:t>«___» _</w:t>
      </w:r>
      <w:r w:rsidR="00E86A6F" w:rsidRPr="006047B7">
        <w:rPr>
          <w:rFonts w:eastAsia="Lucida Sans Unicode"/>
          <w:b/>
          <w:kern w:val="1"/>
          <w:sz w:val="22"/>
          <w:szCs w:val="22"/>
        </w:rPr>
        <w:t>___</w:t>
      </w:r>
      <w:r w:rsidRPr="006047B7">
        <w:rPr>
          <w:rFonts w:eastAsia="Lucida Sans Unicode"/>
          <w:b/>
          <w:kern w:val="1"/>
          <w:sz w:val="22"/>
          <w:szCs w:val="22"/>
        </w:rPr>
        <w:t>_____</w:t>
      </w:r>
      <w:r w:rsidR="00F75329" w:rsidRPr="006047B7">
        <w:rPr>
          <w:rFonts w:eastAsia="Lucida Sans Unicode"/>
          <w:b/>
          <w:kern w:val="1"/>
          <w:sz w:val="22"/>
          <w:szCs w:val="22"/>
        </w:rPr>
        <w:t>____</w:t>
      </w:r>
      <w:r w:rsidRPr="006047B7">
        <w:rPr>
          <w:rFonts w:eastAsia="Lucida Sans Unicode"/>
          <w:b/>
          <w:kern w:val="1"/>
          <w:sz w:val="22"/>
          <w:szCs w:val="22"/>
        </w:rPr>
        <w:t xml:space="preserve"> года </w:t>
      </w:r>
    </w:p>
    <w:p w14:paraId="379BF12D" w14:textId="77777777" w:rsidR="00B640E4" w:rsidRPr="006047B7" w:rsidRDefault="00B640E4" w:rsidP="007F0175">
      <w:pPr>
        <w:widowControl w:val="0"/>
        <w:suppressAutoHyphens/>
        <w:spacing w:after="120"/>
        <w:ind w:firstLine="708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________________, именуемое в дальнейшем </w:t>
      </w:r>
      <w:r w:rsidRPr="006047B7">
        <w:rPr>
          <w:b/>
          <w:sz w:val="22"/>
          <w:szCs w:val="22"/>
        </w:rPr>
        <w:t>«ЦЕДЕНТ»,</w:t>
      </w:r>
      <w:r w:rsidRPr="006047B7">
        <w:rPr>
          <w:sz w:val="22"/>
          <w:szCs w:val="22"/>
        </w:rPr>
        <w:t xml:space="preserve"> в лице _________________________, действующего на основании __, с одной стороны, и</w:t>
      </w:r>
    </w:p>
    <w:p w14:paraId="74801812" w14:textId="77777777" w:rsidR="00B640E4" w:rsidRPr="006047B7" w:rsidRDefault="00B640E4" w:rsidP="00F80608">
      <w:pPr>
        <w:widowControl w:val="0"/>
        <w:shd w:val="clear" w:color="auto" w:fill="FFFFFF"/>
        <w:suppressAutoHyphens/>
        <w:spacing w:after="120"/>
        <w:ind w:firstLine="709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__________, именуемое в дальнейшем </w:t>
      </w:r>
      <w:r w:rsidRPr="006047B7">
        <w:rPr>
          <w:b/>
          <w:sz w:val="22"/>
          <w:szCs w:val="22"/>
        </w:rPr>
        <w:t>«ЦЕССИОНАРИЙ»,</w:t>
      </w:r>
      <w:r w:rsidRPr="006047B7">
        <w:rPr>
          <w:sz w:val="22"/>
          <w:szCs w:val="22"/>
        </w:rPr>
        <w:t xml:space="preserve"> в лице _________________________, действующего на основании Устава, с другой стороны,</w:t>
      </w:r>
    </w:p>
    <w:p w14:paraId="7320E2E0" w14:textId="79F320A0" w:rsidR="00F80608" w:rsidRPr="006047B7" w:rsidRDefault="00295800" w:rsidP="00DD777F">
      <w:pPr>
        <w:widowControl w:val="0"/>
        <w:shd w:val="clear" w:color="auto" w:fill="FFFFFF"/>
        <w:suppressAutoHyphens/>
        <w:spacing w:after="120"/>
        <w:ind w:firstLine="709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а вместе либо по отдельности именуемые Стороны или Сторона соответственно, составили настоящий акт приёма-передачи </w:t>
      </w:r>
      <w:r w:rsidR="00482863" w:rsidRPr="006047B7">
        <w:rPr>
          <w:sz w:val="22"/>
          <w:szCs w:val="22"/>
        </w:rPr>
        <w:t xml:space="preserve">документов </w:t>
      </w:r>
      <w:r w:rsidRPr="006047B7">
        <w:rPr>
          <w:sz w:val="22"/>
          <w:szCs w:val="22"/>
        </w:rPr>
        <w:t>(далее по тексту - «Акт») о нижеследующем:</w:t>
      </w:r>
    </w:p>
    <w:p w14:paraId="436ECBD5" w14:textId="5BEE2355" w:rsidR="00E573DA" w:rsidRDefault="00295800" w:rsidP="00F80608">
      <w:pPr>
        <w:widowControl w:val="0"/>
        <w:shd w:val="clear" w:color="auto" w:fill="FFFFFF"/>
        <w:suppressAutoHyphens/>
        <w:spacing w:after="120"/>
        <w:ind w:firstLine="709"/>
        <w:jc w:val="both"/>
        <w:rPr>
          <w:rFonts w:eastAsia="Lucida Sans Unicode"/>
          <w:kern w:val="1"/>
          <w:sz w:val="22"/>
          <w:szCs w:val="22"/>
        </w:rPr>
      </w:pPr>
      <w:r w:rsidRPr="006047B7">
        <w:rPr>
          <w:rFonts w:eastAsia="Lucida Sans Unicode"/>
          <w:kern w:val="1"/>
          <w:sz w:val="22"/>
          <w:szCs w:val="22"/>
        </w:rPr>
        <w:t xml:space="preserve">В соответствии с настоящим Актом к Договору </w:t>
      </w:r>
      <w:r w:rsidRPr="006047B7">
        <w:rPr>
          <w:sz w:val="22"/>
          <w:szCs w:val="22"/>
        </w:rPr>
        <w:t xml:space="preserve">уступки </w:t>
      </w:r>
      <w:r w:rsidR="005F5C36" w:rsidRPr="006047B7">
        <w:rPr>
          <w:sz w:val="22"/>
          <w:szCs w:val="22"/>
        </w:rPr>
        <w:t>п</w:t>
      </w:r>
      <w:r w:rsidRPr="006047B7">
        <w:rPr>
          <w:sz w:val="22"/>
          <w:szCs w:val="22"/>
        </w:rPr>
        <w:t xml:space="preserve">рав (требований) № </w:t>
      </w:r>
      <w:r w:rsidR="00245B19" w:rsidRPr="006047B7">
        <w:rPr>
          <w:sz w:val="22"/>
          <w:szCs w:val="22"/>
        </w:rPr>
        <w:t>__________</w:t>
      </w:r>
      <w:r w:rsidR="00A62F39" w:rsidRPr="006047B7">
        <w:rPr>
          <w:sz w:val="22"/>
          <w:szCs w:val="22"/>
        </w:rPr>
        <w:t xml:space="preserve"> </w:t>
      </w:r>
      <w:r w:rsidRPr="006047B7">
        <w:rPr>
          <w:sz w:val="22"/>
          <w:szCs w:val="22"/>
        </w:rPr>
        <w:t>от «</w:t>
      </w:r>
      <w:r w:rsidR="00245B19" w:rsidRPr="006047B7">
        <w:rPr>
          <w:sz w:val="22"/>
          <w:szCs w:val="22"/>
        </w:rPr>
        <w:t>___</w:t>
      </w:r>
      <w:r w:rsidRPr="006047B7">
        <w:rPr>
          <w:sz w:val="22"/>
          <w:szCs w:val="22"/>
        </w:rPr>
        <w:t xml:space="preserve">» </w:t>
      </w:r>
      <w:r w:rsidR="00245B19" w:rsidRPr="006047B7">
        <w:rPr>
          <w:sz w:val="22"/>
          <w:szCs w:val="22"/>
        </w:rPr>
        <w:t>_______</w:t>
      </w:r>
      <w:r w:rsidR="00420136" w:rsidRPr="006047B7">
        <w:rPr>
          <w:sz w:val="22"/>
          <w:szCs w:val="22"/>
        </w:rPr>
        <w:t xml:space="preserve"> </w:t>
      </w:r>
      <w:r w:rsidR="00FA5ED7" w:rsidRPr="006047B7">
        <w:rPr>
          <w:sz w:val="22"/>
          <w:szCs w:val="22"/>
        </w:rPr>
        <w:t>20</w:t>
      </w:r>
      <w:r w:rsidR="00F75329" w:rsidRPr="006047B7">
        <w:rPr>
          <w:sz w:val="22"/>
          <w:szCs w:val="22"/>
        </w:rPr>
        <w:t>_</w:t>
      </w:r>
      <w:r w:rsidR="00245B19" w:rsidRPr="006047B7">
        <w:rPr>
          <w:sz w:val="22"/>
          <w:szCs w:val="22"/>
        </w:rPr>
        <w:t>__</w:t>
      </w:r>
      <w:r w:rsidRPr="006047B7">
        <w:rPr>
          <w:sz w:val="22"/>
          <w:szCs w:val="22"/>
        </w:rPr>
        <w:t xml:space="preserve"> года</w:t>
      </w:r>
      <w:r w:rsidR="00CD7D2D" w:rsidRPr="006047B7">
        <w:rPr>
          <w:sz w:val="22"/>
          <w:szCs w:val="22"/>
        </w:rPr>
        <w:t xml:space="preserve"> (далее – «</w:t>
      </w:r>
      <w:r w:rsidR="00CD7D2D" w:rsidRPr="00A07E34">
        <w:rPr>
          <w:b/>
          <w:sz w:val="22"/>
          <w:szCs w:val="22"/>
        </w:rPr>
        <w:t>Договор</w:t>
      </w:r>
      <w:r w:rsidR="00CD7D2D" w:rsidRPr="006047B7">
        <w:rPr>
          <w:sz w:val="22"/>
          <w:szCs w:val="22"/>
        </w:rPr>
        <w:t xml:space="preserve">») </w:t>
      </w:r>
      <w:r w:rsidRPr="006047B7">
        <w:rPr>
          <w:rFonts w:eastAsia="Lucida Sans Unicode"/>
          <w:b/>
          <w:kern w:val="1"/>
          <w:sz w:val="22"/>
          <w:szCs w:val="22"/>
        </w:rPr>
        <w:t>ЦЕДЕНТ</w:t>
      </w:r>
      <w:r w:rsidRPr="006047B7">
        <w:rPr>
          <w:rFonts w:eastAsia="Lucida Sans Unicode"/>
          <w:kern w:val="1"/>
          <w:sz w:val="22"/>
          <w:szCs w:val="22"/>
        </w:rPr>
        <w:t xml:space="preserve"> передал </w:t>
      </w:r>
      <w:r w:rsidRPr="006047B7">
        <w:rPr>
          <w:rFonts w:eastAsia="Lucida Sans Unicode"/>
          <w:b/>
          <w:kern w:val="1"/>
          <w:sz w:val="22"/>
          <w:szCs w:val="22"/>
        </w:rPr>
        <w:t>ЦЕССИОНАРИЮ</w:t>
      </w:r>
      <w:r w:rsidR="00A62F39" w:rsidRPr="006047B7">
        <w:rPr>
          <w:rFonts w:eastAsia="Lucida Sans Unicode"/>
          <w:b/>
          <w:kern w:val="1"/>
          <w:sz w:val="22"/>
          <w:szCs w:val="22"/>
        </w:rPr>
        <w:t xml:space="preserve"> </w:t>
      </w:r>
      <w:r w:rsidR="005D592A" w:rsidRPr="006047B7">
        <w:rPr>
          <w:rFonts w:eastAsia="Lucida Sans Unicode"/>
          <w:kern w:val="1"/>
          <w:sz w:val="22"/>
          <w:szCs w:val="22"/>
        </w:rPr>
        <w:t>следующие документы:</w:t>
      </w:r>
    </w:p>
    <w:p w14:paraId="1948991E" w14:textId="21C8BF68" w:rsidR="00A07E34" w:rsidRPr="00A07E34" w:rsidRDefault="00707973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Cs/>
          <w:kern w:val="1"/>
          <w:sz w:val="22"/>
          <w:szCs w:val="22"/>
        </w:rPr>
        <w:t>Заверенная ЦЕДЕНТОМ</w:t>
      </w:r>
      <w:r w:rsidR="00A07E34" w:rsidRPr="00A07E34">
        <w:rPr>
          <w:rFonts w:eastAsia="Lucida Sans Unicode"/>
          <w:bCs/>
          <w:kern w:val="1"/>
          <w:sz w:val="22"/>
          <w:szCs w:val="22"/>
        </w:rPr>
        <w:t xml:space="preserve"> копия Договора уступки №</w:t>
      </w:r>
      <w:r w:rsidR="00A07E34">
        <w:rPr>
          <w:rFonts w:eastAsia="Lucida Sans Unicode"/>
          <w:bCs/>
          <w:kern w:val="1"/>
          <w:sz w:val="22"/>
          <w:szCs w:val="22"/>
        </w:rPr>
        <w:t xml:space="preserve"> </w:t>
      </w:r>
      <w:r w:rsidR="00A07E34" w:rsidRPr="00A07E34">
        <w:rPr>
          <w:rFonts w:eastAsia="Lucida Sans Unicode"/>
          <w:bCs/>
          <w:kern w:val="1"/>
          <w:sz w:val="22"/>
          <w:szCs w:val="22"/>
        </w:rPr>
        <w:t>0145-18-6У-0 от 07.05.2018 г.;</w:t>
      </w:r>
    </w:p>
    <w:p w14:paraId="1126D90F" w14:textId="77777777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Кредитного договора об открытии кредитной линии (с установленным лимитом выдачи) </w:t>
      </w:r>
      <w:r w:rsidRPr="00BB10D0">
        <w:rPr>
          <w:rFonts w:eastAsia="Lucida Sans Unicode"/>
          <w:bCs/>
          <w:kern w:val="1"/>
          <w:sz w:val="22"/>
          <w:szCs w:val="22"/>
        </w:rPr>
        <w:t>№ 0061-15-2-0 от 30.01.2015 г.;</w:t>
      </w:r>
    </w:p>
    <w:p w14:paraId="1A61E107" w14:textId="696F1945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 1 от 02.03.2016 г. к Кредитному договору об открытии кредитной линии (с установленным лимитом выдачи) № 0061-15-2-0 от 30.01.2015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38029572" w14:textId="2F7F14B4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 2 от 03.11.2016 г. к Кредитному договору об открытии кредитной линии (с установленным лимитом выдачи) № 0061-15-2-0 от 30.01.2015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562C1054" w14:textId="77777777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0292-16-2-0 от 31.05.2016 г.;</w:t>
      </w:r>
    </w:p>
    <w:p w14:paraId="737B3F27" w14:textId="1E791FB8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 1 от 06.10.2016 г. к Кредитному договору об открытии кредитной линии (с установленным лимитом выдачи) № 0292-16-2-0 от 31.05.2016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5A32B6CC" w14:textId="77777777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0598-16-2-0 от 06.10.2016 г.;</w:t>
      </w:r>
    </w:p>
    <w:p w14:paraId="669BA538" w14:textId="4FA782D5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 1 от 14.03.2017 г. к Кредитному договору об открытии кредитной линии (с установленным лимитом выдачи) № 0598-16-2-0 от 06.10.2016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7C1E51DF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bCs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0118-17-2-0 от 14.03.2017 г.;</w:t>
      </w:r>
    </w:p>
    <w:p w14:paraId="3237D3DF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0119-17-2-0 от 14.03.2017 г.;</w:t>
      </w:r>
    </w:p>
    <w:p w14:paraId="22C7CF3B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0122-17-2-0 от 14.03.2017 г.;</w:t>
      </w:r>
    </w:p>
    <w:p w14:paraId="6665CD45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0126-17-2-0 от 14.03.2017 г.;</w:t>
      </w:r>
    </w:p>
    <w:p w14:paraId="6A80AACD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0177-17-2-0 от 07.04.2017 г.;</w:t>
      </w:r>
    </w:p>
    <w:p w14:paraId="65257966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Кредитного договора об открытии кредитной линии (с установленным лимитом выдачи) № 0413-17-2-0 от 08.09.2017 г.; </w:t>
      </w:r>
    </w:p>
    <w:p w14:paraId="69AF32B7" w14:textId="77777777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>Оригинал Кредитного договора об открытии кредитной линии (с установленным лимитом выдачи) № 0414-17-2-0 от 08.09.2017 г;</w:t>
      </w:r>
    </w:p>
    <w:p w14:paraId="01398F92" w14:textId="7BFD8165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lastRenderedPageBreak/>
        <w:t xml:space="preserve">Оригинал </w:t>
      </w:r>
      <w:r w:rsidRPr="00A07E34">
        <w:rPr>
          <w:rFonts w:eastAsia="Lucida Sans Unicode"/>
          <w:kern w:val="1"/>
          <w:sz w:val="22"/>
          <w:szCs w:val="22"/>
        </w:rPr>
        <w:t>Договора ипотеки нежилого здания и земельного участка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Н-1/0061-15-2-0/0060-15-2-0/0067-16-2-0 от 27.05.2016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18457589" w14:textId="367F5C3E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1 от 03.11.2016 г. к Договору ипотеки нежилого здания и земельного участка №Н-1/0061-15-2-0/0060-15-2-0/0067-16-2-0 от 27.05.2016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3BBAC3AA" w14:textId="7E7C3629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2 от 28.02.2017 г. к Договору ипотеки нежилого здания и земельного участка №Н-1/0061-15-2-0/0060-15-2-0/0067-16-2-0 от 27.05.2016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06F12D43" w14:textId="52F56EDB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 xml:space="preserve">Дополнительного соглашения 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№ </w:t>
      </w:r>
      <w:r w:rsidRPr="00BB10D0">
        <w:rPr>
          <w:rFonts w:eastAsia="Lucida Sans Unicode"/>
          <w:kern w:val="1"/>
          <w:sz w:val="22"/>
          <w:szCs w:val="22"/>
        </w:rPr>
        <w:t>3 от 10.04.2017 г. к Договору ипотеки нежилого здания и земельного участка №Н-1/0061-15-2-0/0060-15-2-0/0067-16-2-0 от 27.05.2016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6D620CB3" w14:textId="273A40A8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 xml:space="preserve">Дополнительного соглашения 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№ </w:t>
      </w:r>
      <w:r w:rsidRPr="00BB10D0">
        <w:rPr>
          <w:rFonts w:eastAsia="Lucida Sans Unicode"/>
          <w:kern w:val="1"/>
          <w:sz w:val="22"/>
          <w:szCs w:val="22"/>
        </w:rPr>
        <w:t>4 от 29.09.2017 г. к Договору ипотеки нежилого здания и земельного участка №Н-1/0061-15-2-0/0060-15-2-0/0067-16-2-0 от</w:t>
      </w:r>
      <w:r w:rsidRPr="00A07E34">
        <w:rPr>
          <w:rFonts w:eastAsia="Lucida Sans Unicode"/>
          <w:kern w:val="1"/>
          <w:sz w:val="22"/>
          <w:szCs w:val="22"/>
        </w:rPr>
        <w:t xml:space="preserve"> 27.05.2016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658E130E" w14:textId="5F4B2B76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A07E34">
        <w:rPr>
          <w:rFonts w:eastAsia="Lucida Sans Unicode"/>
          <w:kern w:val="1"/>
          <w:sz w:val="22"/>
          <w:szCs w:val="22"/>
        </w:rPr>
        <w:t>Договора залога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ДЛ-1/0060-15-2-0/0061-15-2-0/0067-16-2-0/0291-16-2-0/0292-16-2-0 от 04.08.2016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167DECCF" w14:textId="5F313EA7" w:rsidR="00A07E34" w:rsidRPr="00A07E34" w:rsidRDefault="007F0175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Оригинал д</w:t>
      </w:r>
      <w:r w:rsidR="00A07E34" w:rsidRPr="00A07E34">
        <w:rPr>
          <w:rFonts w:eastAsia="Lucida Sans Unicode"/>
          <w:kern w:val="1"/>
          <w:sz w:val="22"/>
          <w:szCs w:val="22"/>
        </w:rPr>
        <w:t>оговор</w:t>
      </w:r>
      <w:r>
        <w:rPr>
          <w:rFonts w:eastAsia="Lucida Sans Unicode"/>
          <w:kern w:val="1"/>
          <w:sz w:val="22"/>
          <w:szCs w:val="22"/>
        </w:rPr>
        <w:t>а</w:t>
      </w:r>
      <w:r w:rsidR="00A07E34" w:rsidRPr="00A07E34">
        <w:rPr>
          <w:rFonts w:eastAsia="Lucida Sans Unicode"/>
          <w:kern w:val="1"/>
          <w:sz w:val="22"/>
          <w:szCs w:val="22"/>
        </w:rPr>
        <w:t xml:space="preserve"> залога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="00A07E34" w:rsidRPr="00A07E34">
        <w:rPr>
          <w:rFonts w:eastAsia="Lucida Sans Unicode"/>
          <w:kern w:val="1"/>
          <w:sz w:val="22"/>
          <w:szCs w:val="22"/>
        </w:rPr>
        <w:t>Т-1/0118-17-2-0/0119-17-2-0/0122-17-2-0/0126-17-2-0/0291-16-2-0/0292-16-2-0/0597-16-2-0/0598-16-2-0/0177-17-2-0 от 25.04.2017</w:t>
      </w:r>
      <w:r w:rsidR="00A07E34"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77F28A2D" w14:textId="7F3FC522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A07E34">
        <w:rPr>
          <w:rFonts w:eastAsia="Lucida Sans Unicode"/>
          <w:kern w:val="1"/>
          <w:sz w:val="22"/>
          <w:szCs w:val="22"/>
        </w:rPr>
        <w:t>Договора залога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Т-2/0118-17-2-0/0119-17-2-0/0122-17-2-0/0126-17-2-0/0291-16-2-0/0292-16-2-0/0597-16-2-0/0598-16-2-0/0177-17-2-0 от 25.04.2017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2EABDD68" w14:textId="3C8F935F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A07E34">
        <w:rPr>
          <w:rFonts w:eastAsia="Lucida Sans Unicode"/>
          <w:kern w:val="1"/>
          <w:sz w:val="22"/>
          <w:szCs w:val="22"/>
        </w:rPr>
        <w:t>Договора ипотеки нежилого здания и земельного участка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Н-1/0291-16-2-0/0292-16-2-0 от 05.08.2016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12599867" w14:textId="5700C645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1 от 06.10.2016 г.</w:t>
      </w:r>
      <w:r w:rsidRPr="00261234">
        <w:rPr>
          <w:rFonts w:eastAsia="Lucida Sans Unicode"/>
          <w:kern w:val="1"/>
          <w:sz w:val="22"/>
          <w:szCs w:val="22"/>
        </w:rPr>
        <w:t xml:space="preserve"> к Договору ипотеки нежилого здания и земельного участка №Н-1/0291-16-2-0/0292-16-2-0 от 05.08.2016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1238750C" w14:textId="454BEF87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2 от 28.02.2017 г. к Договору ипотеки нежилого здания и земельного участка №Н-1/0291-16-2-0/0292-16-2-0 от 05.08.2016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1AEF07BB" w14:textId="3B28B19F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3 от 10.04.2017 г. к Договору ипотеки нежилого здания и земельного участка №Н-1/0291-16-2-0/0292-16-2-0 от 05.08.2016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5F085784" w14:textId="56DF11B6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4 от 29.09.2017 г. к Договору ипотеки нежилого здания и земельного участка №Н-1/0291-16-2-0/0292-16-2-0 от 05.08.2016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</w:t>
      </w:r>
      <w:r w:rsidRPr="00A07E34">
        <w:rPr>
          <w:rFonts w:eastAsia="Lucida Sans Unicode"/>
          <w:bCs/>
          <w:kern w:val="1"/>
          <w:sz w:val="22"/>
          <w:szCs w:val="22"/>
        </w:rPr>
        <w:t>.;</w:t>
      </w:r>
    </w:p>
    <w:p w14:paraId="5E1240D6" w14:textId="177E093B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A07E34">
        <w:rPr>
          <w:rFonts w:eastAsia="Lucida Sans Unicode"/>
          <w:kern w:val="1"/>
          <w:sz w:val="22"/>
          <w:szCs w:val="22"/>
        </w:rPr>
        <w:t>Договора ипотеки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Н-2/0291-16-2-0/0292-16-2-0/0597-16-2-0/0598-16-2-0/0118-17-2-0/0119-17-2-0/0122-17-2-0/0126-17-2-0/0177-17-2-0 от 20.07.2017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7D4E426E" w14:textId="77777777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A07E34">
        <w:rPr>
          <w:rFonts w:eastAsia="Lucida Sans Unicode"/>
          <w:kern w:val="1"/>
          <w:sz w:val="22"/>
          <w:szCs w:val="22"/>
        </w:rPr>
        <w:t>Договора ипотеки нежилого здания и земельного участка №Н-1/0597-16-2-0/0598-16-2-0 от 06.</w:t>
      </w:r>
      <w:r w:rsidRPr="00BB10D0">
        <w:rPr>
          <w:rFonts w:eastAsia="Lucida Sans Unicode"/>
          <w:kern w:val="1"/>
          <w:sz w:val="22"/>
          <w:szCs w:val="22"/>
        </w:rPr>
        <w:t>10.2016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3E577D5B" w14:textId="39D2D23F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1 от 28.02.2017 г. к Договору ипотеки нежилого здания и земельного участка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Н-1/0597-16-2-0/0598-16-2-0 от 06.10.2016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3D70EE97" w14:textId="2785E1AE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2 от 10.04.2017 к Договору ипотеки нежилого здания и земельного участка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Н-1/0597-16-2-0/0598-16-2-0 от 06.10.2016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307DEB3A" w14:textId="6F8A801D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3 от 29.09.2017 к Договору ипотеки нежилого здания и земельного участка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Н-1/0597-16-2-0/0598-16-2-0 от 06.10.2016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69B5D7C6" w14:textId="0D42A11D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Договора залога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ДЛ-1/0597-16-2-0/0598-16-2-0 от 21.02.2017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0023C09E" w14:textId="0613C16A" w:rsidR="00A07E34" w:rsidRPr="00BB10D0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Договора ипотеки нежилого здания и земельного участка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Н-1/0118-17-2-0/0119-17-2-0/0122-17-2-0/0126-17-2-0/0177-17-2-0 от 10.04.2017</w:t>
      </w:r>
      <w:r w:rsidRPr="00BB10D0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76A12046" w14:textId="78DD10E8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BB10D0">
        <w:rPr>
          <w:rFonts w:eastAsia="Lucida Sans Unicode"/>
          <w:bCs/>
          <w:kern w:val="1"/>
          <w:sz w:val="22"/>
          <w:szCs w:val="22"/>
        </w:rPr>
        <w:t xml:space="preserve">Оригинал </w:t>
      </w:r>
      <w:r w:rsidRPr="00BB10D0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1 от 29.09.2017 г. к Договору ипотеки нежилого здания и земельного участка №</w:t>
      </w:r>
      <w:r w:rsidR="00966331" w:rsidRPr="00BB10D0">
        <w:rPr>
          <w:rFonts w:eastAsia="Lucida Sans Unicode"/>
          <w:kern w:val="1"/>
          <w:sz w:val="22"/>
          <w:szCs w:val="22"/>
        </w:rPr>
        <w:t xml:space="preserve"> </w:t>
      </w:r>
      <w:r w:rsidRPr="00BB10D0">
        <w:rPr>
          <w:rFonts w:eastAsia="Lucida Sans Unicode"/>
          <w:kern w:val="1"/>
          <w:sz w:val="22"/>
          <w:szCs w:val="22"/>
        </w:rPr>
        <w:t>Н-1/0118-17-2-0/0119-17-2-0/0122-17-2-0/0126-17-2</w:t>
      </w:r>
      <w:r w:rsidRPr="00A07E34">
        <w:rPr>
          <w:rFonts w:eastAsia="Lucida Sans Unicode"/>
          <w:kern w:val="1"/>
          <w:sz w:val="22"/>
          <w:szCs w:val="22"/>
        </w:rPr>
        <w:t>-0/0177-17-2-0 от 10.04.2017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1E600416" w14:textId="2E0B0953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kern w:val="1"/>
          <w:sz w:val="22"/>
          <w:szCs w:val="22"/>
        </w:rPr>
        <w:t xml:space="preserve">Оригинал Договора залога </w:t>
      </w:r>
      <w:r w:rsidR="00966331">
        <w:rPr>
          <w:rFonts w:eastAsia="Lucida Sans Unicode"/>
          <w:kern w:val="1"/>
          <w:sz w:val="22"/>
          <w:szCs w:val="22"/>
        </w:rPr>
        <w:t xml:space="preserve">№ </w:t>
      </w:r>
      <w:r w:rsidRPr="00A07E34">
        <w:rPr>
          <w:rFonts w:eastAsia="Lucida Sans Unicode"/>
          <w:kern w:val="1"/>
          <w:sz w:val="22"/>
          <w:szCs w:val="22"/>
        </w:rPr>
        <w:t>ДЛ-1/0177-17-2-0/0118-17-2-0/0119-17-2-0/0122-17-2-0/0126-17-2-0 от 24.04.2017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64897C02" w14:textId="60574053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kern w:val="1"/>
          <w:sz w:val="22"/>
          <w:szCs w:val="22"/>
        </w:rPr>
        <w:t>Оригинал Договора залога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Т-1/0413-17-2-0/0414-17-2-0 от 20.10.2017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09674587" w14:textId="19442AA2" w:rsidR="00A07E34" w:rsidRPr="00A07E34" w:rsidRDefault="00A07E34" w:rsidP="00A07E34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kern w:val="1"/>
          <w:sz w:val="22"/>
          <w:szCs w:val="22"/>
        </w:rPr>
        <w:t>Оригинал Договора залога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Т-2/0413-17-2-0/0414-17-2-0 от 20.10.2017</w:t>
      </w:r>
      <w:r w:rsidRPr="00A07E34">
        <w:rPr>
          <w:rFonts w:eastAsia="Lucida Sans Unicode"/>
          <w:bCs/>
          <w:kern w:val="1"/>
          <w:sz w:val="22"/>
          <w:szCs w:val="22"/>
        </w:rPr>
        <w:t xml:space="preserve"> г.;</w:t>
      </w:r>
    </w:p>
    <w:p w14:paraId="59CE5D01" w14:textId="32804571" w:rsidR="00A07E34" w:rsidRPr="00A07E34" w:rsidRDefault="00A07E34" w:rsidP="001D6D2A">
      <w:pPr>
        <w:widowControl w:val="0"/>
        <w:numPr>
          <w:ilvl w:val="0"/>
          <w:numId w:val="47"/>
        </w:numPr>
        <w:shd w:val="clear" w:color="auto" w:fill="FFFFFF"/>
        <w:suppressAutoHyphens/>
        <w:spacing w:after="120"/>
        <w:jc w:val="both"/>
        <w:rPr>
          <w:rFonts w:eastAsia="Lucida Sans Unicode"/>
          <w:kern w:val="1"/>
          <w:sz w:val="22"/>
          <w:szCs w:val="22"/>
        </w:rPr>
      </w:pPr>
      <w:r w:rsidRPr="00A07E34">
        <w:rPr>
          <w:rFonts w:eastAsia="Lucida Sans Unicode"/>
          <w:kern w:val="1"/>
          <w:sz w:val="22"/>
          <w:szCs w:val="22"/>
        </w:rPr>
        <w:lastRenderedPageBreak/>
        <w:t>Оригинал Договора залога №</w:t>
      </w:r>
      <w:r w:rsidR="00966331">
        <w:rPr>
          <w:rFonts w:eastAsia="Lucida Sans Unicode"/>
          <w:kern w:val="1"/>
          <w:sz w:val="22"/>
          <w:szCs w:val="22"/>
        </w:rPr>
        <w:t xml:space="preserve"> </w:t>
      </w:r>
      <w:r w:rsidRPr="00A07E34">
        <w:rPr>
          <w:rFonts w:eastAsia="Lucida Sans Unicode"/>
          <w:kern w:val="1"/>
          <w:sz w:val="22"/>
          <w:szCs w:val="22"/>
        </w:rPr>
        <w:t>ДЛ-1/0413-17-2-0/0414-17-2-0 от 26.10.2017</w:t>
      </w:r>
      <w:r>
        <w:rPr>
          <w:rFonts w:eastAsia="Lucida Sans Unicode"/>
          <w:bCs/>
          <w:kern w:val="1"/>
          <w:sz w:val="22"/>
          <w:szCs w:val="22"/>
        </w:rPr>
        <w:t xml:space="preserve"> г.</w:t>
      </w:r>
    </w:p>
    <w:p w14:paraId="666BE331" w14:textId="77777777" w:rsidR="004717D5" w:rsidRDefault="004717D5" w:rsidP="004717D5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69B97950" w14:textId="39339DBA" w:rsidR="004717D5" w:rsidRPr="004717D5" w:rsidRDefault="004717D5" w:rsidP="004717D5">
      <w:pPr>
        <w:tabs>
          <w:tab w:val="left" w:pos="360"/>
        </w:tabs>
        <w:suppressAutoHyphens/>
        <w:jc w:val="both"/>
        <w:rPr>
          <w:sz w:val="22"/>
          <w:szCs w:val="22"/>
        </w:rPr>
      </w:pPr>
      <w:r w:rsidRPr="004717D5">
        <w:rPr>
          <w:sz w:val="22"/>
          <w:szCs w:val="22"/>
        </w:rPr>
        <w:t xml:space="preserve">Подписанием </w:t>
      </w:r>
      <w:r>
        <w:rPr>
          <w:sz w:val="22"/>
          <w:szCs w:val="22"/>
        </w:rPr>
        <w:t xml:space="preserve">настоящего </w:t>
      </w:r>
      <w:r w:rsidRPr="004717D5">
        <w:rPr>
          <w:sz w:val="22"/>
          <w:szCs w:val="22"/>
        </w:rPr>
        <w:t xml:space="preserve">Акта </w:t>
      </w:r>
      <w:r w:rsidRPr="004717D5">
        <w:rPr>
          <w:b/>
          <w:sz w:val="22"/>
          <w:szCs w:val="22"/>
        </w:rPr>
        <w:t>ЦЕССИОНАРИЙ</w:t>
      </w:r>
      <w:r w:rsidRPr="004717D5">
        <w:rPr>
          <w:sz w:val="22"/>
          <w:szCs w:val="22"/>
        </w:rPr>
        <w:t xml:space="preserve"> подтверждает, что им получена вся информация необходимая для реализации прав (требований)</w:t>
      </w:r>
      <w:r w:rsidR="007F0175">
        <w:rPr>
          <w:sz w:val="22"/>
          <w:szCs w:val="22"/>
        </w:rPr>
        <w:t xml:space="preserve">. </w:t>
      </w:r>
      <w:r w:rsidRPr="004717D5">
        <w:rPr>
          <w:sz w:val="22"/>
          <w:szCs w:val="22"/>
        </w:rPr>
        <w:t xml:space="preserve">Подписанием Акта </w:t>
      </w:r>
      <w:r w:rsidRPr="004717D5">
        <w:rPr>
          <w:b/>
          <w:sz w:val="22"/>
          <w:szCs w:val="22"/>
        </w:rPr>
        <w:t>ЦЕССИОНАРИЙ</w:t>
      </w:r>
      <w:r w:rsidRPr="004717D5">
        <w:rPr>
          <w:sz w:val="22"/>
          <w:szCs w:val="22"/>
        </w:rPr>
        <w:t xml:space="preserve"> подтверждает, что передача указанных в Акте документов является надлежащим исполнением </w:t>
      </w:r>
      <w:r w:rsidRPr="004717D5">
        <w:rPr>
          <w:b/>
          <w:sz w:val="22"/>
          <w:szCs w:val="22"/>
        </w:rPr>
        <w:t>ЦЕДЕНТОМ</w:t>
      </w:r>
      <w:r w:rsidRPr="004717D5">
        <w:rPr>
          <w:sz w:val="22"/>
          <w:szCs w:val="22"/>
        </w:rPr>
        <w:t xml:space="preserve"> обязанности по Договору по передаче документов, удостоверяющих </w:t>
      </w:r>
      <w:r>
        <w:rPr>
          <w:sz w:val="22"/>
          <w:szCs w:val="22"/>
        </w:rPr>
        <w:t xml:space="preserve">переданные </w:t>
      </w:r>
      <w:r w:rsidRPr="004717D5">
        <w:rPr>
          <w:b/>
          <w:sz w:val="22"/>
          <w:szCs w:val="22"/>
        </w:rPr>
        <w:t>ЦЕССИОНАРИЮ</w:t>
      </w:r>
      <w:r w:rsidRPr="004717D5">
        <w:rPr>
          <w:sz w:val="22"/>
          <w:szCs w:val="22"/>
        </w:rPr>
        <w:t xml:space="preserve"> по Договору права (требования), и сообщения сведений, имеющих значение для </w:t>
      </w:r>
      <w:r w:rsidRPr="004717D5">
        <w:rPr>
          <w:rFonts w:eastAsia="Times New Roman"/>
          <w:sz w:val="22"/>
          <w:szCs w:val="22"/>
        </w:rPr>
        <w:t>осуществления</w:t>
      </w:r>
      <w:r w:rsidRPr="004717D5">
        <w:rPr>
          <w:sz w:val="22"/>
          <w:szCs w:val="22"/>
        </w:rPr>
        <w:t xml:space="preserve"> указанных прав (требований) в соответствии с п. 3 ст. 385 ГК РФ.</w:t>
      </w:r>
      <w:r w:rsidR="007F0175">
        <w:rPr>
          <w:sz w:val="22"/>
          <w:szCs w:val="22"/>
        </w:rPr>
        <w:t xml:space="preserve"> </w:t>
      </w:r>
      <w:r w:rsidRPr="004717D5">
        <w:rPr>
          <w:sz w:val="22"/>
          <w:szCs w:val="22"/>
        </w:rPr>
        <w:t xml:space="preserve">По составу, количеству и качеству передаваемых документов </w:t>
      </w:r>
      <w:r w:rsidRPr="004717D5">
        <w:rPr>
          <w:b/>
          <w:sz w:val="22"/>
          <w:szCs w:val="22"/>
        </w:rPr>
        <w:t xml:space="preserve">ЦЕССИОНАРИЙ </w:t>
      </w:r>
      <w:r w:rsidRPr="004717D5">
        <w:rPr>
          <w:sz w:val="22"/>
          <w:szCs w:val="22"/>
        </w:rPr>
        <w:t xml:space="preserve">претензий к </w:t>
      </w:r>
      <w:r w:rsidRPr="004717D5">
        <w:rPr>
          <w:b/>
          <w:sz w:val="22"/>
          <w:szCs w:val="22"/>
        </w:rPr>
        <w:t>ЦЕДЕНТУ</w:t>
      </w:r>
      <w:r w:rsidRPr="004717D5">
        <w:rPr>
          <w:sz w:val="22"/>
          <w:szCs w:val="22"/>
        </w:rPr>
        <w:t xml:space="preserve"> не имеет.</w:t>
      </w:r>
    </w:p>
    <w:p w14:paraId="69BE0892" w14:textId="77777777" w:rsidR="004717D5" w:rsidRDefault="004717D5" w:rsidP="006047B7">
      <w:pPr>
        <w:spacing w:after="120"/>
        <w:rPr>
          <w:sz w:val="22"/>
          <w:szCs w:val="22"/>
        </w:rPr>
      </w:pPr>
    </w:p>
    <w:p w14:paraId="1DEA98DB" w14:textId="40798D40" w:rsidR="00EB624B" w:rsidRPr="006047B7" w:rsidRDefault="00EB624B" w:rsidP="006047B7">
      <w:pPr>
        <w:spacing w:after="120"/>
        <w:rPr>
          <w:sz w:val="22"/>
          <w:szCs w:val="22"/>
        </w:rPr>
      </w:pPr>
      <w:r w:rsidRPr="006047B7">
        <w:rPr>
          <w:sz w:val="22"/>
          <w:szCs w:val="22"/>
        </w:rPr>
        <w:t xml:space="preserve">Настоящий Акт составлен </w:t>
      </w:r>
      <w:proofErr w:type="gramStart"/>
      <w:r w:rsidRPr="006047B7">
        <w:rPr>
          <w:sz w:val="22"/>
          <w:szCs w:val="22"/>
        </w:rPr>
        <w:t xml:space="preserve">в </w:t>
      </w:r>
      <w:r w:rsidR="00D670B1" w:rsidRPr="006047B7">
        <w:rPr>
          <w:sz w:val="22"/>
          <w:szCs w:val="22"/>
        </w:rPr>
        <w:t>составлен</w:t>
      </w:r>
      <w:proofErr w:type="gramEnd"/>
      <w:r w:rsidR="00D670B1" w:rsidRPr="006047B7">
        <w:rPr>
          <w:sz w:val="22"/>
          <w:szCs w:val="22"/>
        </w:rPr>
        <w:t xml:space="preserve"> в </w:t>
      </w:r>
      <w:r w:rsidR="00D670B1">
        <w:rPr>
          <w:sz w:val="22"/>
          <w:szCs w:val="22"/>
        </w:rPr>
        <w:t>4</w:t>
      </w:r>
      <w:r w:rsidR="00D670B1" w:rsidRPr="007D7825">
        <w:rPr>
          <w:sz w:val="22"/>
          <w:szCs w:val="22"/>
        </w:rPr>
        <w:t xml:space="preserve"> (</w:t>
      </w:r>
      <w:r w:rsidR="00D670B1">
        <w:rPr>
          <w:sz w:val="22"/>
          <w:szCs w:val="22"/>
        </w:rPr>
        <w:t>четырех</w:t>
      </w:r>
      <w:r w:rsidR="00D670B1" w:rsidRPr="007D7825">
        <w:rPr>
          <w:sz w:val="22"/>
          <w:szCs w:val="22"/>
        </w:rPr>
        <w:t>) экземплярах</w:t>
      </w:r>
      <w:r w:rsidR="00D670B1" w:rsidRPr="006047B7">
        <w:rPr>
          <w:sz w:val="22"/>
          <w:szCs w:val="22"/>
        </w:rPr>
        <w:t xml:space="preserve">, имеющих одинаковую юридическую силу, </w:t>
      </w:r>
      <w:r w:rsidR="00D670B1" w:rsidRPr="007D7825">
        <w:rPr>
          <w:sz w:val="22"/>
          <w:szCs w:val="22"/>
        </w:rPr>
        <w:t>1</w:t>
      </w:r>
      <w:r w:rsidR="00D670B1">
        <w:rPr>
          <w:sz w:val="22"/>
          <w:szCs w:val="22"/>
        </w:rPr>
        <w:t xml:space="preserve"> </w:t>
      </w:r>
      <w:r w:rsidR="00D670B1" w:rsidRPr="007D7825">
        <w:rPr>
          <w:sz w:val="22"/>
          <w:szCs w:val="22"/>
        </w:rPr>
        <w:t>(Один)</w:t>
      </w:r>
      <w:r w:rsidR="00D670B1" w:rsidRPr="006047B7">
        <w:rPr>
          <w:sz w:val="22"/>
          <w:szCs w:val="22"/>
        </w:rPr>
        <w:t xml:space="preserve"> из которых для </w:t>
      </w:r>
      <w:r w:rsidR="00D670B1" w:rsidRPr="006047B7">
        <w:rPr>
          <w:b/>
          <w:sz w:val="22"/>
          <w:szCs w:val="22"/>
        </w:rPr>
        <w:t>ЦЕДЕНТА</w:t>
      </w:r>
      <w:r w:rsidR="00D670B1" w:rsidRPr="006047B7">
        <w:rPr>
          <w:sz w:val="22"/>
          <w:szCs w:val="22"/>
        </w:rPr>
        <w:t xml:space="preserve">, </w:t>
      </w:r>
      <w:r w:rsidR="00D670B1" w:rsidRPr="007D7825">
        <w:rPr>
          <w:sz w:val="22"/>
          <w:szCs w:val="22"/>
        </w:rPr>
        <w:t>1</w:t>
      </w:r>
      <w:r w:rsidR="00D670B1">
        <w:rPr>
          <w:sz w:val="22"/>
          <w:szCs w:val="22"/>
        </w:rPr>
        <w:t xml:space="preserve"> </w:t>
      </w:r>
      <w:r w:rsidR="00D670B1" w:rsidRPr="007D7825">
        <w:rPr>
          <w:sz w:val="22"/>
          <w:szCs w:val="22"/>
        </w:rPr>
        <w:t>(Один)</w:t>
      </w:r>
      <w:r w:rsidR="00D670B1" w:rsidRPr="006047B7">
        <w:rPr>
          <w:sz w:val="22"/>
          <w:szCs w:val="22"/>
        </w:rPr>
        <w:t xml:space="preserve"> для </w:t>
      </w:r>
      <w:r w:rsidR="00D670B1" w:rsidRPr="006047B7">
        <w:rPr>
          <w:b/>
          <w:sz w:val="22"/>
          <w:szCs w:val="22"/>
        </w:rPr>
        <w:t>ЦЕССИОНАРИЯ</w:t>
      </w:r>
      <w:r w:rsidR="00D670B1">
        <w:rPr>
          <w:sz w:val="22"/>
          <w:szCs w:val="22"/>
        </w:rPr>
        <w:t>, 1 (Один) для нотариуса и 1 (Один) для регистрирующего органа</w:t>
      </w:r>
      <w:r w:rsidRPr="006047B7">
        <w:rPr>
          <w:sz w:val="22"/>
          <w:szCs w:val="22"/>
        </w:rPr>
        <w:t>.</w:t>
      </w:r>
    </w:p>
    <w:p w14:paraId="590D918C" w14:textId="7196406A" w:rsidR="00F80608" w:rsidRPr="006047B7" w:rsidRDefault="00F80608" w:rsidP="00F80608">
      <w:pPr>
        <w:tabs>
          <w:tab w:val="right" w:pos="1134"/>
        </w:tabs>
        <w:spacing w:after="120"/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455"/>
        <w:gridCol w:w="5466"/>
      </w:tblGrid>
      <w:tr w:rsidR="00980637" w:rsidRPr="006047B7" w14:paraId="60C75713" w14:textId="77777777" w:rsidTr="00A07E34">
        <w:trPr>
          <w:trHeight w:val="369"/>
        </w:trPr>
        <w:tc>
          <w:tcPr>
            <w:tcW w:w="2245" w:type="pct"/>
            <w:vAlign w:val="bottom"/>
          </w:tcPr>
          <w:p w14:paraId="682A6E7F" w14:textId="77777777" w:rsidR="00B640E4" w:rsidRPr="006047B7" w:rsidRDefault="00B640E4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ЦЕДЕНТ:</w:t>
            </w:r>
          </w:p>
        </w:tc>
        <w:tc>
          <w:tcPr>
            <w:tcW w:w="2755" w:type="pct"/>
            <w:vAlign w:val="bottom"/>
          </w:tcPr>
          <w:p w14:paraId="3EDDDF2B" w14:textId="77777777" w:rsidR="00B640E4" w:rsidRPr="006047B7" w:rsidRDefault="00B640E4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ЦЕССИОНАРИЙ:</w:t>
            </w:r>
          </w:p>
        </w:tc>
      </w:tr>
      <w:tr w:rsidR="00980637" w:rsidRPr="006047B7" w14:paraId="23A24E7D" w14:textId="77777777" w:rsidTr="00A07E34">
        <w:trPr>
          <w:trHeight w:val="650"/>
        </w:trPr>
        <w:tc>
          <w:tcPr>
            <w:tcW w:w="2245" w:type="pct"/>
            <w:vAlign w:val="center"/>
          </w:tcPr>
          <w:p w14:paraId="58E9D6F3" w14:textId="4DF8D050" w:rsidR="00B640E4" w:rsidRPr="006047B7" w:rsidRDefault="00B640E4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_____________________ / _____________ /</w:t>
            </w:r>
          </w:p>
        </w:tc>
        <w:tc>
          <w:tcPr>
            <w:tcW w:w="2755" w:type="pct"/>
            <w:vAlign w:val="center"/>
          </w:tcPr>
          <w:p w14:paraId="679D9677" w14:textId="3E5B17CD" w:rsidR="00B640E4" w:rsidRPr="006047B7" w:rsidRDefault="00B640E4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______________________ / __________________/</w:t>
            </w:r>
          </w:p>
        </w:tc>
      </w:tr>
    </w:tbl>
    <w:p w14:paraId="4DEA2957" w14:textId="77777777" w:rsidR="00BA7351" w:rsidRDefault="00BA7351" w:rsidP="00A07E34">
      <w:pPr>
        <w:tabs>
          <w:tab w:val="right" w:pos="0"/>
        </w:tabs>
        <w:spacing w:after="120"/>
        <w:jc w:val="center"/>
        <w:rPr>
          <w:b/>
          <w:i/>
          <w:sz w:val="22"/>
          <w:szCs w:val="22"/>
        </w:rPr>
      </w:pPr>
    </w:p>
    <w:p w14:paraId="65DF5D45" w14:textId="191ECEA4" w:rsidR="00F80608" w:rsidRPr="006047B7" w:rsidRDefault="00F80608" w:rsidP="00A07E34">
      <w:pPr>
        <w:tabs>
          <w:tab w:val="right" w:pos="0"/>
        </w:tabs>
        <w:spacing w:after="120"/>
        <w:jc w:val="center"/>
        <w:rPr>
          <w:b/>
          <w:i/>
          <w:sz w:val="22"/>
          <w:szCs w:val="22"/>
        </w:rPr>
      </w:pPr>
      <w:r w:rsidRPr="006047B7">
        <w:rPr>
          <w:b/>
          <w:i/>
          <w:sz w:val="22"/>
          <w:szCs w:val="22"/>
        </w:rPr>
        <w:t>Форма согласована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5242"/>
      </w:tblGrid>
      <w:tr w:rsidR="00F80608" w:rsidRPr="006047B7" w14:paraId="1EE54057" w14:textId="77777777" w:rsidTr="00A331BE">
        <w:trPr>
          <w:trHeight w:val="369"/>
        </w:trPr>
        <w:tc>
          <w:tcPr>
            <w:tcW w:w="2358" w:type="pct"/>
            <w:vAlign w:val="bottom"/>
          </w:tcPr>
          <w:p w14:paraId="450A0B83" w14:textId="77777777" w:rsidR="00F80608" w:rsidRPr="006047B7" w:rsidRDefault="00F80608" w:rsidP="000341CA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ЦЕДЕНТ:</w:t>
            </w:r>
          </w:p>
        </w:tc>
        <w:tc>
          <w:tcPr>
            <w:tcW w:w="2642" w:type="pct"/>
            <w:vAlign w:val="bottom"/>
          </w:tcPr>
          <w:p w14:paraId="2D688C90" w14:textId="77777777" w:rsidR="00F80608" w:rsidRPr="006047B7" w:rsidRDefault="00F80608" w:rsidP="000341CA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ЦЕССИОНАРИЙ:</w:t>
            </w:r>
          </w:p>
        </w:tc>
      </w:tr>
      <w:tr w:rsidR="00F80608" w:rsidRPr="006047B7" w14:paraId="1B44025E" w14:textId="77777777" w:rsidTr="00A331BE">
        <w:trPr>
          <w:trHeight w:val="650"/>
        </w:trPr>
        <w:tc>
          <w:tcPr>
            <w:tcW w:w="2358" w:type="pct"/>
            <w:vAlign w:val="center"/>
          </w:tcPr>
          <w:p w14:paraId="07AB60D2" w14:textId="7457A391" w:rsidR="00F80608" w:rsidRPr="006047B7" w:rsidRDefault="00F80608" w:rsidP="000341CA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_____________________ / _____________ /</w:t>
            </w:r>
          </w:p>
        </w:tc>
        <w:tc>
          <w:tcPr>
            <w:tcW w:w="2642" w:type="pct"/>
            <w:vAlign w:val="center"/>
          </w:tcPr>
          <w:p w14:paraId="366D5433" w14:textId="04CF1F9E" w:rsidR="00F80608" w:rsidRPr="006047B7" w:rsidRDefault="00F80608" w:rsidP="000341CA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______________________ / __________________/</w:t>
            </w:r>
          </w:p>
        </w:tc>
      </w:tr>
    </w:tbl>
    <w:p w14:paraId="7E38C21D" w14:textId="0BAF26A0" w:rsidR="00F80608" w:rsidRPr="006047B7" w:rsidRDefault="00F80608" w:rsidP="00F80608">
      <w:pPr>
        <w:tabs>
          <w:tab w:val="right" w:pos="1134"/>
        </w:tabs>
        <w:spacing w:after="120"/>
        <w:ind w:firstLine="567"/>
        <w:rPr>
          <w:sz w:val="22"/>
          <w:szCs w:val="22"/>
        </w:rPr>
      </w:pPr>
    </w:p>
    <w:p w14:paraId="248AB53F" w14:textId="77777777" w:rsidR="00B640E4" w:rsidRPr="006047B7" w:rsidRDefault="00B640E4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7857E762" w14:textId="3CABB18C" w:rsidR="00B640E4" w:rsidRPr="006047B7" w:rsidRDefault="00B640E4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21C7175C" w14:textId="3027465E" w:rsidR="00934789" w:rsidRPr="006047B7" w:rsidRDefault="00934789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6DC33E24" w14:textId="2EF2B1C8" w:rsidR="00934789" w:rsidRPr="006047B7" w:rsidRDefault="00934789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2F9B0473" w14:textId="3751C611" w:rsidR="00934789" w:rsidRPr="006047B7" w:rsidRDefault="00934789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57283FB5" w14:textId="3C3325AA" w:rsidR="00934789" w:rsidRPr="006047B7" w:rsidRDefault="00934789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1138BDB5" w14:textId="4C658937" w:rsidR="00934789" w:rsidRPr="006047B7" w:rsidRDefault="00934789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6E4DEFC6" w14:textId="693CB46D" w:rsidR="00934789" w:rsidRPr="006047B7" w:rsidRDefault="00934789" w:rsidP="006047B7">
      <w:pPr>
        <w:tabs>
          <w:tab w:val="right" w:pos="1134"/>
        </w:tabs>
        <w:spacing w:after="120"/>
        <w:ind w:firstLine="567"/>
        <w:jc w:val="center"/>
        <w:rPr>
          <w:sz w:val="22"/>
          <w:szCs w:val="22"/>
        </w:rPr>
      </w:pPr>
    </w:p>
    <w:p w14:paraId="640B693E" w14:textId="4EA051C1" w:rsidR="00934789" w:rsidRPr="006047B7" w:rsidRDefault="00934789" w:rsidP="006047B7">
      <w:pPr>
        <w:tabs>
          <w:tab w:val="right" w:pos="1134"/>
        </w:tabs>
        <w:spacing w:after="120"/>
        <w:rPr>
          <w:sz w:val="22"/>
          <w:szCs w:val="22"/>
        </w:rPr>
      </w:pPr>
    </w:p>
    <w:p w14:paraId="0174B0B9" w14:textId="77777777" w:rsidR="00F80608" w:rsidRDefault="00F8060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548EF7" w14:textId="6E6A2E2E" w:rsidR="002B67E8" w:rsidRPr="006047B7" w:rsidRDefault="002B67E8" w:rsidP="006047B7">
      <w:pPr>
        <w:spacing w:after="120"/>
        <w:jc w:val="right"/>
        <w:rPr>
          <w:sz w:val="22"/>
          <w:szCs w:val="22"/>
        </w:rPr>
      </w:pPr>
      <w:r w:rsidRPr="006047B7">
        <w:rPr>
          <w:sz w:val="22"/>
          <w:szCs w:val="22"/>
        </w:rPr>
        <w:lastRenderedPageBreak/>
        <w:t>Приложение №</w:t>
      </w:r>
      <w:r w:rsidR="00DD777F">
        <w:rPr>
          <w:sz w:val="22"/>
          <w:szCs w:val="22"/>
        </w:rPr>
        <w:t xml:space="preserve"> </w:t>
      </w:r>
      <w:r w:rsidR="00616C57" w:rsidRPr="006047B7">
        <w:rPr>
          <w:sz w:val="22"/>
          <w:szCs w:val="22"/>
        </w:rPr>
        <w:t>2</w:t>
      </w:r>
    </w:p>
    <w:p w14:paraId="49FD7704" w14:textId="77777777" w:rsidR="002B67E8" w:rsidRPr="006047B7" w:rsidRDefault="002B67E8" w:rsidP="006047B7">
      <w:pPr>
        <w:spacing w:after="120"/>
        <w:jc w:val="right"/>
        <w:rPr>
          <w:sz w:val="22"/>
          <w:szCs w:val="22"/>
        </w:rPr>
      </w:pPr>
      <w:r w:rsidRPr="006047B7">
        <w:rPr>
          <w:sz w:val="22"/>
          <w:szCs w:val="22"/>
        </w:rPr>
        <w:t>к Договору уступки прав (требований)</w:t>
      </w:r>
    </w:p>
    <w:p w14:paraId="70B35A7A" w14:textId="58798F29" w:rsidR="00165D05" w:rsidRPr="006047B7" w:rsidRDefault="002B67E8" w:rsidP="006047B7">
      <w:pPr>
        <w:spacing w:after="120"/>
        <w:jc w:val="right"/>
        <w:rPr>
          <w:sz w:val="22"/>
          <w:szCs w:val="22"/>
        </w:rPr>
      </w:pPr>
      <w:r w:rsidRPr="006047B7">
        <w:rPr>
          <w:sz w:val="22"/>
          <w:szCs w:val="22"/>
        </w:rPr>
        <w:t xml:space="preserve">№ </w:t>
      </w:r>
      <w:r w:rsidR="00652E7D" w:rsidRPr="006047B7">
        <w:rPr>
          <w:sz w:val="22"/>
          <w:szCs w:val="22"/>
        </w:rPr>
        <w:t>_________</w:t>
      </w:r>
      <w:r w:rsidR="00A47200" w:rsidRPr="006047B7">
        <w:rPr>
          <w:sz w:val="22"/>
          <w:szCs w:val="22"/>
        </w:rPr>
        <w:t xml:space="preserve">от </w:t>
      </w:r>
      <w:r w:rsidR="00676DCC" w:rsidRPr="006047B7">
        <w:rPr>
          <w:sz w:val="22"/>
          <w:szCs w:val="22"/>
        </w:rPr>
        <w:t>«</w:t>
      </w:r>
      <w:r w:rsidR="00652E7D" w:rsidRPr="006047B7">
        <w:rPr>
          <w:sz w:val="22"/>
          <w:szCs w:val="22"/>
        </w:rPr>
        <w:t>__</w:t>
      </w:r>
      <w:r w:rsidR="00676DCC" w:rsidRPr="006047B7">
        <w:rPr>
          <w:sz w:val="22"/>
          <w:szCs w:val="22"/>
        </w:rPr>
        <w:t xml:space="preserve">» </w:t>
      </w:r>
      <w:r w:rsidR="00652E7D" w:rsidRPr="006047B7">
        <w:rPr>
          <w:sz w:val="22"/>
          <w:szCs w:val="22"/>
        </w:rPr>
        <w:t>_______</w:t>
      </w:r>
      <w:r w:rsidR="00744FD5" w:rsidRPr="006047B7">
        <w:rPr>
          <w:sz w:val="22"/>
          <w:szCs w:val="22"/>
        </w:rPr>
        <w:t xml:space="preserve"> </w:t>
      </w:r>
      <w:r w:rsidR="00F75329" w:rsidRPr="006047B7">
        <w:rPr>
          <w:sz w:val="22"/>
          <w:szCs w:val="22"/>
        </w:rPr>
        <w:t>____</w:t>
      </w:r>
      <w:r w:rsidRPr="006047B7">
        <w:rPr>
          <w:sz w:val="22"/>
          <w:szCs w:val="22"/>
        </w:rPr>
        <w:t xml:space="preserve"> года</w:t>
      </w:r>
    </w:p>
    <w:p w14:paraId="70BC1B79" w14:textId="77777777" w:rsidR="002B67E8" w:rsidRPr="006047B7" w:rsidRDefault="002B67E8" w:rsidP="006047B7">
      <w:pPr>
        <w:spacing w:after="120"/>
        <w:jc w:val="right"/>
        <w:rPr>
          <w:sz w:val="22"/>
          <w:szCs w:val="22"/>
        </w:rPr>
      </w:pPr>
    </w:p>
    <w:p w14:paraId="7B76F6C7" w14:textId="77777777" w:rsidR="002B67E8" w:rsidRPr="006047B7" w:rsidRDefault="002B67E8" w:rsidP="006047B7">
      <w:pPr>
        <w:spacing w:after="120"/>
        <w:jc w:val="center"/>
        <w:rPr>
          <w:b/>
          <w:i/>
          <w:sz w:val="22"/>
          <w:szCs w:val="22"/>
        </w:rPr>
      </w:pPr>
      <w:r w:rsidRPr="006047B7">
        <w:rPr>
          <w:b/>
          <w:i/>
          <w:sz w:val="22"/>
          <w:szCs w:val="22"/>
        </w:rPr>
        <w:t>ФОРМА</w:t>
      </w:r>
    </w:p>
    <w:p w14:paraId="1DE61A05" w14:textId="77777777" w:rsidR="002B67E8" w:rsidRPr="006047B7" w:rsidRDefault="002B67E8" w:rsidP="006047B7">
      <w:pPr>
        <w:spacing w:after="120"/>
        <w:jc w:val="center"/>
        <w:rPr>
          <w:b/>
          <w:i/>
          <w:sz w:val="22"/>
          <w:szCs w:val="22"/>
        </w:rPr>
      </w:pPr>
      <w:r w:rsidRPr="006047B7">
        <w:rPr>
          <w:b/>
          <w:i/>
          <w:sz w:val="22"/>
          <w:szCs w:val="22"/>
        </w:rPr>
        <w:t>Акта приема-передачи прав</w:t>
      </w:r>
    </w:p>
    <w:p w14:paraId="1F80F0AF" w14:textId="77777777" w:rsidR="002B67E8" w:rsidRPr="006047B7" w:rsidRDefault="002B67E8" w:rsidP="006047B7">
      <w:pPr>
        <w:spacing w:after="120"/>
        <w:jc w:val="center"/>
        <w:rPr>
          <w:sz w:val="22"/>
          <w:szCs w:val="22"/>
        </w:rPr>
      </w:pPr>
    </w:p>
    <w:p w14:paraId="309E2C43" w14:textId="77777777" w:rsidR="002B67E8" w:rsidRPr="006047B7" w:rsidRDefault="002B67E8" w:rsidP="006047B7">
      <w:pPr>
        <w:widowControl w:val="0"/>
        <w:suppressAutoHyphens/>
        <w:spacing w:after="120"/>
        <w:rPr>
          <w:rFonts w:eastAsia="Lucida Sans Unicode"/>
          <w:b/>
          <w:kern w:val="1"/>
          <w:sz w:val="22"/>
          <w:szCs w:val="22"/>
        </w:rPr>
      </w:pPr>
      <w:r w:rsidRPr="006047B7">
        <w:rPr>
          <w:rFonts w:eastAsia="Lucida Sans Unicode"/>
          <w:b/>
          <w:kern w:val="1"/>
          <w:sz w:val="22"/>
          <w:szCs w:val="22"/>
        </w:rPr>
        <w:t>г. Москва</w:t>
      </w:r>
      <w:r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6047B7">
        <w:rPr>
          <w:rFonts w:eastAsia="Lucida Sans Unicode"/>
          <w:b/>
          <w:i/>
          <w:kern w:val="1"/>
          <w:sz w:val="22"/>
          <w:szCs w:val="22"/>
        </w:rPr>
        <w:tab/>
      </w:r>
      <w:r w:rsidR="00676DCC" w:rsidRPr="006047B7">
        <w:rPr>
          <w:rFonts w:eastAsia="Lucida Sans Unicode"/>
          <w:b/>
          <w:kern w:val="1"/>
          <w:sz w:val="22"/>
          <w:szCs w:val="22"/>
        </w:rPr>
        <w:t>«</w:t>
      </w:r>
      <w:r w:rsidR="00D44F0F" w:rsidRPr="006047B7">
        <w:rPr>
          <w:rFonts w:eastAsia="Lucida Sans Unicode"/>
          <w:b/>
          <w:kern w:val="1"/>
          <w:sz w:val="22"/>
          <w:szCs w:val="22"/>
        </w:rPr>
        <w:t>__</w:t>
      </w:r>
      <w:r w:rsidR="00676DCC" w:rsidRPr="006047B7">
        <w:rPr>
          <w:rFonts w:eastAsia="Lucida Sans Unicode"/>
          <w:b/>
          <w:kern w:val="1"/>
          <w:sz w:val="22"/>
          <w:szCs w:val="22"/>
        </w:rPr>
        <w:t xml:space="preserve">» </w:t>
      </w:r>
      <w:r w:rsidR="00D44F0F" w:rsidRPr="006047B7">
        <w:rPr>
          <w:rFonts w:eastAsia="Lucida Sans Unicode"/>
          <w:b/>
          <w:kern w:val="1"/>
          <w:sz w:val="22"/>
          <w:szCs w:val="22"/>
        </w:rPr>
        <w:t xml:space="preserve">____ </w:t>
      </w:r>
      <w:r w:rsidR="00731D53" w:rsidRPr="006047B7">
        <w:rPr>
          <w:rFonts w:eastAsia="Lucida Sans Unicode"/>
          <w:b/>
          <w:kern w:val="1"/>
          <w:sz w:val="22"/>
          <w:szCs w:val="22"/>
        </w:rPr>
        <w:t>20</w:t>
      </w:r>
      <w:r w:rsidR="00B640E4" w:rsidRPr="006047B7">
        <w:rPr>
          <w:rFonts w:eastAsia="Lucida Sans Unicode"/>
          <w:b/>
          <w:kern w:val="1"/>
          <w:sz w:val="22"/>
          <w:szCs w:val="22"/>
        </w:rPr>
        <w:t xml:space="preserve">21 </w:t>
      </w:r>
      <w:r w:rsidRPr="006047B7">
        <w:rPr>
          <w:rFonts w:eastAsia="Lucida Sans Unicode"/>
          <w:b/>
          <w:kern w:val="1"/>
          <w:sz w:val="22"/>
          <w:szCs w:val="22"/>
        </w:rPr>
        <w:t xml:space="preserve">года </w:t>
      </w:r>
    </w:p>
    <w:p w14:paraId="3F14D324" w14:textId="77777777" w:rsidR="002B67E8" w:rsidRPr="006047B7" w:rsidRDefault="002B67E8" w:rsidP="00A07E34">
      <w:pPr>
        <w:widowControl w:val="0"/>
        <w:suppressAutoHyphens/>
        <w:spacing w:after="120"/>
        <w:rPr>
          <w:rFonts w:eastAsia="Lucida Sans Unicode"/>
          <w:kern w:val="1"/>
          <w:sz w:val="22"/>
          <w:szCs w:val="22"/>
        </w:rPr>
      </w:pPr>
    </w:p>
    <w:p w14:paraId="34305470" w14:textId="77777777" w:rsidR="000F3077" w:rsidRPr="006047B7" w:rsidRDefault="000F3077" w:rsidP="000F3077">
      <w:pPr>
        <w:spacing w:after="120"/>
        <w:ind w:firstLine="567"/>
        <w:jc w:val="both"/>
        <w:rPr>
          <w:b/>
          <w:bCs/>
          <w:spacing w:val="-3"/>
          <w:sz w:val="22"/>
          <w:szCs w:val="22"/>
        </w:rPr>
      </w:pPr>
      <w:r w:rsidRPr="006047B7">
        <w:rPr>
          <w:b/>
          <w:sz w:val="22"/>
          <w:szCs w:val="22"/>
        </w:rPr>
        <w:t xml:space="preserve">Публичное акционерное общество Национальный банк «ТРАСТ» </w:t>
      </w:r>
      <w:r w:rsidRPr="006047B7">
        <w:rPr>
          <w:sz w:val="22"/>
          <w:szCs w:val="22"/>
        </w:rPr>
        <w:t xml:space="preserve">(сокращенное наименование – Банк «ТРАСТ» (ПАО)), </w:t>
      </w:r>
      <w:r w:rsidRPr="006047B7">
        <w:rPr>
          <w:bCs/>
          <w:spacing w:val="-3"/>
          <w:sz w:val="22"/>
          <w:szCs w:val="22"/>
        </w:rPr>
        <w:t xml:space="preserve">зарегистрировано «27» ноября 1995 года Центральным Банком Российской Федерации ОГРН 10278000000480, ИНН/КПП 7831001567/770901001 </w:t>
      </w:r>
      <w:r w:rsidRPr="006047B7">
        <w:rPr>
          <w:sz w:val="22"/>
          <w:szCs w:val="22"/>
        </w:rPr>
        <w:t xml:space="preserve">место нахождения: Российская Федерация, город Москва, Известковый переулок 3, именуемое в дальнейшем </w:t>
      </w:r>
      <w:r w:rsidRPr="006047B7">
        <w:rPr>
          <w:b/>
          <w:sz w:val="22"/>
          <w:szCs w:val="22"/>
        </w:rPr>
        <w:t>«ЦЕДЕНТ»</w:t>
      </w:r>
      <w:r w:rsidRPr="006047B7">
        <w:rPr>
          <w:sz w:val="22"/>
          <w:szCs w:val="22"/>
        </w:rPr>
        <w:t>, в лице _________________________, действующего на основании ____,</w:t>
      </w:r>
      <w:r w:rsidRPr="006047B7">
        <w:rPr>
          <w:spacing w:val="-2"/>
          <w:sz w:val="22"/>
          <w:szCs w:val="22"/>
        </w:rPr>
        <w:t xml:space="preserve"> с одной стороны, и</w:t>
      </w:r>
    </w:p>
    <w:p w14:paraId="67275BB8" w14:textId="77777777" w:rsidR="000F3077" w:rsidRPr="006047B7" w:rsidRDefault="000F3077" w:rsidP="000F3077">
      <w:pPr>
        <w:spacing w:after="120"/>
        <w:ind w:firstLine="567"/>
        <w:jc w:val="both"/>
        <w:rPr>
          <w:sz w:val="22"/>
          <w:szCs w:val="22"/>
        </w:rPr>
      </w:pPr>
      <w:r w:rsidRPr="006047B7">
        <w:rPr>
          <w:b/>
          <w:bCs/>
          <w:spacing w:val="-3"/>
          <w:sz w:val="22"/>
          <w:szCs w:val="22"/>
        </w:rPr>
        <w:t xml:space="preserve">«__________» </w:t>
      </w:r>
      <w:r w:rsidRPr="006047B7">
        <w:rPr>
          <w:bCs/>
          <w:spacing w:val="-3"/>
          <w:sz w:val="22"/>
          <w:szCs w:val="22"/>
        </w:rPr>
        <w:t>(сокращенное наименование – __________), зарегистрировано «___» ______ ___ года _______________ ОГРН _______________, ИНН _______</w:t>
      </w:r>
      <w:r w:rsidRPr="003814C4">
        <w:rPr>
          <w:bCs/>
          <w:spacing w:val="-3"/>
          <w:sz w:val="22"/>
          <w:szCs w:val="22"/>
        </w:rPr>
        <w:t>_</w:t>
      </w:r>
      <w:r w:rsidRPr="006047B7">
        <w:rPr>
          <w:bCs/>
          <w:spacing w:val="-3"/>
          <w:sz w:val="22"/>
          <w:szCs w:val="22"/>
        </w:rPr>
        <w:t>_________,</w:t>
      </w:r>
      <w:r w:rsidRPr="006047B7">
        <w:rPr>
          <w:sz w:val="22"/>
          <w:szCs w:val="22"/>
        </w:rPr>
        <w:t xml:space="preserve"> место нахождения: __________,</w:t>
      </w:r>
      <w:r w:rsidRPr="006047B7">
        <w:rPr>
          <w:spacing w:val="-2"/>
          <w:sz w:val="22"/>
          <w:szCs w:val="22"/>
        </w:rPr>
        <w:t xml:space="preserve"> именуемое в дальнейшем </w:t>
      </w:r>
      <w:r w:rsidRPr="006047B7">
        <w:rPr>
          <w:b/>
          <w:bCs/>
          <w:sz w:val="22"/>
          <w:szCs w:val="22"/>
        </w:rPr>
        <w:t>«ЦЕССИОНАРИЙ»</w:t>
      </w:r>
      <w:r w:rsidRPr="006047B7">
        <w:rPr>
          <w:bCs/>
          <w:sz w:val="22"/>
          <w:szCs w:val="22"/>
        </w:rPr>
        <w:t>, в лице _________________________</w:t>
      </w:r>
      <w:r w:rsidRPr="006047B7">
        <w:rPr>
          <w:kern w:val="1"/>
          <w:sz w:val="22"/>
          <w:szCs w:val="22"/>
        </w:rPr>
        <w:t>, действующего на основании ____</w:t>
      </w:r>
      <w:r w:rsidRPr="006047B7">
        <w:rPr>
          <w:sz w:val="22"/>
          <w:szCs w:val="22"/>
        </w:rPr>
        <w:t>, с другой стороны,</w:t>
      </w:r>
    </w:p>
    <w:p w14:paraId="10C50938" w14:textId="6F9C0EDD" w:rsidR="007406A4" w:rsidRPr="006047B7" w:rsidRDefault="007406A4" w:rsidP="00A07E34">
      <w:pPr>
        <w:widowControl w:val="0"/>
        <w:shd w:val="clear" w:color="auto" w:fill="FFFFFF"/>
        <w:suppressAutoHyphens/>
        <w:spacing w:after="120"/>
        <w:jc w:val="both"/>
        <w:rPr>
          <w:sz w:val="22"/>
          <w:szCs w:val="22"/>
        </w:rPr>
      </w:pPr>
      <w:r w:rsidRPr="006047B7">
        <w:rPr>
          <w:sz w:val="22"/>
          <w:szCs w:val="22"/>
        </w:rPr>
        <w:t xml:space="preserve">а вместе либо по отдельности именуемые Стороны или Сторона соответственно, составили настоящий акт приёма-передачи </w:t>
      </w:r>
      <w:r w:rsidR="00FE6A44" w:rsidRPr="006047B7">
        <w:rPr>
          <w:sz w:val="22"/>
          <w:szCs w:val="22"/>
        </w:rPr>
        <w:t>прав</w:t>
      </w:r>
      <w:r w:rsidRPr="006047B7">
        <w:rPr>
          <w:sz w:val="22"/>
          <w:szCs w:val="22"/>
        </w:rPr>
        <w:t xml:space="preserve"> (далее по тексту </w:t>
      </w:r>
      <w:r w:rsidR="00CE36EF">
        <w:rPr>
          <w:sz w:val="22"/>
          <w:szCs w:val="22"/>
        </w:rPr>
        <w:t>–</w:t>
      </w:r>
      <w:r w:rsidRPr="006047B7">
        <w:rPr>
          <w:sz w:val="22"/>
          <w:szCs w:val="22"/>
        </w:rPr>
        <w:t xml:space="preserve"> «</w:t>
      </w:r>
      <w:r w:rsidRPr="00A07E34">
        <w:rPr>
          <w:b/>
          <w:sz w:val="22"/>
          <w:szCs w:val="22"/>
        </w:rPr>
        <w:t>Акт</w:t>
      </w:r>
      <w:r w:rsidRPr="006047B7">
        <w:rPr>
          <w:sz w:val="22"/>
          <w:szCs w:val="22"/>
        </w:rPr>
        <w:t>») о нижеследующем:</w:t>
      </w:r>
    </w:p>
    <w:p w14:paraId="513F585F" w14:textId="2AA733D4" w:rsidR="00E573DA" w:rsidRPr="00E573DA" w:rsidRDefault="003C6203" w:rsidP="00E573DA">
      <w:pPr>
        <w:pStyle w:val="a6"/>
        <w:numPr>
          <w:ilvl w:val="0"/>
          <w:numId w:val="31"/>
        </w:numPr>
        <w:tabs>
          <w:tab w:val="left" w:pos="426"/>
          <w:tab w:val="left" w:pos="709"/>
        </w:tabs>
        <w:spacing w:after="120"/>
        <w:rPr>
          <w:sz w:val="22"/>
          <w:szCs w:val="22"/>
        </w:rPr>
      </w:pPr>
      <w:r w:rsidRPr="006047B7">
        <w:rPr>
          <w:sz w:val="22"/>
          <w:szCs w:val="22"/>
        </w:rPr>
        <w:t xml:space="preserve">В соответствии с Договором уступки </w:t>
      </w:r>
      <w:r w:rsidR="00306CB0" w:rsidRPr="006047B7">
        <w:rPr>
          <w:sz w:val="22"/>
          <w:szCs w:val="22"/>
        </w:rPr>
        <w:t>п</w:t>
      </w:r>
      <w:r w:rsidRPr="006047B7">
        <w:rPr>
          <w:sz w:val="22"/>
          <w:szCs w:val="22"/>
        </w:rPr>
        <w:t xml:space="preserve">рав (требований) № </w:t>
      </w:r>
      <w:r w:rsidR="00616C57" w:rsidRPr="006047B7">
        <w:rPr>
          <w:sz w:val="22"/>
          <w:szCs w:val="22"/>
        </w:rPr>
        <w:t>_____</w:t>
      </w:r>
      <w:r w:rsidR="00A62F39" w:rsidRPr="006047B7">
        <w:rPr>
          <w:bCs/>
          <w:sz w:val="22"/>
          <w:szCs w:val="22"/>
        </w:rPr>
        <w:t xml:space="preserve"> </w:t>
      </w:r>
      <w:r w:rsidR="007406A4" w:rsidRPr="006047B7">
        <w:rPr>
          <w:bCs/>
          <w:sz w:val="22"/>
          <w:szCs w:val="22"/>
        </w:rPr>
        <w:t xml:space="preserve">от </w:t>
      </w:r>
      <w:r w:rsidR="00676DCC" w:rsidRPr="006047B7">
        <w:rPr>
          <w:bCs/>
          <w:sz w:val="22"/>
          <w:szCs w:val="22"/>
        </w:rPr>
        <w:t>«</w:t>
      </w:r>
      <w:r w:rsidR="00616C57" w:rsidRPr="006047B7">
        <w:rPr>
          <w:bCs/>
          <w:sz w:val="22"/>
          <w:szCs w:val="22"/>
        </w:rPr>
        <w:t>____</w:t>
      </w:r>
      <w:r w:rsidR="00676DCC" w:rsidRPr="006047B7">
        <w:rPr>
          <w:bCs/>
          <w:sz w:val="22"/>
          <w:szCs w:val="22"/>
        </w:rPr>
        <w:t xml:space="preserve">» </w:t>
      </w:r>
      <w:r w:rsidR="00616C57" w:rsidRPr="006047B7">
        <w:rPr>
          <w:bCs/>
          <w:sz w:val="22"/>
          <w:szCs w:val="22"/>
        </w:rPr>
        <w:t>_____</w:t>
      </w:r>
      <w:r w:rsidR="004A78B8" w:rsidRPr="006047B7">
        <w:rPr>
          <w:bCs/>
          <w:sz w:val="22"/>
          <w:szCs w:val="22"/>
        </w:rPr>
        <w:t xml:space="preserve"> </w:t>
      </w:r>
      <w:r w:rsidR="007406A4" w:rsidRPr="006047B7">
        <w:rPr>
          <w:bCs/>
          <w:sz w:val="22"/>
          <w:szCs w:val="22"/>
        </w:rPr>
        <w:t>года</w:t>
      </w:r>
      <w:r w:rsidR="001875C5" w:rsidRPr="006047B7">
        <w:rPr>
          <w:bCs/>
          <w:sz w:val="22"/>
          <w:szCs w:val="22"/>
          <w:lang w:val="ru-RU"/>
        </w:rPr>
        <w:t>, именуемы</w:t>
      </w:r>
      <w:r w:rsidR="0043255D">
        <w:rPr>
          <w:bCs/>
          <w:sz w:val="22"/>
          <w:szCs w:val="22"/>
          <w:lang w:val="ru-RU"/>
        </w:rPr>
        <w:t>м</w:t>
      </w:r>
      <w:r w:rsidR="001875C5" w:rsidRPr="006047B7">
        <w:rPr>
          <w:bCs/>
          <w:sz w:val="22"/>
          <w:szCs w:val="22"/>
          <w:lang w:val="ru-RU"/>
        </w:rPr>
        <w:t xml:space="preserve"> в дальнейшем «</w:t>
      </w:r>
      <w:r w:rsidR="001875C5" w:rsidRPr="00A07E34">
        <w:rPr>
          <w:b/>
          <w:bCs/>
          <w:sz w:val="22"/>
          <w:szCs w:val="22"/>
          <w:lang w:val="ru-RU"/>
        </w:rPr>
        <w:t>Договор</w:t>
      </w:r>
      <w:r w:rsidR="001875C5" w:rsidRPr="006047B7">
        <w:rPr>
          <w:bCs/>
          <w:sz w:val="22"/>
          <w:szCs w:val="22"/>
          <w:lang w:val="ru-RU"/>
        </w:rPr>
        <w:t>»,</w:t>
      </w:r>
      <w:r w:rsidR="00A62F39" w:rsidRPr="006047B7">
        <w:rPr>
          <w:bCs/>
          <w:sz w:val="22"/>
          <w:szCs w:val="22"/>
        </w:rPr>
        <w:t xml:space="preserve"> </w:t>
      </w:r>
      <w:r w:rsidRPr="006047B7">
        <w:rPr>
          <w:b/>
          <w:sz w:val="22"/>
          <w:szCs w:val="22"/>
        </w:rPr>
        <w:t xml:space="preserve">ЦЕДЕНТ </w:t>
      </w:r>
      <w:r w:rsidRPr="006047B7">
        <w:rPr>
          <w:sz w:val="22"/>
          <w:szCs w:val="22"/>
        </w:rPr>
        <w:t xml:space="preserve">уступил, а </w:t>
      </w:r>
      <w:r w:rsidRPr="006047B7">
        <w:rPr>
          <w:b/>
          <w:sz w:val="22"/>
          <w:szCs w:val="22"/>
        </w:rPr>
        <w:t>ЦЕССИОНАРИЙ</w:t>
      </w:r>
      <w:r w:rsidRPr="006047B7">
        <w:rPr>
          <w:sz w:val="22"/>
          <w:szCs w:val="22"/>
        </w:rPr>
        <w:t xml:space="preserve"> принял в полном объеме все права (требования) </w:t>
      </w:r>
      <w:r w:rsidRPr="006047B7">
        <w:rPr>
          <w:b/>
          <w:sz w:val="22"/>
          <w:szCs w:val="22"/>
        </w:rPr>
        <w:t>ЦЕДЕНТА</w:t>
      </w:r>
      <w:r w:rsidRPr="006047B7">
        <w:rPr>
          <w:sz w:val="22"/>
          <w:szCs w:val="22"/>
        </w:rPr>
        <w:t xml:space="preserve"> к</w:t>
      </w:r>
      <w:r w:rsidR="004A78B8" w:rsidRPr="006047B7">
        <w:rPr>
          <w:sz w:val="22"/>
          <w:szCs w:val="22"/>
        </w:rPr>
        <w:t xml:space="preserve"> </w:t>
      </w:r>
      <w:r w:rsidR="00980637" w:rsidRPr="006047B7">
        <w:rPr>
          <w:sz w:val="22"/>
          <w:szCs w:val="22"/>
        </w:rPr>
        <w:t>Обществу с ограниченной ответственностью «</w:t>
      </w:r>
      <w:r w:rsidR="006047B7" w:rsidRPr="006047B7">
        <w:rPr>
          <w:sz w:val="22"/>
          <w:szCs w:val="22"/>
          <w:lang w:val="ru-RU"/>
        </w:rPr>
        <w:t xml:space="preserve">Алтайагрокомплекс» (ИНН 2225151193, ОГРН 1142225010212) </w:t>
      </w:r>
      <w:r w:rsidR="00980637" w:rsidRPr="006047B7">
        <w:rPr>
          <w:sz w:val="22"/>
          <w:szCs w:val="22"/>
        </w:rPr>
        <w:t>(именуемому в дальне</w:t>
      </w:r>
      <w:r w:rsidR="00E573DA">
        <w:rPr>
          <w:sz w:val="22"/>
          <w:szCs w:val="22"/>
        </w:rPr>
        <w:t>йшем – «</w:t>
      </w:r>
      <w:r w:rsidR="00E573DA" w:rsidRPr="00A07E34">
        <w:rPr>
          <w:b/>
          <w:sz w:val="22"/>
          <w:szCs w:val="22"/>
        </w:rPr>
        <w:t>Должник</w:t>
      </w:r>
      <w:r w:rsidR="00E573DA">
        <w:rPr>
          <w:sz w:val="22"/>
          <w:szCs w:val="22"/>
        </w:rPr>
        <w:t xml:space="preserve">»), возникшие </w:t>
      </w:r>
      <w:r w:rsidR="00E573DA" w:rsidRPr="00E573DA">
        <w:rPr>
          <w:sz w:val="22"/>
          <w:szCs w:val="22"/>
        </w:rPr>
        <w:t>из следующих кредитных договоров, заключенных с Должником (далее – «</w:t>
      </w:r>
      <w:r w:rsidR="00E573DA" w:rsidRPr="00A07E34">
        <w:rPr>
          <w:b/>
          <w:sz w:val="22"/>
          <w:szCs w:val="22"/>
        </w:rPr>
        <w:t>Кредитные договоры</w:t>
      </w:r>
      <w:r w:rsidR="00E573DA" w:rsidRPr="00E573DA">
        <w:rPr>
          <w:sz w:val="22"/>
          <w:szCs w:val="22"/>
        </w:rPr>
        <w:t>»):</w:t>
      </w:r>
    </w:p>
    <w:p w14:paraId="096A7308" w14:textId="7B0D4B4B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30.01.2015 № 0061-15-2-0</w:t>
      </w:r>
      <w:r w:rsidR="00261234">
        <w:rPr>
          <w:sz w:val="22"/>
          <w:szCs w:val="22"/>
          <w:lang w:val="ru-RU"/>
        </w:rPr>
        <w:t>,</w:t>
      </w:r>
      <w:r w:rsidR="00261234" w:rsidRPr="00261234">
        <w:rPr>
          <w:sz w:val="22"/>
          <w:szCs w:val="22"/>
          <w:lang w:val="ru-RU"/>
        </w:rPr>
        <w:t xml:space="preserve"> </w:t>
      </w:r>
      <w:r w:rsidR="00261234" w:rsidRPr="005526F5">
        <w:rPr>
          <w:sz w:val="22"/>
          <w:szCs w:val="22"/>
          <w:lang w:val="ru-RU"/>
        </w:rPr>
        <w:t xml:space="preserve">в редакции </w:t>
      </w:r>
      <w:r w:rsidR="00261234" w:rsidRPr="005526F5">
        <w:rPr>
          <w:rFonts w:eastAsia="Lucida Sans Unicode"/>
          <w:kern w:val="1"/>
          <w:sz w:val="22"/>
          <w:szCs w:val="22"/>
        </w:rPr>
        <w:t>Дополнительного соглашения № 1 от 02.03.2016 г.</w:t>
      </w:r>
      <w:r w:rsidR="00261234">
        <w:rPr>
          <w:rFonts w:eastAsia="Lucida Sans Unicode"/>
          <w:kern w:val="1"/>
          <w:sz w:val="22"/>
          <w:szCs w:val="22"/>
        </w:rPr>
        <w:t xml:space="preserve">, </w:t>
      </w:r>
      <w:r w:rsidR="00261234" w:rsidRPr="005526F5">
        <w:rPr>
          <w:rFonts w:eastAsia="Lucida Sans Unicode"/>
          <w:kern w:val="1"/>
          <w:sz w:val="22"/>
          <w:szCs w:val="22"/>
        </w:rPr>
        <w:t>Дополнительного соглашения № 2 от 03.11.2016 г.</w:t>
      </w:r>
      <w:r w:rsidRPr="000F3077">
        <w:rPr>
          <w:sz w:val="22"/>
          <w:szCs w:val="22"/>
        </w:rPr>
        <w:t xml:space="preserve">; </w:t>
      </w:r>
    </w:p>
    <w:p w14:paraId="53CBBAA5" w14:textId="6B9441F6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31.05.2016 № 0292-16-2-0</w:t>
      </w:r>
      <w:r w:rsidR="00261234">
        <w:rPr>
          <w:sz w:val="22"/>
          <w:szCs w:val="22"/>
          <w:lang w:val="ru-RU"/>
        </w:rPr>
        <w:t xml:space="preserve">, в редакции </w:t>
      </w:r>
      <w:r w:rsidR="00261234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261234">
        <w:rPr>
          <w:rFonts w:eastAsia="Lucida Sans Unicode"/>
          <w:kern w:val="1"/>
          <w:sz w:val="22"/>
          <w:szCs w:val="22"/>
        </w:rPr>
        <w:t xml:space="preserve"> </w:t>
      </w:r>
      <w:r w:rsidR="00261234" w:rsidRPr="00A07E34">
        <w:rPr>
          <w:rFonts w:eastAsia="Lucida Sans Unicode"/>
          <w:kern w:val="1"/>
          <w:sz w:val="22"/>
          <w:szCs w:val="22"/>
        </w:rPr>
        <w:t>1 от 06.10.2016 г.</w:t>
      </w:r>
      <w:r w:rsidRPr="000F3077">
        <w:rPr>
          <w:sz w:val="22"/>
          <w:szCs w:val="22"/>
        </w:rPr>
        <w:t>;</w:t>
      </w:r>
    </w:p>
    <w:p w14:paraId="49C42362" w14:textId="4DC96163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06.10.2016 № 0598-16-2-0</w:t>
      </w:r>
      <w:r w:rsidR="00261234">
        <w:rPr>
          <w:sz w:val="22"/>
          <w:szCs w:val="22"/>
          <w:lang w:val="ru-RU"/>
        </w:rPr>
        <w:t xml:space="preserve">, в редакции </w:t>
      </w:r>
      <w:r w:rsidR="00261234" w:rsidRPr="00A07E34">
        <w:rPr>
          <w:rFonts w:eastAsia="Lucida Sans Unicode"/>
          <w:kern w:val="1"/>
          <w:sz w:val="22"/>
          <w:szCs w:val="22"/>
        </w:rPr>
        <w:t>Дополнительного соглашения №</w:t>
      </w:r>
      <w:r w:rsidR="00261234">
        <w:rPr>
          <w:rFonts w:eastAsia="Lucida Sans Unicode"/>
          <w:kern w:val="1"/>
          <w:sz w:val="22"/>
          <w:szCs w:val="22"/>
        </w:rPr>
        <w:t xml:space="preserve"> </w:t>
      </w:r>
      <w:r w:rsidR="00261234" w:rsidRPr="00A07E34">
        <w:rPr>
          <w:rFonts w:eastAsia="Lucida Sans Unicode"/>
          <w:kern w:val="1"/>
          <w:sz w:val="22"/>
          <w:szCs w:val="22"/>
        </w:rPr>
        <w:t>1 от 14.03.2017 г.</w:t>
      </w:r>
      <w:r w:rsidR="00261234">
        <w:rPr>
          <w:rFonts w:eastAsia="Lucida Sans Unicode"/>
          <w:kern w:val="1"/>
          <w:sz w:val="22"/>
          <w:szCs w:val="22"/>
          <w:lang w:val="ru-RU"/>
        </w:rPr>
        <w:t>,</w:t>
      </w:r>
      <w:r w:rsidRPr="000F3077">
        <w:rPr>
          <w:sz w:val="22"/>
          <w:szCs w:val="22"/>
        </w:rPr>
        <w:t>;</w:t>
      </w:r>
    </w:p>
    <w:p w14:paraId="048E3F78" w14:textId="77777777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14.03.2017 № 0118-17-2-0;</w:t>
      </w:r>
    </w:p>
    <w:p w14:paraId="6025A267" w14:textId="77777777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14.03.2017 № 0119-17-2-0;</w:t>
      </w:r>
    </w:p>
    <w:p w14:paraId="1ED43205" w14:textId="77777777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14.03.2017 № 0122-17-2-0;</w:t>
      </w:r>
    </w:p>
    <w:p w14:paraId="4D8FB32C" w14:textId="77777777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14.03.2017 № 0126-17-2-0;</w:t>
      </w:r>
    </w:p>
    <w:p w14:paraId="1CD97228" w14:textId="77777777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07.04.2017 № 0177-17-2-0;</w:t>
      </w:r>
    </w:p>
    <w:p w14:paraId="5CFD33D5" w14:textId="77777777" w:rsidR="000F3077" w:rsidRPr="000F3077" w:rsidRDefault="000F3077" w:rsidP="000F3077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08.09.2017 № 0413-17-2-0;</w:t>
      </w:r>
    </w:p>
    <w:p w14:paraId="2CB1C4C4" w14:textId="61B14F89" w:rsidR="000F3077" w:rsidRPr="00FA2B33" w:rsidRDefault="000F3077" w:rsidP="00A07E34">
      <w:pPr>
        <w:pStyle w:val="a6"/>
        <w:numPr>
          <w:ilvl w:val="0"/>
          <w:numId w:val="45"/>
        </w:numPr>
        <w:tabs>
          <w:tab w:val="left" w:pos="426"/>
          <w:tab w:val="left" w:pos="851"/>
        </w:tabs>
        <w:spacing w:after="120"/>
        <w:ind w:left="709"/>
        <w:rPr>
          <w:sz w:val="22"/>
          <w:szCs w:val="22"/>
        </w:rPr>
      </w:pPr>
      <w:r w:rsidRPr="000F3077">
        <w:rPr>
          <w:sz w:val="22"/>
          <w:szCs w:val="22"/>
        </w:rPr>
        <w:t>Кредитный договор от 08.09.2017 № 0414-17-2-0.</w:t>
      </w:r>
    </w:p>
    <w:p w14:paraId="71FF7432" w14:textId="65A035E5" w:rsidR="003C6203" w:rsidRDefault="00DD777F" w:rsidP="00DD777F">
      <w:pPr>
        <w:pStyle w:val="a6"/>
        <w:numPr>
          <w:ilvl w:val="0"/>
          <w:numId w:val="31"/>
        </w:numPr>
        <w:tabs>
          <w:tab w:val="left" w:pos="851"/>
        </w:tabs>
        <w:spacing w:after="120"/>
        <w:rPr>
          <w:sz w:val="22"/>
          <w:szCs w:val="22"/>
        </w:rPr>
      </w:pPr>
      <w:r w:rsidRPr="00DD777F">
        <w:rPr>
          <w:sz w:val="22"/>
          <w:szCs w:val="22"/>
          <w:lang w:val="ru-RU"/>
        </w:rPr>
        <w:t xml:space="preserve">Права требования передаются </w:t>
      </w:r>
      <w:r w:rsidR="003C6203" w:rsidRPr="00DD777F">
        <w:rPr>
          <w:sz w:val="22"/>
          <w:szCs w:val="22"/>
        </w:rPr>
        <w:t xml:space="preserve">в </w:t>
      </w:r>
      <w:r w:rsidR="005E52E1" w:rsidRPr="00DD777F">
        <w:rPr>
          <w:sz w:val="22"/>
          <w:szCs w:val="22"/>
        </w:rPr>
        <w:t>объеме</w:t>
      </w:r>
      <w:r w:rsidR="003C6203" w:rsidRPr="00DD777F">
        <w:rPr>
          <w:sz w:val="22"/>
          <w:szCs w:val="22"/>
        </w:rPr>
        <w:t>, существующем на дату подписания настоящего Акта (включительно)</w:t>
      </w:r>
      <w:r w:rsidR="008E7CF6" w:rsidRPr="00DD777F">
        <w:rPr>
          <w:sz w:val="22"/>
          <w:szCs w:val="22"/>
        </w:rPr>
        <w:t>,</w:t>
      </w:r>
      <w:r w:rsidR="004A78B8" w:rsidRPr="00DD777F">
        <w:rPr>
          <w:sz w:val="22"/>
          <w:szCs w:val="22"/>
        </w:rPr>
        <w:t xml:space="preserve"> </w:t>
      </w:r>
      <w:r w:rsidR="00980637" w:rsidRPr="00DD777F">
        <w:rPr>
          <w:sz w:val="22"/>
          <w:szCs w:val="22"/>
          <w:lang w:val="ru-RU"/>
        </w:rPr>
        <w:t xml:space="preserve">в </w:t>
      </w:r>
      <w:r w:rsidR="008E7CF6" w:rsidRPr="00DD777F">
        <w:rPr>
          <w:sz w:val="22"/>
          <w:szCs w:val="22"/>
        </w:rPr>
        <w:t>том числе</w:t>
      </w:r>
      <w:r w:rsidR="003C6203" w:rsidRPr="00DD777F">
        <w:rPr>
          <w:sz w:val="22"/>
          <w:szCs w:val="22"/>
        </w:rPr>
        <w:t>:</w:t>
      </w:r>
    </w:p>
    <w:p w14:paraId="4E406E6D" w14:textId="5E9B3747" w:rsidR="004D65E6" w:rsidRPr="004D65E6" w:rsidRDefault="004D65E6" w:rsidP="007F0175">
      <w:pPr>
        <w:pStyle w:val="a6"/>
        <w:tabs>
          <w:tab w:val="left" w:pos="851"/>
        </w:tabs>
        <w:spacing w:after="120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2.1.</w:t>
      </w:r>
      <w:r w:rsidRPr="004D65E6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</w:t>
      </w:r>
      <w:proofErr w:type="spellStart"/>
      <w:r w:rsidRPr="000341CA">
        <w:rPr>
          <w:sz w:val="22"/>
          <w:szCs w:val="22"/>
        </w:rPr>
        <w:t>рав</w:t>
      </w:r>
      <w:r>
        <w:rPr>
          <w:sz w:val="22"/>
          <w:szCs w:val="22"/>
          <w:lang w:val="ru-RU"/>
        </w:rPr>
        <w:t>а</w:t>
      </w:r>
      <w:proofErr w:type="spellEnd"/>
      <w:r w:rsidRPr="000341CA">
        <w:rPr>
          <w:sz w:val="22"/>
          <w:szCs w:val="22"/>
        </w:rPr>
        <w:t xml:space="preserve"> требования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>к Должнику</w:t>
      </w:r>
      <w:r>
        <w:rPr>
          <w:sz w:val="22"/>
          <w:szCs w:val="22"/>
          <w:lang w:val="en-US"/>
        </w:rPr>
        <w:t>:</w:t>
      </w:r>
    </w:p>
    <w:p w14:paraId="56E1DA4C" w14:textId="43241387" w:rsidR="00401E71" w:rsidRPr="0062489A" w:rsidRDefault="00401E71" w:rsidP="000F3077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  <w:lang w:val="ru-RU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30.01.2015</w:t>
      </w:r>
      <w:r w:rsidRPr="000341CA">
        <w:rPr>
          <w:sz w:val="22"/>
          <w:szCs w:val="22"/>
        </w:rPr>
        <w:t xml:space="preserve"> </w:t>
      </w:r>
      <w:r w:rsidRPr="0084256D">
        <w:rPr>
          <w:sz w:val="22"/>
          <w:szCs w:val="22"/>
        </w:rPr>
        <w:t xml:space="preserve">№ 0061-15-2-0 </w:t>
      </w:r>
      <w:r w:rsidRPr="000341CA">
        <w:rPr>
          <w:sz w:val="22"/>
          <w:szCs w:val="22"/>
        </w:rPr>
        <w:t xml:space="preserve">в размере </w:t>
      </w:r>
      <w:r>
        <w:rPr>
          <w:sz w:val="22"/>
          <w:szCs w:val="22"/>
          <w:lang w:val="ru-RU"/>
        </w:rPr>
        <w:t>265 399 429,51 рублей, в том числе</w:t>
      </w:r>
      <w:r w:rsidRPr="0062489A">
        <w:rPr>
          <w:sz w:val="22"/>
          <w:szCs w:val="22"/>
          <w:lang w:val="ru-RU"/>
        </w:rPr>
        <w:t>:</w:t>
      </w:r>
    </w:p>
    <w:p w14:paraId="318080FC" w14:textId="77777777" w:rsidR="00401E71" w:rsidRPr="0062489A" w:rsidRDefault="00401E71" w:rsidP="000F3077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 171 616 640,00 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9E10230" w14:textId="77777777" w:rsidR="00401E71" w:rsidRPr="0062489A" w:rsidRDefault="00401E71" w:rsidP="000F3077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 55 128 264,8 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381DBF95" w14:textId="77777777" w:rsidR="00401E71" w:rsidRPr="0062489A" w:rsidRDefault="00401E71" w:rsidP="000F3077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 38 654 524,71 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684B904B" w14:textId="7D3CA92A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>по Кредитному договору от 31.05.2016 №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 xml:space="preserve">0292-16-2-0 в размере </w:t>
      </w:r>
      <w:r w:rsidRPr="008E0678">
        <w:rPr>
          <w:sz w:val="22"/>
          <w:szCs w:val="22"/>
          <w:lang w:val="ru-RU"/>
        </w:rPr>
        <w:t>71 898 692,54</w:t>
      </w:r>
      <w:r w:rsidRPr="000341CA">
        <w:rPr>
          <w:sz w:val="22"/>
          <w:szCs w:val="22"/>
        </w:rPr>
        <w:t xml:space="preserve"> 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35EB6CEE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8E0678">
        <w:rPr>
          <w:sz w:val="22"/>
          <w:szCs w:val="22"/>
          <w:lang w:val="ru-RU"/>
        </w:rPr>
        <w:t xml:space="preserve">59 992 331,00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23BEBE94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8E0678">
        <w:rPr>
          <w:sz w:val="22"/>
          <w:szCs w:val="22"/>
          <w:lang w:val="ru-RU"/>
        </w:rPr>
        <w:t>1 954 270,74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67A1FE9E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8E0678">
        <w:rPr>
          <w:sz w:val="22"/>
          <w:szCs w:val="22"/>
          <w:lang w:val="ru-RU"/>
        </w:rPr>
        <w:t>9 952 090,80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CB1DED8" w14:textId="5D362A9D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№ 0598-16-2-0 от 06.10.2016 в размере </w:t>
      </w:r>
      <w:r w:rsidRPr="008E0678">
        <w:rPr>
          <w:sz w:val="22"/>
          <w:szCs w:val="22"/>
          <w:lang w:val="ru-RU"/>
        </w:rPr>
        <w:t>130 567 377,2</w:t>
      </w:r>
      <w:r>
        <w:rPr>
          <w:sz w:val="22"/>
          <w:szCs w:val="22"/>
          <w:lang w:val="ru-RU"/>
        </w:rPr>
        <w:t>0</w:t>
      </w:r>
      <w:r w:rsidRPr="000341CA">
        <w:rPr>
          <w:sz w:val="22"/>
          <w:szCs w:val="22"/>
        </w:rPr>
        <w:t xml:space="preserve"> 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5EBEF070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8E0678">
        <w:rPr>
          <w:sz w:val="22"/>
          <w:szCs w:val="22"/>
          <w:lang w:val="ru-RU"/>
        </w:rPr>
        <w:t>108 945 532,03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E1AEF13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8E0678">
        <w:rPr>
          <w:sz w:val="22"/>
          <w:szCs w:val="22"/>
          <w:lang w:val="ru-RU"/>
        </w:rPr>
        <w:t>3 548 938,02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A528571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8E0678">
        <w:rPr>
          <w:sz w:val="22"/>
          <w:szCs w:val="22"/>
          <w:lang w:val="ru-RU"/>
        </w:rPr>
        <w:t xml:space="preserve">18 072 907,15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AD61C36" w14:textId="0168552D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14.03.2017</w:t>
      </w:r>
      <w:r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 xml:space="preserve">№ 0118-17-2-0 </w:t>
      </w:r>
      <w:r w:rsidRPr="000341CA">
        <w:rPr>
          <w:sz w:val="22"/>
          <w:szCs w:val="22"/>
        </w:rPr>
        <w:t xml:space="preserve">в размере </w:t>
      </w:r>
      <w:r w:rsidRPr="00020275">
        <w:rPr>
          <w:sz w:val="22"/>
          <w:szCs w:val="22"/>
          <w:lang w:val="ru-RU"/>
        </w:rPr>
        <w:t>105 042 896,51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63052D7D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81 872 873,35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8AF0780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23 170 023,16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DBF9357" w14:textId="0E03DEDD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0341CA">
        <w:rPr>
          <w:sz w:val="22"/>
          <w:szCs w:val="22"/>
          <w:lang w:val="ru-RU"/>
        </w:rPr>
        <w:t xml:space="preserve">от 14.03.2017 </w:t>
      </w:r>
      <w:r w:rsidRPr="000341CA">
        <w:rPr>
          <w:sz w:val="22"/>
          <w:szCs w:val="22"/>
        </w:rPr>
        <w:t>№</w:t>
      </w:r>
      <w:r w:rsidRPr="000341CA">
        <w:rPr>
          <w:sz w:val="22"/>
          <w:szCs w:val="22"/>
          <w:lang w:val="ru-RU"/>
        </w:rPr>
        <w:t xml:space="preserve"> 0119-17-2-0 </w:t>
      </w:r>
      <w:r w:rsidRPr="000341CA">
        <w:rPr>
          <w:sz w:val="22"/>
          <w:szCs w:val="22"/>
        </w:rPr>
        <w:t xml:space="preserve">в размере </w:t>
      </w:r>
      <w:r w:rsidRPr="00020275">
        <w:rPr>
          <w:sz w:val="22"/>
          <w:szCs w:val="22"/>
          <w:lang w:val="ru-RU"/>
        </w:rPr>
        <w:t xml:space="preserve">154 110 967,59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49844247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120 117 667,65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1EF772E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33 993 299,94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0ABC144E" w14:textId="7E270F7B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14.03.2017</w:t>
      </w:r>
      <w:r w:rsidRPr="000341CA">
        <w:rPr>
          <w:sz w:val="22"/>
          <w:szCs w:val="22"/>
        </w:rPr>
        <w:t xml:space="preserve"> №</w:t>
      </w:r>
      <w:r w:rsidRPr="000341CA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 xml:space="preserve">0122-17-2-0 </w:t>
      </w:r>
      <w:r w:rsidRPr="000341CA">
        <w:rPr>
          <w:sz w:val="22"/>
          <w:szCs w:val="22"/>
        </w:rPr>
        <w:t xml:space="preserve">в размере </w:t>
      </w:r>
      <w:r w:rsidRPr="00020275">
        <w:rPr>
          <w:sz w:val="22"/>
          <w:szCs w:val="22"/>
          <w:lang w:val="ru-RU"/>
        </w:rPr>
        <w:t xml:space="preserve">123 097 282,76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6C6399B9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102 712 478,8</w:t>
      </w:r>
      <w:r>
        <w:rPr>
          <w:sz w:val="22"/>
          <w:szCs w:val="22"/>
          <w:lang w:val="ru-RU"/>
        </w:rPr>
        <w:t xml:space="preserve">0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40D408C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3 345 894,17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4B721BE4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17 038 909,79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3A4DC48" w14:textId="0F2E0D40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14.03.2017</w:t>
      </w:r>
      <w:r w:rsidRPr="000341CA">
        <w:rPr>
          <w:sz w:val="22"/>
          <w:szCs w:val="22"/>
        </w:rPr>
        <w:t xml:space="preserve"> №</w:t>
      </w:r>
      <w:r w:rsidRPr="000341CA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 xml:space="preserve">0126-17-2-0 </w:t>
      </w:r>
      <w:r w:rsidRPr="000341CA">
        <w:rPr>
          <w:sz w:val="22"/>
          <w:szCs w:val="22"/>
        </w:rPr>
        <w:t xml:space="preserve">в размере </w:t>
      </w:r>
      <w:r w:rsidRPr="00020275">
        <w:rPr>
          <w:sz w:val="22"/>
          <w:szCs w:val="22"/>
          <w:lang w:val="ru-RU"/>
        </w:rPr>
        <w:t>7 577 701,44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16A3A9EC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6 312 827,8</w:t>
      </w:r>
      <w:r>
        <w:rPr>
          <w:sz w:val="22"/>
          <w:szCs w:val="22"/>
          <w:lang w:val="ru-RU"/>
        </w:rPr>
        <w:t xml:space="preserve">0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1FBA8EA4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205 642,53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2FEDD21" w14:textId="77777777" w:rsidR="00401E71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1 047 231,11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167613A2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Размер государственной пошлины – </w:t>
      </w:r>
      <w:r w:rsidRPr="00020275">
        <w:rPr>
          <w:sz w:val="22"/>
          <w:szCs w:val="22"/>
          <w:lang w:val="ru-RU"/>
        </w:rPr>
        <w:t>12 000,00</w:t>
      </w:r>
      <w:r>
        <w:rPr>
          <w:sz w:val="22"/>
          <w:szCs w:val="22"/>
          <w:lang w:val="ru-RU"/>
        </w:rPr>
        <w:t xml:space="preserve"> рублей; </w:t>
      </w:r>
    </w:p>
    <w:p w14:paraId="4ADBDCC2" w14:textId="2A0DC639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07.04.2017</w:t>
      </w:r>
      <w:r w:rsidRPr="000341CA">
        <w:rPr>
          <w:sz w:val="22"/>
          <w:szCs w:val="22"/>
        </w:rPr>
        <w:t xml:space="preserve"> №</w:t>
      </w:r>
      <w:r w:rsidRPr="000341CA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 xml:space="preserve">0177-17-2-0 </w:t>
      </w:r>
      <w:r w:rsidRPr="000341CA">
        <w:rPr>
          <w:sz w:val="22"/>
          <w:szCs w:val="22"/>
        </w:rPr>
        <w:t xml:space="preserve">в размере </w:t>
      </w:r>
      <w:r w:rsidRPr="00020275">
        <w:rPr>
          <w:sz w:val="22"/>
          <w:szCs w:val="22"/>
          <w:lang w:val="ru-RU"/>
        </w:rPr>
        <w:t>89 039 792,90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6FB0CD13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020275">
        <w:rPr>
          <w:sz w:val="22"/>
          <w:szCs w:val="22"/>
          <w:lang w:val="ru-RU"/>
        </w:rPr>
        <w:t>69 469 830,79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6CB8407E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>19 569 962,11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38F25DF" w14:textId="05193734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08.09.2017</w:t>
      </w:r>
      <w:r w:rsidRPr="000341CA">
        <w:rPr>
          <w:sz w:val="22"/>
          <w:szCs w:val="22"/>
        </w:rPr>
        <w:t xml:space="preserve"> №</w:t>
      </w:r>
      <w:r w:rsidRPr="000341CA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 xml:space="preserve">0413-17-2-0 </w:t>
      </w:r>
      <w:r w:rsidRPr="000341CA">
        <w:rPr>
          <w:sz w:val="22"/>
          <w:szCs w:val="22"/>
        </w:rPr>
        <w:t xml:space="preserve">в размере </w:t>
      </w:r>
      <w:r w:rsidRPr="00401E71">
        <w:rPr>
          <w:sz w:val="22"/>
          <w:szCs w:val="22"/>
          <w:lang w:val="ru-RU"/>
        </w:rPr>
        <w:t>8 708 631,25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55ACBED7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>7 295 600,00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5F222E6C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>208 124,23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3D5BC9CA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>1 204 907,02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05591B16" w14:textId="5906E4D9" w:rsidR="00401E71" w:rsidRPr="000341CA" w:rsidRDefault="00401E71" w:rsidP="00A07E34">
      <w:pPr>
        <w:pStyle w:val="a6"/>
        <w:numPr>
          <w:ilvl w:val="2"/>
          <w:numId w:val="31"/>
        </w:numPr>
        <w:tabs>
          <w:tab w:val="left" w:pos="1418"/>
        </w:tabs>
        <w:spacing w:after="120"/>
        <w:ind w:left="1276" w:hanging="850"/>
        <w:rPr>
          <w:sz w:val="22"/>
          <w:szCs w:val="22"/>
        </w:rPr>
      </w:pPr>
      <w:r w:rsidRPr="000341CA">
        <w:rPr>
          <w:sz w:val="22"/>
          <w:szCs w:val="22"/>
        </w:rPr>
        <w:t xml:space="preserve">по Кредитному договору </w:t>
      </w:r>
      <w:r w:rsidRPr="0084256D">
        <w:rPr>
          <w:sz w:val="22"/>
          <w:szCs w:val="22"/>
        </w:rPr>
        <w:t>от 08.09.2017</w:t>
      </w:r>
      <w:r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№</w:t>
      </w:r>
      <w:r w:rsidRPr="000341CA">
        <w:rPr>
          <w:sz w:val="22"/>
          <w:szCs w:val="22"/>
          <w:lang w:val="ru-RU"/>
        </w:rPr>
        <w:t xml:space="preserve"> </w:t>
      </w:r>
      <w:r w:rsidRPr="0084256D">
        <w:rPr>
          <w:sz w:val="22"/>
          <w:szCs w:val="22"/>
        </w:rPr>
        <w:t xml:space="preserve">0414-17-2-0 </w:t>
      </w:r>
      <w:r w:rsidRPr="000341CA">
        <w:rPr>
          <w:sz w:val="22"/>
          <w:szCs w:val="22"/>
        </w:rPr>
        <w:t xml:space="preserve">в размере </w:t>
      </w:r>
      <w:r w:rsidRPr="00401E71">
        <w:rPr>
          <w:sz w:val="22"/>
          <w:szCs w:val="22"/>
          <w:lang w:val="ru-RU"/>
        </w:rPr>
        <w:t>40 837 235,8</w:t>
      </w:r>
      <w:r>
        <w:rPr>
          <w:sz w:val="22"/>
          <w:szCs w:val="22"/>
          <w:lang w:val="ru-RU"/>
        </w:rPr>
        <w:t>0</w:t>
      </w:r>
      <w:r w:rsidRPr="000341CA">
        <w:rPr>
          <w:sz w:val="22"/>
          <w:szCs w:val="22"/>
          <w:lang w:val="ru-RU"/>
        </w:rPr>
        <w:t xml:space="preserve"> </w:t>
      </w:r>
      <w:r w:rsidRPr="000341CA">
        <w:rPr>
          <w:sz w:val="22"/>
          <w:szCs w:val="22"/>
        </w:rPr>
        <w:t>рублей, в том числе:</w:t>
      </w:r>
      <w:r w:rsidRPr="000341CA">
        <w:rPr>
          <w:sz w:val="22"/>
          <w:szCs w:val="22"/>
          <w:lang w:val="ru-RU"/>
        </w:rPr>
        <w:t xml:space="preserve"> </w:t>
      </w:r>
    </w:p>
    <w:p w14:paraId="4670C028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Размер о</w:t>
      </w:r>
      <w:r w:rsidRPr="0062489A">
        <w:rPr>
          <w:sz w:val="22"/>
          <w:szCs w:val="22"/>
          <w:lang w:val="ru-RU"/>
        </w:rPr>
        <w:t>сновно</w:t>
      </w:r>
      <w:r>
        <w:rPr>
          <w:sz w:val="22"/>
          <w:szCs w:val="22"/>
          <w:lang w:val="ru-RU"/>
        </w:rPr>
        <w:t>го</w:t>
      </w:r>
      <w:r w:rsidRPr="0062489A">
        <w:rPr>
          <w:sz w:val="22"/>
          <w:szCs w:val="22"/>
          <w:lang w:val="ru-RU"/>
        </w:rPr>
        <w:t xml:space="preserve"> долг</w:t>
      </w:r>
      <w:r>
        <w:rPr>
          <w:sz w:val="22"/>
          <w:szCs w:val="22"/>
          <w:lang w:val="ru-RU"/>
        </w:rPr>
        <w:t>а на дату уступки</w:t>
      </w:r>
      <w:r w:rsidRPr="0062489A">
        <w:rPr>
          <w:sz w:val="22"/>
          <w:szCs w:val="22"/>
          <w:lang w:val="ru-RU"/>
        </w:rPr>
        <w:t xml:space="preserve">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 xml:space="preserve">34 211 131,59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6E889BF7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- Р</w:t>
      </w:r>
      <w:r w:rsidRPr="0062489A">
        <w:rPr>
          <w:sz w:val="22"/>
          <w:szCs w:val="22"/>
          <w:lang w:val="ru-RU"/>
        </w:rPr>
        <w:t>азмер процентов,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>975 954,28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09D43FFB" w14:textId="77777777" w:rsidR="00401E71" w:rsidRPr="0062489A" w:rsidRDefault="00401E71" w:rsidP="00A07E34">
      <w:pPr>
        <w:pStyle w:val="a6"/>
        <w:tabs>
          <w:tab w:val="left" w:pos="1418"/>
        </w:tabs>
        <w:spacing w:after="120"/>
        <w:ind w:left="127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</w:t>
      </w:r>
      <w:r w:rsidRPr="0062489A">
        <w:rPr>
          <w:sz w:val="22"/>
          <w:szCs w:val="22"/>
          <w:lang w:val="ru-RU"/>
        </w:rPr>
        <w:t>азмер неустоек, начисленных за период до даты уступки –</w:t>
      </w:r>
      <w:r>
        <w:rPr>
          <w:sz w:val="22"/>
          <w:szCs w:val="22"/>
          <w:lang w:val="ru-RU"/>
        </w:rPr>
        <w:t xml:space="preserve"> </w:t>
      </w:r>
      <w:r w:rsidRPr="00401E71">
        <w:rPr>
          <w:sz w:val="22"/>
          <w:szCs w:val="22"/>
          <w:lang w:val="ru-RU"/>
        </w:rPr>
        <w:t>5 650 149,93</w:t>
      </w:r>
      <w:r>
        <w:rPr>
          <w:sz w:val="22"/>
          <w:szCs w:val="22"/>
          <w:lang w:val="ru-RU"/>
        </w:rPr>
        <w:t xml:space="preserve"> </w:t>
      </w:r>
      <w:r w:rsidRPr="0062489A">
        <w:rPr>
          <w:sz w:val="22"/>
          <w:szCs w:val="22"/>
          <w:lang w:val="ru-RU"/>
        </w:rPr>
        <w:t>руб</w:t>
      </w:r>
      <w:r>
        <w:rPr>
          <w:sz w:val="22"/>
          <w:szCs w:val="22"/>
          <w:lang w:val="ru-RU"/>
        </w:rPr>
        <w:t>лей</w:t>
      </w:r>
      <w:r w:rsidRPr="0062489A">
        <w:rPr>
          <w:sz w:val="22"/>
          <w:szCs w:val="22"/>
          <w:lang w:val="ru-RU"/>
        </w:rPr>
        <w:t>;</w:t>
      </w:r>
    </w:p>
    <w:p w14:paraId="79C413BC" w14:textId="5196BA47" w:rsidR="001875C5" w:rsidRPr="006047B7" w:rsidRDefault="001875C5" w:rsidP="006047B7">
      <w:pPr>
        <w:pStyle w:val="a6"/>
        <w:numPr>
          <w:ilvl w:val="1"/>
          <w:numId w:val="31"/>
        </w:numPr>
        <w:tabs>
          <w:tab w:val="left" w:pos="851"/>
        </w:tabs>
        <w:spacing w:after="120"/>
        <w:ind w:left="426" w:hanging="425"/>
        <w:rPr>
          <w:rFonts w:eastAsia="Lucida Sans Unicode"/>
          <w:kern w:val="1"/>
          <w:sz w:val="22"/>
          <w:szCs w:val="22"/>
        </w:rPr>
      </w:pPr>
      <w:r w:rsidRPr="006047B7">
        <w:rPr>
          <w:sz w:val="22"/>
          <w:szCs w:val="22"/>
          <w:lang w:val="ru-RU"/>
        </w:rPr>
        <w:t>В</w:t>
      </w:r>
      <w:r w:rsidRPr="006047B7">
        <w:rPr>
          <w:sz w:val="22"/>
          <w:szCs w:val="22"/>
        </w:rPr>
        <w:t>се иные права (требования) по Кредитн</w:t>
      </w:r>
      <w:r w:rsidRPr="006047B7">
        <w:rPr>
          <w:sz w:val="22"/>
          <w:szCs w:val="22"/>
          <w:lang w:val="ru-RU"/>
        </w:rPr>
        <w:t>ым</w:t>
      </w:r>
      <w:r w:rsidRPr="006047B7">
        <w:rPr>
          <w:sz w:val="22"/>
          <w:szCs w:val="22"/>
        </w:rPr>
        <w:t xml:space="preserve"> договор</w:t>
      </w:r>
      <w:r w:rsidRPr="006047B7">
        <w:rPr>
          <w:sz w:val="22"/>
          <w:szCs w:val="22"/>
          <w:lang w:val="ru-RU"/>
        </w:rPr>
        <w:t>ам</w:t>
      </w:r>
      <w:r w:rsidRPr="006047B7">
        <w:rPr>
          <w:sz w:val="22"/>
          <w:szCs w:val="22"/>
        </w:rPr>
        <w:t>, как существующие в настоящее время, так и те, которые возникнут в будущем, неимущественные права, связанные с правами (требованиями) по Кредитн</w:t>
      </w:r>
      <w:r w:rsidRPr="006047B7">
        <w:rPr>
          <w:sz w:val="22"/>
          <w:szCs w:val="22"/>
          <w:lang w:val="ru-RU"/>
        </w:rPr>
        <w:t>ым</w:t>
      </w:r>
      <w:r w:rsidRPr="006047B7">
        <w:rPr>
          <w:sz w:val="22"/>
          <w:szCs w:val="22"/>
        </w:rPr>
        <w:t xml:space="preserve"> догово</w:t>
      </w:r>
      <w:r w:rsidRPr="006047B7">
        <w:rPr>
          <w:sz w:val="22"/>
          <w:szCs w:val="22"/>
          <w:lang w:val="ru-RU"/>
        </w:rPr>
        <w:t>рам,</w:t>
      </w:r>
      <w:r w:rsidRPr="006047B7">
        <w:rPr>
          <w:sz w:val="22"/>
          <w:szCs w:val="22"/>
        </w:rPr>
        <w:t xml:space="preserve"> в том числе будущие права (требования), возникающие из Кредитн</w:t>
      </w:r>
      <w:r w:rsidRPr="006047B7">
        <w:rPr>
          <w:sz w:val="22"/>
          <w:szCs w:val="22"/>
          <w:lang w:val="ru-RU"/>
        </w:rPr>
        <w:t>ых</w:t>
      </w:r>
      <w:r w:rsidRPr="006047B7">
        <w:rPr>
          <w:sz w:val="22"/>
          <w:szCs w:val="22"/>
        </w:rPr>
        <w:t xml:space="preserve"> договор</w:t>
      </w:r>
      <w:r w:rsidRPr="006047B7">
        <w:rPr>
          <w:sz w:val="22"/>
          <w:szCs w:val="22"/>
          <w:lang w:val="ru-RU"/>
        </w:rPr>
        <w:t>ов</w:t>
      </w:r>
      <w:r w:rsidR="00401E71">
        <w:rPr>
          <w:sz w:val="22"/>
          <w:szCs w:val="22"/>
          <w:lang w:val="ru-RU"/>
        </w:rPr>
        <w:t xml:space="preserve"> и</w:t>
      </w:r>
      <w:r w:rsidRPr="006047B7">
        <w:rPr>
          <w:sz w:val="22"/>
          <w:szCs w:val="22"/>
        </w:rPr>
        <w:t xml:space="preserve"> права, возникающие в случае признания недействительным</w:t>
      </w:r>
      <w:r w:rsidRPr="006047B7">
        <w:rPr>
          <w:sz w:val="22"/>
          <w:szCs w:val="22"/>
          <w:lang w:val="ru-RU"/>
        </w:rPr>
        <w:t>и</w:t>
      </w:r>
      <w:r w:rsidRPr="006047B7">
        <w:rPr>
          <w:sz w:val="22"/>
          <w:szCs w:val="22"/>
        </w:rPr>
        <w:t xml:space="preserve"> Кредитных договор</w:t>
      </w:r>
      <w:r w:rsidRPr="006047B7">
        <w:rPr>
          <w:sz w:val="22"/>
          <w:szCs w:val="22"/>
          <w:lang w:val="ru-RU"/>
        </w:rPr>
        <w:t>ов.</w:t>
      </w:r>
    </w:p>
    <w:p w14:paraId="7EFC5883" w14:textId="59ABC16E" w:rsidR="001875C5" w:rsidRPr="006047B7" w:rsidRDefault="001875C5" w:rsidP="006047B7">
      <w:pPr>
        <w:pStyle w:val="a6"/>
        <w:numPr>
          <w:ilvl w:val="1"/>
          <w:numId w:val="31"/>
        </w:numPr>
        <w:tabs>
          <w:tab w:val="left" w:pos="851"/>
        </w:tabs>
        <w:spacing w:after="120"/>
        <w:ind w:left="426" w:hanging="425"/>
        <w:rPr>
          <w:rFonts w:eastAsia="Lucida Sans Unicode"/>
          <w:kern w:val="1"/>
          <w:sz w:val="22"/>
          <w:szCs w:val="22"/>
        </w:rPr>
      </w:pPr>
      <w:r w:rsidRPr="006047B7">
        <w:rPr>
          <w:sz w:val="22"/>
          <w:szCs w:val="22"/>
          <w:lang w:val="ru-RU"/>
        </w:rPr>
        <w:t xml:space="preserve">Права требования по сделкам, обеспечивающим исполнение Кредитных договоров, </w:t>
      </w:r>
      <w:r w:rsidR="0043255D">
        <w:rPr>
          <w:sz w:val="22"/>
          <w:szCs w:val="22"/>
          <w:lang w:val="ru-RU"/>
        </w:rPr>
        <w:t xml:space="preserve">которые </w:t>
      </w:r>
      <w:r w:rsidRPr="006047B7">
        <w:rPr>
          <w:sz w:val="22"/>
          <w:szCs w:val="22"/>
          <w:lang w:val="ru-RU"/>
        </w:rPr>
        <w:t>переходят к Цессионарию в силу закона (ст. 384 ГК РФ).</w:t>
      </w:r>
    </w:p>
    <w:p w14:paraId="496FA35B" w14:textId="3A5EE9F7" w:rsidR="009C178B" w:rsidRPr="006047B7" w:rsidRDefault="00B96817" w:rsidP="006047B7">
      <w:pPr>
        <w:pStyle w:val="a6"/>
        <w:numPr>
          <w:ilvl w:val="0"/>
          <w:numId w:val="31"/>
        </w:numPr>
        <w:tabs>
          <w:tab w:val="left" w:pos="851"/>
        </w:tabs>
        <w:spacing w:after="120"/>
        <w:rPr>
          <w:sz w:val="22"/>
          <w:szCs w:val="22"/>
        </w:rPr>
      </w:pPr>
      <w:r w:rsidRPr="006047B7">
        <w:rPr>
          <w:bCs/>
          <w:sz w:val="22"/>
          <w:szCs w:val="22"/>
        </w:rPr>
        <w:t xml:space="preserve">Цена уступки передаваемых (уступаемых) прав требования составляет </w:t>
      </w:r>
      <w:r w:rsidR="00740CCF">
        <w:rPr>
          <w:sz w:val="22"/>
          <w:szCs w:val="22"/>
        </w:rPr>
        <w:t>сумму ___________________</w:t>
      </w:r>
      <w:r w:rsidR="00740CCF">
        <w:rPr>
          <w:sz w:val="22"/>
          <w:szCs w:val="22"/>
          <w:lang w:val="ru-RU"/>
        </w:rPr>
        <w:t>_</w:t>
      </w:r>
      <w:r w:rsidR="00740CCF">
        <w:rPr>
          <w:sz w:val="22"/>
          <w:szCs w:val="22"/>
        </w:rPr>
        <w:t xml:space="preserve"> </w:t>
      </w:r>
      <w:r w:rsidR="009C178B" w:rsidRPr="006047B7">
        <w:rPr>
          <w:sz w:val="22"/>
          <w:szCs w:val="22"/>
        </w:rPr>
        <w:t>(_____</w:t>
      </w:r>
      <w:r w:rsidR="00F80608">
        <w:rPr>
          <w:sz w:val="22"/>
          <w:szCs w:val="22"/>
          <w:lang w:val="ru-RU"/>
        </w:rPr>
        <w:t>_</w:t>
      </w:r>
      <w:r w:rsidR="009C178B" w:rsidRPr="006047B7">
        <w:rPr>
          <w:sz w:val="22"/>
          <w:szCs w:val="22"/>
        </w:rPr>
        <w:t>_________________________________) рублей, в том числе:</w:t>
      </w:r>
    </w:p>
    <w:p w14:paraId="4E42F86C" w14:textId="1FCBD12A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от 30.01.2015 </w:t>
      </w:r>
      <w:r w:rsidR="00BA7351" w:rsidRPr="0064330B">
        <w:rPr>
          <w:sz w:val="22"/>
          <w:szCs w:val="22"/>
        </w:rPr>
        <w:t xml:space="preserve">№ 0061-15-2-0 </w:t>
      </w:r>
      <w:r w:rsidRPr="0064330B">
        <w:rPr>
          <w:sz w:val="22"/>
          <w:szCs w:val="22"/>
        </w:rPr>
        <w:t>в сумме ______________________ (_____ _________________________________) рублей;</w:t>
      </w:r>
    </w:p>
    <w:p w14:paraId="7A411768" w14:textId="6923EAC2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от 31.05.2016 </w:t>
      </w:r>
      <w:r w:rsidR="00BA7351" w:rsidRPr="0064330B">
        <w:rPr>
          <w:sz w:val="22"/>
          <w:szCs w:val="22"/>
        </w:rPr>
        <w:t xml:space="preserve">№ 0292-16-2-0 </w:t>
      </w:r>
      <w:r w:rsidRPr="0064330B">
        <w:rPr>
          <w:sz w:val="22"/>
          <w:szCs w:val="22"/>
        </w:rPr>
        <w:t>в сумме ______________________ (_____ _________________________________) рублей;</w:t>
      </w:r>
    </w:p>
    <w:p w14:paraId="2E2BD842" w14:textId="21F1FEA7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от 06.10.2016 </w:t>
      </w:r>
      <w:r w:rsidR="00BA7351" w:rsidRPr="0064330B">
        <w:rPr>
          <w:sz w:val="22"/>
          <w:szCs w:val="22"/>
        </w:rPr>
        <w:t xml:space="preserve">№ 0598-16-2-0 </w:t>
      </w:r>
      <w:r w:rsidRPr="0064330B">
        <w:rPr>
          <w:sz w:val="22"/>
          <w:szCs w:val="22"/>
        </w:rPr>
        <w:t>в сумме ______________________ (_____ _________________________________) рублей;</w:t>
      </w:r>
    </w:p>
    <w:p w14:paraId="63142FF8" w14:textId="5BC30EE7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от 14.03.2017 </w:t>
      </w:r>
      <w:r w:rsidR="00BA7351" w:rsidRPr="0064330B">
        <w:rPr>
          <w:sz w:val="22"/>
          <w:szCs w:val="22"/>
        </w:rPr>
        <w:t xml:space="preserve">№ 0118-17-2-0 </w:t>
      </w:r>
      <w:r w:rsidRPr="0064330B">
        <w:rPr>
          <w:sz w:val="22"/>
          <w:szCs w:val="22"/>
        </w:rPr>
        <w:t>в сумме ______________________ (_____ _________________________________) рублей;</w:t>
      </w:r>
    </w:p>
    <w:p w14:paraId="18812EB0" w14:textId="651FA3A2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</w:t>
      </w:r>
      <w:r w:rsidR="00BA7351" w:rsidRPr="00BA7351">
        <w:rPr>
          <w:sz w:val="22"/>
          <w:szCs w:val="22"/>
        </w:rPr>
        <w:t xml:space="preserve">от 14.03.2017 </w:t>
      </w:r>
      <w:r w:rsidRPr="0064330B">
        <w:rPr>
          <w:sz w:val="22"/>
          <w:szCs w:val="22"/>
        </w:rPr>
        <w:t>№ 0119-17-2-0 в сумме ______________________ (_____ _________________________________) рублей;</w:t>
      </w:r>
    </w:p>
    <w:p w14:paraId="2EE8D780" w14:textId="09D57764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</w:t>
      </w:r>
      <w:r w:rsidR="00BA7351" w:rsidRPr="00BA7351">
        <w:rPr>
          <w:sz w:val="22"/>
          <w:szCs w:val="22"/>
        </w:rPr>
        <w:t xml:space="preserve">от 14.03.2017 </w:t>
      </w:r>
      <w:r w:rsidRPr="0064330B">
        <w:rPr>
          <w:sz w:val="22"/>
          <w:szCs w:val="22"/>
        </w:rPr>
        <w:t>№ 0122-17-2-0 в сумме ______________________ (_____ _________________________________) рублей;</w:t>
      </w:r>
    </w:p>
    <w:p w14:paraId="35A020DE" w14:textId="5D51DC44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</w:t>
      </w:r>
      <w:r w:rsidR="00BA7351" w:rsidRPr="00BA7351">
        <w:rPr>
          <w:sz w:val="22"/>
          <w:szCs w:val="22"/>
        </w:rPr>
        <w:t xml:space="preserve">от 14.03.2017 </w:t>
      </w:r>
      <w:r w:rsidRPr="0064330B">
        <w:rPr>
          <w:sz w:val="22"/>
          <w:szCs w:val="22"/>
        </w:rPr>
        <w:t>№ 0126-17-2-0 в сумме ______________________ (_____ _________________________________) рублей;</w:t>
      </w:r>
    </w:p>
    <w:p w14:paraId="5B19B68B" w14:textId="287C0B99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</w:t>
      </w:r>
      <w:r w:rsidR="00BA7351" w:rsidRPr="00BA7351">
        <w:rPr>
          <w:sz w:val="22"/>
          <w:szCs w:val="22"/>
        </w:rPr>
        <w:t xml:space="preserve">от 07.04.2017 </w:t>
      </w:r>
      <w:r w:rsidRPr="0064330B">
        <w:rPr>
          <w:sz w:val="22"/>
          <w:szCs w:val="22"/>
        </w:rPr>
        <w:t>№ 0177-17-2-0 в сумме ______________________ (_____ _________________________________) рублей;</w:t>
      </w:r>
    </w:p>
    <w:p w14:paraId="047CE0CB" w14:textId="39D5BFD4" w:rsidR="0064330B" w:rsidRPr="0064330B" w:rsidRDefault="0064330B" w:rsidP="00A07E34">
      <w:pPr>
        <w:pStyle w:val="af"/>
        <w:numPr>
          <w:ilvl w:val="0"/>
          <w:numId w:val="46"/>
        </w:numPr>
        <w:spacing w:after="12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</w:t>
      </w:r>
      <w:r w:rsidR="00BA7351" w:rsidRPr="00BA7351">
        <w:rPr>
          <w:sz w:val="22"/>
          <w:szCs w:val="22"/>
        </w:rPr>
        <w:t xml:space="preserve">от 08.09.2017 </w:t>
      </w:r>
      <w:r w:rsidRPr="0064330B">
        <w:rPr>
          <w:sz w:val="22"/>
          <w:szCs w:val="22"/>
        </w:rPr>
        <w:t>№ 0413-17-2-0 в сумме ______________________ (_____ _________________________________) рублей;</w:t>
      </w:r>
    </w:p>
    <w:p w14:paraId="3F9F2829" w14:textId="582CFA49" w:rsidR="0064330B" w:rsidRPr="006047B7" w:rsidRDefault="0064330B" w:rsidP="00A07E34">
      <w:pPr>
        <w:pStyle w:val="af"/>
        <w:numPr>
          <w:ilvl w:val="0"/>
          <w:numId w:val="46"/>
        </w:numPr>
        <w:spacing w:after="120"/>
        <w:contextualSpacing w:val="0"/>
        <w:jc w:val="both"/>
        <w:rPr>
          <w:sz w:val="22"/>
          <w:szCs w:val="22"/>
        </w:rPr>
      </w:pPr>
      <w:r w:rsidRPr="0064330B">
        <w:rPr>
          <w:sz w:val="22"/>
          <w:szCs w:val="22"/>
        </w:rPr>
        <w:t xml:space="preserve">по Кредитному договору </w:t>
      </w:r>
      <w:r w:rsidR="00BA7351" w:rsidRPr="00BA7351">
        <w:rPr>
          <w:sz w:val="22"/>
          <w:szCs w:val="22"/>
        </w:rPr>
        <w:t xml:space="preserve">от 08.09.2017 </w:t>
      </w:r>
      <w:r w:rsidRPr="0064330B">
        <w:rPr>
          <w:sz w:val="22"/>
          <w:szCs w:val="22"/>
        </w:rPr>
        <w:t>№ 0414-17-2-0 в сумме ______________________ (_____ _________________________________) рублей.</w:t>
      </w:r>
    </w:p>
    <w:p w14:paraId="092BB0AE" w14:textId="7006E4F1" w:rsidR="003E2220" w:rsidRPr="006047B7" w:rsidRDefault="00504894" w:rsidP="006047B7">
      <w:pPr>
        <w:pStyle w:val="af"/>
        <w:numPr>
          <w:ilvl w:val="0"/>
          <w:numId w:val="31"/>
        </w:numPr>
        <w:spacing w:after="120"/>
        <w:ind w:left="426" w:hanging="426"/>
        <w:contextualSpacing w:val="0"/>
        <w:jc w:val="both"/>
        <w:rPr>
          <w:rFonts w:eastAsia="Lucida Sans Unicode"/>
          <w:kern w:val="1"/>
          <w:sz w:val="22"/>
          <w:szCs w:val="22"/>
        </w:rPr>
      </w:pPr>
      <w:r w:rsidRPr="006047B7">
        <w:rPr>
          <w:rFonts w:eastAsia="Lucida Sans Unicode"/>
          <w:b/>
          <w:kern w:val="1"/>
          <w:sz w:val="22"/>
          <w:szCs w:val="22"/>
        </w:rPr>
        <w:t>ЦЕССИОНАРИЙ</w:t>
      </w:r>
      <w:r w:rsidRPr="006047B7">
        <w:rPr>
          <w:rFonts w:eastAsia="Lucida Sans Unicode"/>
          <w:kern w:val="1"/>
          <w:sz w:val="22"/>
          <w:szCs w:val="22"/>
        </w:rPr>
        <w:t xml:space="preserve"> подтверждает получение от </w:t>
      </w:r>
      <w:r w:rsidRPr="006047B7">
        <w:rPr>
          <w:rFonts w:eastAsia="Lucida Sans Unicode"/>
          <w:b/>
          <w:kern w:val="1"/>
          <w:sz w:val="22"/>
          <w:szCs w:val="22"/>
        </w:rPr>
        <w:t>ЦЕДЕНТА</w:t>
      </w:r>
      <w:r w:rsidRPr="006047B7">
        <w:rPr>
          <w:rFonts w:eastAsia="Lucida Sans Unicode"/>
          <w:kern w:val="1"/>
          <w:sz w:val="22"/>
          <w:szCs w:val="22"/>
        </w:rPr>
        <w:t xml:space="preserve"> оригинал</w:t>
      </w:r>
      <w:r w:rsidR="00401E71">
        <w:rPr>
          <w:rFonts w:eastAsia="Lucida Sans Unicode"/>
          <w:kern w:val="1"/>
          <w:sz w:val="22"/>
          <w:szCs w:val="22"/>
          <w:lang w:val="ru-RU"/>
        </w:rPr>
        <w:t>а</w:t>
      </w:r>
      <w:r w:rsidRPr="006047B7">
        <w:rPr>
          <w:rFonts w:eastAsia="Lucida Sans Unicode"/>
          <w:kern w:val="1"/>
          <w:sz w:val="22"/>
          <w:szCs w:val="22"/>
        </w:rPr>
        <w:t xml:space="preserve"> расчета задолженности по </w:t>
      </w:r>
      <w:r w:rsidR="00401E71" w:rsidRPr="006047B7">
        <w:rPr>
          <w:rFonts w:eastAsia="Lucida Sans Unicode"/>
          <w:kern w:val="1"/>
          <w:sz w:val="22"/>
          <w:szCs w:val="22"/>
        </w:rPr>
        <w:t>Кредитн</w:t>
      </w:r>
      <w:r w:rsidR="00401E71">
        <w:rPr>
          <w:rFonts w:eastAsia="Lucida Sans Unicode"/>
          <w:kern w:val="1"/>
          <w:sz w:val="22"/>
          <w:szCs w:val="22"/>
          <w:lang w:val="ru-RU"/>
        </w:rPr>
        <w:t>ым</w:t>
      </w:r>
      <w:r w:rsidR="00401E71" w:rsidRPr="006047B7">
        <w:rPr>
          <w:rFonts w:eastAsia="Lucida Sans Unicode"/>
          <w:kern w:val="1"/>
          <w:sz w:val="22"/>
          <w:szCs w:val="22"/>
        </w:rPr>
        <w:t xml:space="preserve"> договор</w:t>
      </w:r>
      <w:r w:rsidR="00401E71">
        <w:rPr>
          <w:rFonts w:eastAsia="Lucida Sans Unicode"/>
          <w:kern w:val="1"/>
          <w:sz w:val="22"/>
          <w:szCs w:val="22"/>
          <w:lang w:val="ru-RU"/>
        </w:rPr>
        <w:t>ам</w:t>
      </w:r>
      <w:r w:rsidR="00401E71" w:rsidRPr="006047B7">
        <w:rPr>
          <w:rFonts w:eastAsia="Lucida Sans Unicode"/>
          <w:kern w:val="1"/>
          <w:sz w:val="22"/>
          <w:szCs w:val="22"/>
        </w:rPr>
        <w:t xml:space="preserve"> </w:t>
      </w:r>
      <w:r w:rsidRPr="006047B7">
        <w:rPr>
          <w:rFonts w:eastAsia="Lucida Sans Unicode"/>
          <w:kern w:val="1"/>
          <w:sz w:val="22"/>
          <w:szCs w:val="22"/>
        </w:rPr>
        <w:t xml:space="preserve">по состоянию на дату подписания </w:t>
      </w:r>
      <w:r w:rsidRPr="006047B7">
        <w:rPr>
          <w:rFonts w:eastAsia="Lucida Sans Unicode"/>
          <w:b/>
          <w:kern w:val="1"/>
          <w:sz w:val="22"/>
          <w:szCs w:val="22"/>
        </w:rPr>
        <w:t>ЦЕДЕНТОМ</w:t>
      </w:r>
      <w:r w:rsidRPr="006047B7">
        <w:rPr>
          <w:rFonts w:eastAsia="Lucida Sans Unicode"/>
          <w:kern w:val="1"/>
          <w:sz w:val="22"/>
          <w:szCs w:val="22"/>
        </w:rPr>
        <w:t xml:space="preserve"> и </w:t>
      </w:r>
      <w:r w:rsidRPr="006047B7">
        <w:rPr>
          <w:rFonts w:eastAsia="Lucida Sans Unicode"/>
          <w:b/>
          <w:kern w:val="1"/>
          <w:sz w:val="22"/>
          <w:szCs w:val="22"/>
        </w:rPr>
        <w:t>ЦЕССИОНАРИЕМ</w:t>
      </w:r>
      <w:r w:rsidRPr="006047B7">
        <w:rPr>
          <w:rFonts w:eastAsia="Lucida Sans Unicode"/>
          <w:kern w:val="1"/>
          <w:sz w:val="22"/>
          <w:szCs w:val="22"/>
        </w:rPr>
        <w:t xml:space="preserve"> настоящего Акта.</w:t>
      </w:r>
    </w:p>
    <w:p w14:paraId="6C25A7A0" w14:textId="41E3C6AC" w:rsidR="00547A18" w:rsidRPr="006047B7" w:rsidRDefault="00547A18" w:rsidP="006047B7">
      <w:pPr>
        <w:pStyle w:val="a6"/>
        <w:numPr>
          <w:ilvl w:val="0"/>
          <w:numId w:val="31"/>
        </w:numPr>
        <w:tabs>
          <w:tab w:val="left" w:pos="567"/>
        </w:tabs>
        <w:spacing w:after="120"/>
        <w:ind w:left="426" w:hanging="426"/>
        <w:rPr>
          <w:rFonts w:eastAsia="Lucida Sans Unicode"/>
          <w:kern w:val="1"/>
          <w:sz w:val="22"/>
          <w:szCs w:val="22"/>
        </w:rPr>
      </w:pPr>
      <w:r w:rsidRPr="006047B7">
        <w:rPr>
          <w:rFonts w:eastAsia="Lucida Sans Unicode"/>
          <w:kern w:val="1"/>
          <w:sz w:val="22"/>
          <w:szCs w:val="22"/>
        </w:rPr>
        <w:t xml:space="preserve">Обязательства </w:t>
      </w:r>
      <w:r w:rsidRPr="006047B7">
        <w:rPr>
          <w:rFonts w:eastAsia="Lucida Sans Unicode"/>
          <w:b/>
          <w:kern w:val="1"/>
          <w:sz w:val="22"/>
          <w:szCs w:val="22"/>
        </w:rPr>
        <w:t>ЦЕССИОНАРИЯ</w:t>
      </w:r>
      <w:r w:rsidRPr="006047B7">
        <w:rPr>
          <w:rFonts w:eastAsia="Lucida Sans Unicode"/>
          <w:kern w:val="1"/>
          <w:sz w:val="22"/>
          <w:szCs w:val="22"/>
        </w:rPr>
        <w:t xml:space="preserve"> по оплате </w:t>
      </w:r>
      <w:r w:rsidRPr="006047B7">
        <w:rPr>
          <w:rFonts w:eastAsia="Lucida Sans Unicode"/>
          <w:b/>
          <w:kern w:val="1"/>
          <w:sz w:val="22"/>
          <w:szCs w:val="22"/>
        </w:rPr>
        <w:t>ЦЕДЕНТУ</w:t>
      </w:r>
      <w:r w:rsidRPr="006047B7">
        <w:rPr>
          <w:rFonts w:eastAsia="Lucida Sans Unicode"/>
          <w:kern w:val="1"/>
          <w:sz w:val="22"/>
          <w:szCs w:val="22"/>
        </w:rPr>
        <w:t xml:space="preserve"> прав (требований), указанных в Акте, выполнены полностью, </w:t>
      </w:r>
      <w:r w:rsidRPr="006047B7">
        <w:rPr>
          <w:rFonts w:eastAsia="Lucida Sans Unicode"/>
          <w:b/>
          <w:kern w:val="1"/>
          <w:sz w:val="22"/>
          <w:szCs w:val="22"/>
        </w:rPr>
        <w:t>ЦЕДЕНТ</w:t>
      </w:r>
      <w:r w:rsidRPr="006047B7">
        <w:rPr>
          <w:rFonts w:eastAsia="Lucida Sans Unicode"/>
          <w:kern w:val="1"/>
          <w:sz w:val="22"/>
          <w:szCs w:val="22"/>
        </w:rPr>
        <w:t xml:space="preserve"> претензий к </w:t>
      </w:r>
      <w:r w:rsidRPr="006047B7">
        <w:rPr>
          <w:rFonts w:eastAsia="Lucida Sans Unicode"/>
          <w:b/>
          <w:kern w:val="1"/>
          <w:sz w:val="22"/>
          <w:szCs w:val="22"/>
        </w:rPr>
        <w:t>ЦЕССИОНАРИЮ</w:t>
      </w:r>
      <w:r w:rsidRPr="006047B7">
        <w:rPr>
          <w:rFonts w:eastAsia="Lucida Sans Unicode"/>
          <w:kern w:val="1"/>
          <w:sz w:val="22"/>
          <w:szCs w:val="22"/>
        </w:rPr>
        <w:t xml:space="preserve"> не имеет </w:t>
      </w:r>
    </w:p>
    <w:p w14:paraId="7B9C899A" w14:textId="77777777" w:rsidR="00547A18" w:rsidRPr="006047B7" w:rsidRDefault="00547A18" w:rsidP="006047B7">
      <w:pPr>
        <w:pStyle w:val="a6"/>
        <w:numPr>
          <w:ilvl w:val="0"/>
          <w:numId w:val="31"/>
        </w:numPr>
        <w:tabs>
          <w:tab w:val="left" w:pos="567"/>
        </w:tabs>
        <w:spacing w:after="120"/>
        <w:ind w:left="426" w:hanging="426"/>
        <w:rPr>
          <w:rFonts w:eastAsia="Lucida Sans Unicode"/>
          <w:kern w:val="1"/>
          <w:sz w:val="22"/>
          <w:szCs w:val="22"/>
        </w:rPr>
      </w:pPr>
      <w:r w:rsidRPr="006047B7">
        <w:rPr>
          <w:rFonts w:eastAsia="Lucida Sans Unicode"/>
          <w:kern w:val="1"/>
          <w:sz w:val="22"/>
          <w:szCs w:val="22"/>
        </w:rPr>
        <w:t xml:space="preserve">Обязательства </w:t>
      </w:r>
      <w:r w:rsidRPr="006047B7">
        <w:rPr>
          <w:rFonts w:eastAsia="Lucida Sans Unicode"/>
          <w:b/>
          <w:kern w:val="1"/>
          <w:sz w:val="22"/>
          <w:szCs w:val="22"/>
        </w:rPr>
        <w:t>ЦЕДЕНТА</w:t>
      </w:r>
      <w:r w:rsidRPr="006047B7">
        <w:rPr>
          <w:rFonts w:eastAsia="Lucida Sans Unicode"/>
          <w:kern w:val="1"/>
          <w:sz w:val="22"/>
          <w:szCs w:val="22"/>
        </w:rPr>
        <w:t xml:space="preserve"> по передаче </w:t>
      </w:r>
      <w:r w:rsidRPr="006047B7">
        <w:rPr>
          <w:rFonts w:eastAsia="Lucida Sans Unicode"/>
          <w:b/>
          <w:kern w:val="1"/>
          <w:sz w:val="22"/>
          <w:szCs w:val="22"/>
        </w:rPr>
        <w:t xml:space="preserve">ЦЕССИОНАРИЮ </w:t>
      </w:r>
      <w:r w:rsidRPr="006047B7">
        <w:rPr>
          <w:rFonts w:eastAsia="Lucida Sans Unicode"/>
          <w:kern w:val="1"/>
          <w:sz w:val="22"/>
          <w:szCs w:val="22"/>
        </w:rPr>
        <w:t xml:space="preserve">прав (требований), указанных в Акте выполнены полностью, </w:t>
      </w:r>
      <w:r w:rsidRPr="006047B7">
        <w:rPr>
          <w:rFonts w:eastAsia="Lucida Sans Unicode"/>
          <w:b/>
          <w:kern w:val="1"/>
          <w:sz w:val="22"/>
          <w:szCs w:val="22"/>
        </w:rPr>
        <w:t xml:space="preserve">ЦЕССИОНАРИЙ </w:t>
      </w:r>
      <w:r w:rsidRPr="006047B7">
        <w:rPr>
          <w:rFonts w:eastAsia="Lucida Sans Unicode"/>
          <w:kern w:val="1"/>
          <w:sz w:val="22"/>
          <w:szCs w:val="22"/>
        </w:rPr>
        <w:t xml:space="preserve">претензий к </w:t>
      </w:r>
      <w:r w:rsidRPr="006047B7">
        <w:rPr>
          <w:rFonts w:eastAsia="Lucida Sans Unicode"/>
          <w:b/>
          <w:kern w:val="1"/>
          <w:sz w:val="22"/>
          <w:szCs w:val="22"/>
        </w:rPr>
        <w:t xml:space="preserve">ЦЕДЕНТУ </w:t>
      </w:r>
      <w:r w:rsidRPr="006047B7">
        <w:rPr>
          <w:rFonts w:eastAsia="Lucida Sans Unicode"/>
          <w:kern w:val="1"/>
          <w:sz w:val="22"/>
          <w:szCs w:val="22"/>
        </w:rPr>
        <w:t>не имеет.</w:t>
      </w:r>
    </w:p>
    <w:p w14:paraId="0D7CA357" w14:textId="77777777" w:rsidR="00D670B1" w:rsidRPr="00D670B1" w:rsidRDefault="00D670B1" w:rsidP="00D670B1">
      <w:pPr>
        <w:pStyle w:val="af"/>
        <w:numPr>
          <w:ilvl w:val="0"/>
          <w:numId w:val="31"/>
        </w:numPr>
        <w:spacing w:after="120"/>
        <w:rPr>
          <w:sz w:val="22"/>
          <w:szCs w:val="22"/>
        </w:rPr>
      </w:pPr>
      <w:r w:rsidRPr="00D670B1">
        <w:rPr>
          <w:sz w:val="22"/>
          <w:szCs w:val="22"/>
        </w:rPr>
        <w:t xml:space="preserve">Настоящий Акт составлен в составлен в 4 (четырех) экземплярах, имеющих одинаковую юридическую силу, 1 (Один) из которых для </w:t>
      </w:r>
      <w:r w:rsidRPr="00D670B1">
        <w:rPr>
          <w:b/>
          <w:sz w:val="22"/>
          <w:szCs w:val="22"/>
        </w:rPr>
        <w:t>ЦЕДЕНТА</w:t>
      </w:r>
      <w:r w:rsidRPr="00D670B1">
        <w:rPr>
          <w:sz w:val="22"/>
          <w:szCs w:val="22"/>
        </w:rPr>
        <w:t xml:space="preserve">, 1 (Один) для </w:t>
      </w:r>
      <w:r w:rsidRPr="00D670B1">
        <w:rPr>
          <w:b/>
          <w:sz w:val="22"/>
          <w:szCs w:val="22"/>
        </w:rPr>
        <w:t>ЦЕССИОНАРИЯ</w:t>
      </w:r>
      <w:r w:rsidRPr="00D670B1">
        <w:rPr>
          <w:sz w:val="22"/>
          <w:szCs w:val="22"/>
        </w:rPr>
        <w:t xml:space="preserve">, 1 (Один) для нотариуса и 1 (Один) для регистрирующего органа. </w:t>
      </w:r>
    </w:p>
    <w:p w14:paraId="25CB343B" w14:textId="55A1EFCE" w:rsidR="00B04B6E" w:rsidRDefault="00B04B6E" w:rsidP="00D670B1">
      <w:pPr>
        <w:pStyle w:val="a6"/>
        <w:tabs>
          <w:tab w:val="left" w:pos="567"/>
        </w:tabs>
        <w:spacing w:after="120"/>
        <w:ind w:left="426"/>
        <w:rPr>
          <w:sz w:val="22"/>
          <w:szCs w:val="22"/>
        </w:rPr>
      </w:pPr>
    </w:p>
    <w:p w14:paraId="66543832" w14:textId="77777777" w:rsidR="00F80608" w:rsidRPr="00F80608" w:rsidRDefault="00F80608" w:rsidP="00F80608">
      <w:pPr>
        <w:pStyle w:val="a6"/>
        <w:tabs>
          <w:tab w:val="left" w:pos="567"/>
        </w:tabs>
        <w:spacing w:after="120"/>
        <w:ind w:left="426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980637" w:rsidRPr="006047B7" w14:paraId="70032808" w14:textId="77777777" w:rsidTr="006047B7">
        <w:trPr>
          <w:trHeight w:val="290"/>
        </w:trPr>
        <w:tc>
          <w:tcPr>
            <w:tcW w:w="2500" w:type="pct"/>
            <w:vAlign w:val="bottom"/>
          </w:tcPr>
          <w:p w14:paraId="7F9F74FA" w14:textId="77777777" w:rsidR="000A41D7" w:rsidRPr="006047B7" w:rsidRDefault="009D6137" w:rsidP="006047B7">
            <w:pPr>
              <w:spacing w:after="120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  <w:r w:rsidRPr="006047B7">
              <w:rPr>
                <w:b/>
                <w:bCs/>
                <w:sz w:val="22"/>
                <w:szCs w:val="22"/>
              </w:rPr>
              <w:t>ЦЕДЕНТ</w:t>
            </w:r>
            <w:r w:rsidR="0052673E" w:rsidRPr="006047B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00" w:type="pct"/>
            <w:vAlign w:val="bottom"/>
          </w:tcPr>
          <w:p w14:paraId="235787D8" w14:textId="77777777" w:rsidR="000A41D7" w:rsidRPr="006047B7" w:rsidRDefault="005362A6" w:rsidP="006047B7">
            <w:pPr>
              <w:spacing w:after="120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  <w:r w:rsidRPr="006047B7">
              <w:rPr>
                <w:b/>
                <w:bCs/>
                <w:sz w:val="22"/>
                <w:szCs w:val="22"/>
              </w:rPr>
              <w:t>ЦЕССИОНАРИЙ</w:t>
            </w:r>
            <w:r w:rsidR="0052673E" w:rsidRPr="006047B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0637" w:rsidRPr="006047B7" w14:paraId="1073FA15" w14:textId="77777777" w:rsidTr="006047B7">
        <w:trPr>
          <w:trHeight w:val="645"/>
        </w:trPr>
        <w:tc>
          <w:tcPr>
            <w:tcW w:w="2500" w:type="pct"/>
            <w:shd w:val="clear" w:color="auto" w:fill="auto"/>
            <w:vAlign w:val="center"/>
          </w:tcPr>
          <w:p w14:paraId="4423AE72" w14:textId="77777777" w:rsidR="0052673E" w:rsidRPr="006047B7" w:rsidRDefault="00FA5AE9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7E828DA" w14:textId="77777777" w:rsidR="0052673E" w:rsidRPr="006047B7" w:rsidRDefault="0052673E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</w:tr>
    </w:tbl>
    <w:p w14:paraId="168AAF59" w14:textId="77777777" w:rsidR="00A07E34" w:rsidRDefault="00A07E34" w:rsidP="006047B7">
      <w:pPr>
        <w:tabs>
          <w:tab w:val="right" w:pos="1134"/>
        </w:tabs>
        <w:spacing w:after="120"/>
        <w:ind w:firstLine="567"/>
        <w:jc w:val="center"/>
        <w:rPr>
          <w:b/>
          <w:i/>
          <w:sz w:val="22"/>
          <w:szCs w:val="22"/>
        </w:rPr>
      </w:pPr>
    </w:p>
    <w:p w14:paraId="59B2C79A" w14:textId="069829DD" w:rsidR="00FA5AE9" w:rsidRPr="006047B7" w:rsidRDefault="00FA5AE9" w:rsidP="006047B7">
      <w:pPr>
        <w:tabs>
          <w:tab w:val="right" w:pos="1134"/>
        </w:tabs>
        <w:spacing w:after="120"/>
        <w:ind w:firstLine="567"/>
        <w:jc w:val="center"/>
        <w:rPr>
          <w:b/>
          <w:i/>
          <w:sz w:val="22"/>
          <w:szCs w:val="22"/>
        </w:rPr>
      </w:pPr>
      <w:r w:rsidRPr="006047B7">
        <w:rPr>
          <w:b/>
          <w:i/>
          <w:sz w:val="22"/>
          <w:szCs w:val="22"/>
        </w:rPr>
        <w:t>Форма согласована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26"/>
        <w:gridCol w:w="4895"/>
      </w:tblGrid>
      <w:tr w:rsidR="00980637" w:rsidRPr="006047B7" w14:paraId="6A6C8301" w14:textId="77777777" w:rsidTr="006047B7">
        <w:trPr>
          <w:trHeight w:val="369"/>
        </w:trPr>
        <w:tc>
          <w:tcPr>
            <w:tcW w:w="2533" w:type="pct"/>
            <w:vAlign w:val="bottom"/>
          </w:tcPr>
          <w:p w14:paraId="3AA0417A" w14:textId="77777777" w:rsidR="00FA5AE9" w:rsidRPr="006047B7" w:rsidRDefault="00FA5AE9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ЦЕДЕНТ:</w:t>
            </w:r>
          </w:p>
        </w:tc>
        <w:tc>
          <w:tcPr>
            <w:tcW w:w="2467" w:type="pct"/>
            <w:vAlign w:val="bottom"/>
          </w:tcPr>
          <w:p w14:paraId="30FCB9B1" w14:textId="77777777" w:rsidR="00FA5AE9" w:rsidRPr="006047B7" w:rsidRDefault="00FA5AE9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>ЦЕССИОНАРИЙ:</w:t>
            </w:r>
          </w:p>
        </w:tc>
      </w:tr>
      <w:tr w:rsidR="00980637" w:rsidRPr="006047B7" w14:paraId="333537FA" w14:textId="77777777" w:rsidTr="006047B7">
        <w:trPr>
          <w:trHeight w:val="650"/>
        </w:trPr>
        <w:tc>
          <w:tcPr>
            <w:tcW w:w="2533" w:type="pct"/>
            <w:vAlign w:val="center"/>
          </w:tcPr>
          <w:p w14:paraId="4A7D2099" w14:textId="02C7B6D4" w:rsidR="0078055E" w:rsidRPr="006047B7" w:rsidRDefault="0078055E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lastRenderedPageBreak/>
              <w:t xml:space="preserve">_____________________ / </w:t>
            </w:r>
            <w:r w:rsidR="00652E7D" w:rsidRPr="006047B7">
              <w:rPr>
                <w:b/>
                <w:bCs/>
                <w:sz w:val="22"/>
                <w:szCs w:val="22"/>
              </w:rPr>
              <w:t>_____________</w:t>
            </w:r>
            <w:r w:rsidRPr="006047B7">
              <w:rPr>
                <w:b/>
                <w:bCs/>
                <w:sz w:val="22"/>
                <w:szCs w:val="22"/>
              </w:rPr>
              <w:t xml:space="preserve"> /</w:t>
            </w:r>
          </w:p>
        </w:tc>
        <w:tc>
          <w:tcPr>
            <w:tcW w:w="2467" w:type="pct"/>
            <w:vAlign w:val="center"/>
          </w:tcPr>
          <w:p w14:paraId="056FF5CC" w14:textId="415B6960" w:rsidR="0078055E" w:rsidRPr="006047B7" w:rsidRDefault="0078055E" w:rsidP="006047B7">
            <w:pPr>
              <w:spacing w:after="120"/>
              <w:outlineLvl w:val="0"/>
              <w:rPr>
                <w:b/>
                <w:bCs/>
                <w:sz w:val="22"/>
                <w:szCs w:val="22"/>
              </w:rPr>
            </w:pPr>
            <w:r w:rsidRPr="006047B7">
              <w:rPr>
                <w:b/>
                <w:bCs/>
                <w:sz w:val="22"/>
                <w:szCs w:val="22"/>
              </w:rPr>
              <w:t xml:space="preserve">______________________ / </w:t>
            </w:r>
            <w:r w:rsidR="00652E7D" w:rsidRPr="006047B7">
              <w:rPr>
                <w:b/>
                <w:bCs/>
                <w:sz w:val="22"/>
                <w:szCs w:val="22"/>
              </w:rPr>
              <w:t>__________________</w:t>
            </w:r>
            <w:r w:rsidRPr="006047B7">
              <w:rPr>
                <w:b/>
                <w:bCs/>
                <w:sz w:val="22"/>
                <w:szCs w:val="22"/>
              </w:rPr>
              <w:t>/</w:t>
            </w:r>
          </w:p>
        </w:tc>
      </w:tr>
    </w:tbl>
    <w:p w14:paraId="1BB13363" w14:textId="77777777" w:rsidR="00687DFB" w:rsidRPr="006047B7" w:rsidRDefault="00687DFB" w:rsidP="00D670B1">
      <w:pPr>
        <w:spacing w:after="120"/>
        <w:rPr>
          <w:sz w:val="22"/>
          <w:szCs w:val="22"/>
        </w:rPr>
      </w:pPr>
    </w:p>
    <w:sectPr w:rsidR="00687DFB" w:rsidRPr="006047B7" w:rsidSect="00BE089C">
      <w:headerReference w:type="even" r:id="rId10"/>
      <w:headerReference w:type="default" r:id="rId11"/>
      <w:headerReference w:type="first" r:id="rId12"/>
      <w:pgSz w:w="11906" w:h="16838"/>
      <w:pgMar w:top="851" w:right="851" w:bottom="1276" w:left="1134" w:header="284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C140F" w14:textId="77777777" w:rsidR="00B25B48" w:rsidRDefault="00B25B48" w:rsidP="00A931A9">
      <w:r>
        <w:separator/>
      </w:r>
    </w:p>
  </w:endnote>
  <w:endnote w:type="continuationSeparator" w:id="0">
    <w:p w14:paraId="4E52EEA7" w14:textId="77777777" w:rsidR="00B25B48" w:rsidRDefault="00B25B48" w:rsidP="00A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EA044" w14:textId="77777777" w:rsidR="00B25B48" w:rsidRDefault="00B25B48" w:rsidP="00A931A9">
      <w:r>
        <w:separator/>
      </w:r>
    </w:p>
  </w:footnote>
  <w:footnote w:type="continuationSeparator" w:id="0">
    <w:p w14:paraId="6FBB8AE2" w14:textId="77777777" w:rsidR="00B25B48" w:rsidRDefault="00B25B48" w:rsidP="00A9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25AE" w14:textId="77777777" w:rsidR="00B25B48" w:rsidRDefault="00B25B48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3186ACA" w14:textId="77777777" w:rsidR="00B25B48" w:rsidRDefault="00B25B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F5E" w14:textId="05AF4ABD" w:rsidR="00B25B48" w:rsidRPr="00546945" w:rsidRDefault="00B25B48" w:rsidP="00FA1ADC">
    <w:pPr>
      <w:pStyle w:val="a3"/>
      <w:jc w:val="center"/>
      <w:rPr>
        <w:i/>
      </w:rPr>
    </w:pPr>
    <w:r w:rsidRPr="00546945">
      <w:rPr>
        <w:i/>
      </w:rPr>
      <w:t xml:space="preserve">Страница </w:t>
    </w:r>
    <w:r w:rsidRPr="00546945">
      <w:rPr>
        <w:b/>
        <w:bCs/>
        <w:i/>
      </w:rPr>
      <w:fldChar w:fldCharType="begin"/>
    </w:r>
    <w:r w:rsidRPr="00546945">
      <w:rPr>
        <w:b/>
        <w:bCs/>
        <w:i/>
      </w:rPr>
      <w:instrText>PAGE</w:instrText>
    </w:r>
    <w:r w:rsidRPr="00546945">
      <w:rPr>
        <w:b/>
        <w:bCs/>
        <w:i/>
      </w:rPr>
      <w:fldChar w:fldCharType="separate"/>
    </w:r>
    <w:r>
      <w:rPr>
        <w:b/>
        <w:bCs/>
        <w:i/>
        <w:noProof/>
      </w:rPr>
      <w:t>16</w:t>
    </w:r>
    <w:r w:rsidRPr="00546945">
      <w:rPr>
        <w:b/>
        <w:bCs/>
        <w:i/>
      </w:rPr>
      <w:fldChar w:fldCharType="end"/>
    </w:r>
    <w:r w:rsidRPr="00546945">
      <w:rPr>
        <w:i/>
      </w:rPr>
      <w:t xml:space="preserve"> из </w:t>
    </w:r>
    <w:r w:rsidRPr="00546945">
      <w:rPr>
        <w:b/>
        <w:bCs/>
        <w:i/>
      </w:rPr>
      <w:fldChar w:fldCharType="begin"/>
    </w:r>
    <w:r w:rsidRPr="00546945">
      <w:rPr>
        <w:b/>
        <w:bCs/>
        <w:i/>
      </w:rPr>
      <w:instrText>NUMPAGES</w:instrText>
    </w:r>
    <w:r w:rsidRPr="00546945">
      <w:rPr>
        <w:b/>
        <w:bCs/>
        <w:i/>
      </w:rPr>
      <w:fldChar w:fldCharType="separate"/>
    </w:r>
    <w:r>
      <w:rPr>
        <w:b/>
        <w:bCs/>
        <w:i/>
        <w:noProof/>
      </w:rPr>
      <w:t>16</w:t>
    </w:r>
    <w:r w:rsidRPr="00546945">
      <w:rPr>
        <w:b/>
        <w:bCs/>
        <w:i/>
      </w:rPr>
      <w:fldChar w:fldCharType="end"/>
    </w:r>
  </w:p>
  <w:p w14:paraId="6ECBE636" w14:textId="77777777" w:rsidR="00B25B48" w:rsidRPr="00252697" w:rsidRDefault="00B25B48" w:rsidP="00252697">
    <w:pPr>
      <w:pStyle w:val="ConsNormal"/>
      <w:widowControl/>
      <w:ind w:firstLine="0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98381352"/>
      <w:docPartObj>
        <w:docPartGallery w:val="Page Numbers (Top of Page)"/>
        <w:docPartUnique/>
      </w:docPartObj>
    </w:sdtPr>
    <w:sdtEndPr/>
    <w:sdtContent>
      <w:p w14:paraId="2ED73E76" w14:textId="0C37384F" w:rsidR="00B25B48" w:rsidRPr="00546945" w:rsidRDefault="00B25B48" w:rsidP="00546945">
        <w:pPr>
          <w:pStyle w:val="a3"/>
          <w:jc w:val="center"/>
          <w:rPr>
            <w:i/>
          </w:rPr>
        </w:pPr>
        <w:r w:rsidRPr="00546945">
          <w:rPr>
            <w:i/>
            <w:lang w:val="ru-RU"/>
          </w:rPr>
          <w:t xml:space="preserve">Страница </w:t>
        </w:r>
        <w:r w:rsidRPr="00546945">
          <w:rPr>
            <w:b/>
            <w:bCs/>
            <w:i/>
          </w:rPr>
          <w:fldChar w:fldCharType="begin"/>
        </w:r>
        <w:r w:rsidRPr="00546945">
          <w:rPr>
            <w:b/>
            <w:bCs/>
            <w:i/>
          </w:rPr>
          <w:instrText>PAGE</w:instrText>
        </w:r>
        <w:r w:rsidRPr="00546945">
          <w:rPr>
            <w:b/>
            <w:bCs/>
            <w:i/>
          </w:rPr>
          <w:fldChar w:fldCharType="separate"/>
        </w:r>
        <w:r>
          <w:rPr>
            <w:b/>
            <w:bCs/>
            <w:i/>
            <w:noProof/>
          </w:rPr>
          <w:t>1</w:t>
        </w:r>
        <w:r w:rsidRPr="00546945">
          <w:rPr>
            <w:b/>
            <w:bCs/>
            <w:i/>
          </w:rPr>
          <w:fldChar w:fldCharType="end"/>
        </w:r>
        <w:r w:rsidRPr="00546945">
          <w:rPr>
            <w:i/>
            <w:lang w:val="ru-RU"/>
          </w:rPr>
          <w:t xml:space="preserve"> из </w:t>
        </w:r>
        <w:r w:rsidRPr="00546945">
          <w:rPr>
            <w:b/>
            <w:bCs/>
            <w:i/>
          </w:rPr>
          <w:fldChar w:fldCharType="begin"/>
        </w:r>
        <w:r w:rsidRPr="00546945">
          <w:rPr>
            <w:b/>
            <w:bCs/>
            <w:i/>
          </w:rPr>
          <w:instrText>NUMPAGES</w:instrText>
        </w:r>
        <w:r w:rsidRPr="00546945">
          <w:rPr>
            <w:b/>
            <w:bCs/>
            <w:i/>
          </w:rPr>
          <w:fldChar w:fldCharType="separate"/>
        </w:r>
        <w:r>
          <w:rPr>
            <w:b/>
            <w:bCs/>
            <w:i/>
            <w:noProof/>
          </w:rPr>
          <w:t>16</w:t>
        </w:r>
        <w:r w:rsidRPr="00546945">
          <w:rPr>
            <w:b/>
            <w:bCs/>
            <w:i/>
          </w:rPr>
          <w:fldChar w:fldCharType="end"/>
        </w:r>
      </w:p>
    </w:sdtContent>
  </w:sdt>
  <w:p w14:paraId="4E9B00EC" w14:textId="77777777" w:rsidR="00B25B48" w:rsidRDefault="00B25B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C40DB"/>
    <w:multiLevelType w:val="hybridMultilevel"/>
    <w:tmpl w:val="98FC7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24053"/>
    <w:multiLevelType w:val="hybridMultilevel"/>
    <w:tmpl w:val="B69C14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0F38F5"/>
    <w:multiLevelType w:val="hybridMultilevel"/>
    <w:tmpl w:val="E37EDFD4"/>
    <w:lvl w:ilvl="0" w:tplc="4A6098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9F13DF"/>
    <w:multiLevelType w:val="multilevel"/>
    <w:tmpl w:val="47782DD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887" w:hanging="9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7" w:hanging="9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87" w:hanging="9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 w:val="0"/>
      </w:rPr>
    </w:lvl>
  </w:abstractNum>
  <w:abstractNum w:abstractNumId="5" w15:restartNumberingAfterBreak="0">
    <w:nsid w:val="0A6732C4"/>
    <w:multiLevelType w:val="hybridMultilevel"/>
    <w:tmpl w:val="9B7A1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454806"/>
    <w:multiLevelType w:val="hybridMultilevel"/>
    <w:tmpl w:val="2F006A78"/>
    <w:lvl w:ilvl="0" w:tplc="98E03388">
      <w:start w:val="1"/>
      <w:numFmt w:val="decimal"/>
      <w:lvlText w:val="%1."/>
      <w:lvlJc w:val="left"/>
      <w:pPr>
        <w:ind w:left="1977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8" w15:restartNumberingAfterBreak="0">
    <w:nsid w:val="184D75B6"/>
    <w:multiLevelType w:val="hybridMultilevel"/>
    <w:tmpl w:val="4DFAFA64"/>
    <w:lvl w:ilvl="0" w:tplc="8AA696F0">
      <w:start w:val="220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0B3524"/>
    <w:multiLevelType w:val="hybridMultilevel"/>
    <w:tmpl w:val="B6DA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C40DD5"/>
    <w:multiLevelType w:val="multilevel"/>
    <w:tmpl w:val="E54AF1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31505D8"/>
    <w:multiLevelType w:val="hybridMultilevel"/>
    <w:tmpl w:val="82323E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04AF7"/>
    <w:multiLevelType w:val="hybridMultilevel"/>
    <w:tmpl w:val="4B9C22EC"/>
    <w:lvl w:ilvl="0" w:tplc="FBA6D6F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193233B"/>
    <w:multiLevelType w:val="hybridMultilevel"/>
    <w:tmpl w:val="7DF22C22"/>
    <w:lvl w:ilvl="0" w:tplc="48D4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495C"/>
    <w:multiLevelType w:val="multilevel"/>
    <w:tmpl w:val="47C24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5" w15:restartNumberingAfterBreak="0">
    <w:nsid w:val="39B04631"/>
    <w:multiLevelType w:val="multilevel"/>
    <w:tmpl w:val="5A420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337F4A"/>
    <w:multiLevelType w:val="multilevel"/>
    <w:tmpl w:val="130AB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C944B04"/>
    <w:multiLevelType w:val="hybridMultilevel"/>
    <w:tmpl w:val="204A0AD8"/>
    <w:lvl w:ilvl="0" w:tplc="8956160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455C0"/>
    <w:multiLevelType w:val="hybridMultilevel"/>
    <w:tmpl w:val="52003C9C"/>
    <w:lvl w:ilvl="0" w:tplc="00000002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ECC6B17"/>
    <w:multiLevelType w:val="hybridMultilevel"/>
    <w:tmpl w:val="CA40B0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FD168BF"/>
    <w:multiLevelType w:val="hybridMultilevel"/>
    <w:tmpl w:val="7EDAE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C92724"/>
    <w:multiLevelType w:val="hybridMultilevel"/>
    <w:tmpl w:val="9B9E7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23" w15:restartNumberingAfterBreak="0">
    <w:nsid w:val="446477E2"/>
    <w:multiLevelType w:val="hybridMultilevel"/>
    <w:tmpl w:val="F5742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867BE7"/>
    <w:multiLevelType w:val="multilevel"/>
    <w:tmpl w:val="E54AF1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5" w15:restartNumberingAfterBreak="0">
    <w:nsid w:val="48F05AFA"/>
    <w:multiLevelType w:val="hybridMultilevel"/>
    <w:tmpl w:val="FD0C62A6"/>
    <w:lvl w:ilvl="0" w:tplc="877AB47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0724E"/>
    <w:multiLevelType w:val="hybridMultilevel"/>
    <w:tmpl w:val="67243C76"/>
    <w:lvl w:ilvl="0" w:tplc="69DA552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878"/>
    <w:multiLevelType w:val="hybridMultilevel"/>
    <w:tmpl w:val="2F400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6A42C00"/>
    <w:multiLevelType w:val="hybridMultilevel"/>
    <w:tmpl w:val="C638F8FA"/>
    <w:lvl w:ilvl="0" w:tplc="84F89EA6">
      <w:numFmt w:val="bullet"/>
      <w:lvlText w:val="-"/>
      <w:lvlJc w:val="left"/>
      <w:pPr>
        <w:ind w:left="2062" w:hanging="1211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733120E"/>
    <w:multiLevelType w:val="hybridMultilevel"/>
    <w:tmpl w:val="C6DA5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8561D4"/>
    <w:multiLevelType w:val="hybridMultilevel"/>
    <w:tmpl w:val="BE2E5FC4"/>
    <w:lvl w:ilvl="0" w:tplc="712E949C">
      <w:start w:val="1"/>
      <w:numFmt w:val="decimal"/>
      <w:lvlText w:val="1.2.%1."/>
      <w:lvlJc w:val="lef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33" w15:restartNumberingAfterBreak="0">
    <w:nsid w:val="5B866DF2"/>
    <w:multiLevelType w:val="hybridMultilevel"/>
    <w:tmpl w:val="5B42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1218"/>
    <w:multiLevelType w:val="multilevel"/>
    <w:tmpl w:val="8B0A9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EF0426"/>
    <w:multiLevelType w:val="hybridMultilevel"/>
    <w:tmpl w:val="DFFA21E2"/>
    <w:lvl w:ilvl="0" w:tplc="DF16C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0F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EF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20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2C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41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64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E5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6D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D467E"/>
    <w:multiLevelType w:val="hybridMultilevel"/>
    <w:tmpl w:val="2CEA6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EF2FC6"/>
    <w:multiLevelType w:val="multilevel"/>
    <w:tmpl w:val="2BCCB7F6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RussianHeading2Alt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  <w:b w:val="0"/>
      </w:rPr>
    </w:lvl>
    <w:lvl w:ilvl="4">
      <w:start w:val="1"/>
      <w:numFmt w:val="lowerRoman"/>
      <w:pStyle w:val="RussianHeading5Alt5"/>
      <w:lvlText w:val="(%5)"/>
      <w:lvlJc w:val="left"/>
      <w:pPr>
        <w:ind w:left="1701" w:hanging="850"/>
      </w:pPr>
      <w:rPr>
        <w:rFonts w:ascii="Verdana" w:hAnsi="Verdana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2556A"/>
    <w:multiLevelType w:val="hybridMultilevel"/>
    <w:tmpl w:val="E9CA84FA"/>
    <w:lvl w:ilvl="0" w:tplc="6EBC97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 w15:restartNumberingAfterBreak="0">
    <w:nsid w:val="722C4D16"/>
    <w:multiLevelType w:val="hybridMultilevel"/>
    <w:tmpl w:val="B7C6B662"/>
    <w:lvl w:ilvl="0" w:tplc="3E52460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25FA5"/>
    <w:multiLevelType w:val="hybridMultilevel"/>
    <w:tmpl w:val="22E4CEE0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2F2C67"/>
    <w:multiLevelType w:val="multilevel"/>
    <w:tmpl w:val="566CD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43" w15:restartNumberingAfterBreak="0">
    <w:nsid w:val="78756EE0"/>
    <w:multiLevelType w:val="hybridMultilevel"/>
    <w:tmpl w:val="043C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81E6F"/>
    <w:multiLevelType w:val="hybridMultilevel"/>
    <w:tmpl w:val="A13018D6"/>
    <w:lvl w:ilvl="0" w:tplc="8956160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0C7894"/>
    <w:multiLevelType w:val="hybridMultilevel"/>
    <w:tmpl w:val="074C5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F716F9"/>
    <w:multiLevelType w:val="multilevel"/>
    <w:tmpl w:val="E54AF1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18"/>
  </w:num>
  <w:num w:numId="5">
    <w:abstractNumId w:val="41"/>
  </w:num>
  <w:num w:numId="6">
    <w:abstractNumId w:val="32"/>
  </w:num>
  <w:num w:numId="7">
    <w:abstractNumId w:val="40"/>
  </w:num>
  <w:num w:numId="8">
    <w:abstractNumId w:val="12"/>
  </w:num>
  <w:num w:numId="9">
    <w:abstractNumId w:val="16"/>
  </w:num>
  <w:num w:numId="10">
    <w:abstractNumId w:val="42"/>
  </w:num>
  <w:num w:numId="11">
    <w:abstractNumId w:val="2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36"/>
  </w:num>
  <w:num w:numId="17">
    <w:abstractNumId w:val="19"/>
  </w:num>
  <w:num w:numId="18">
    <w:abstractNumId w:val="45"/>
  </w:num>
  <w:num w:numId="19">
    <w:abstractNumId w:val="1"/>
  </w:num>
  <w:num w:numId="20">
    <w:abstractNumId w:val="0"/>
  </w:num>
  <w:num w:numId="21">
    <w:abstractNumId w:val="10"/>
  </w:num>
  <w:num w:numId="22">
    <w:abstractNumId w:val="28"/>
  </w:num>
  <w:num w:numId="23">
    <w:abstractNumId w:val="33"/>
  </w:num>
  <w:num w:numId="24">
    <w:abstractNumId w:val="3"/>
  </w:num>
  <w:num w:numId="25">
    <w:abstractNumId w:val="14"/>
  </w:num>
  <w:num w:numId="26">
    <w:abstractNumId w:val="39"/>
  </w:num>
  <w:num w:numId="27">
    <w:abstractNumId w:val="7"/>
  </w:num>
  <w:num w:numId="28">
    <w:abstractNumId w:val="13"/>
  </w:num>
  <w:num w:numId="29">
    <w:abstractNumId w:val="4"/>
  </w:num>
  <w:num w:numId="30">
    <w:abstractNumId w:val="6"/>
  </w:num>
  <w:num w:numId="31">
    <w:abstractNumId w:val="15"/>
  </w:num>
  <w:num w:numId="32">
    <w:abstractNumId w:val="38"/>
  </w:num>
  <w:num w:numId="33">
    <w:abstractNumId w:val="30"/>
  </w:num>
  <w:num w:numId="34">
    <w:abstractNumId w:val="29"/>
  </w:num>
  <w:num w:numId="35">
    <w:abstractNumId w:val="21"/>
  </w:num>
  <w:num w:numId="36">
    <w:abstractNumId w:val="5"/>
  </w:num>
  <w:num w:numId="37">
    <w:abstractNumId w:val="34"/>
  </w:num>
  <w:num w:numId="38">
    <w:abstractNumId w:val="22"/>
  </w:num>
  <w:num w:numId="39">
    <w:abstractNumId w:val="44"/>
  </w:num>
  <w:num w:numId="40">
    <w:abstractNumId w:val="23"/>
  </w:num>
  <w:num w:numId="41">
    <w:abstractNumId w:val="27"/>
  </w:num>
  <w:num w:numId="42">
    <w:abstractNumId w:val="31"/>
  </w:num>
  <w:num w:numId="43">
    <w:abstractNumId w:val="20"/>
  </w:num>
  <w:num w:numId="44">
    <w:abstractNumId w:val="43"/>
  </w:num>
  <w:num w:numId="45">
    <w:abstractNumId w:val="17"/>
  </w:num>
  <w:num w:numId="46">
    <w:abstractNumId w:val="26"/>
  </w:num>
  <w:num w:numId="47">
    <w:abstractNumId w:val="25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25"/>
    <w:rsid w:val="00002AD1"/>
    <w:rsid w:val="000038A2"/>
    <w:rsid w:val="000068E5"/>
    <w:rsid w:val="00010BB0"/>
    <w:rsid w:val="00011746"/>
    <w:rsid w:val="00020275"/>
    <w:rsid w:val="00022C60"/>
    <w:rsid w:val="00023B42"/>
    <w:rsid w:val="00023FBD"/>
    <w:rsid w:val="0002474C"/>
    <w:rsid w:val="00024C59"/>
    <w:rsid w:val="00025B0B"/>
    <w:rsid w:val="00025EF4"/>
    <w:rsid w:val="00030198"/>
    <w:rsid w:val="0003050C"/>
    <w:rsid w:val="00030FF7"/>
    <w:rsid w:val="000335FA"/>
    <w:rsid w:val="00034131"/>
    <w:rsid w:val="000341CA"/>
    <w:rsid w:val="00036101"/>
    <w:rsid w:val="00036FE2"/>
    <w:rsid w:val="000415ED"/>
    <w:rsid w:val="000419F0"/>
    <w:rsid w:val="00041BE4"/>
    <w:rsid w:val="00042E93"/>
    <w:rsid w:val="00047C94"/>
    <w:rsid w:val="0005078E"/>
    <w:rsid w:val="00053BA0"/>
    <w:rsid w:val="0005572D"/>
    <w:rsid w:val="0005587B"/>
    <w:rsid w:val="0005655E"/>
    <w:rsid w:val="000576FD"/>
    <w:rsid w:val="00060012"/>
    <w:rsid w:val="00062937"/>
    <w:rsid w:val="000629CB"/>
    <w:rsid w:val="00064253"/>
    <w:rsid w:val="00066411"/>
    <w:rsid w:val="00066EE8"/>
    <w:rsid w:val="00071687"/>
    <w:rsid w:val="00072FB8"/>
    <w:rsid w:val="000735CB"/>
    <w:rsid w:val="00073C2C"/>
    <w:rsid w:val="0007583C"/>
    <w:rsid w:val="0007648E"/>
    <w:rsid w:val="0008012F"/>
    <w:rsid w:val="00080851"/>
    <w:rsid w:val="00081955"/>
    <w:rsid w:val="00085761"/>
    <w:rsid w:val="00091E26"/>
    <w:rsid w:val="00092956"/>
    <w:rsid w:val="00092D75"/>
    <w:rsid w:val="00095177"/>
    <w:rsid w:val="00097474"/>
    <w:rsid w:val="000A2763"/>
    <w:rsid w:val="000A3167"/>
    <w:rsid w:val="000A38B8"/>
    <w:rsid w:val="000A41D7"/>
    <w:rsid w:val="000A5B5C"/>
    <w:rsid w:val="000A719C"/>
    <w:rsid w:val="000A761A"/>
    <w:rsid w:val="000B0E26"/>
    <w:rsid w:val="000B1796"/>
    <w:rsid w:val="000B1DAE"/>
    <w:rsid w:val="000B3B8B"/>
    <w:rsid w:val="000B4348"/>
    <w:rsid w:val="000B62D8"/>
    <w:rsid w:val="000C033A"/>
    <w:rsid w:val="000C1548"/>
    <w:rsid w:val="000C163C"/>
    <w:rsid w:val="000C44AC"/>
    <w:rsid w:val="000D0536"/>
    <w:rsid w:val="000D28FD"/>
    <w:rsid w:val="000D2D67"/>
    <w:rsid w:val="000D2F81"/>
    <w:rsid w:val="000D439C"/>
    <w:rsid w:val="000D779E"/>
    <w:rsid w:val="000E3B6A"/>
    <w:rsid w:val="000E568A"/>
    <w:rsid w:val="000E5AD4"/>
    <w:rsid w:val="000F0CDA"/>
    <w:rsid w:val="000F2F9D"/>
    <w:rsid w:val="000F3077"/>
    <w:rsid w:val="000F3A5C"/>
    <w:rsid w:val="000F5041"/>
    <w:rsid w:val="000F57D5"/>
    <w:rsid w:val="000F795B"/>
    <w:rsid w:val="00100ABD"/>
    <w:rsid w:val="001017D4"/>
    <w:rsid w:val="00101D13"/>
    <w:rsid w:val="00103BB6"/>
    <w:rsid w:val="00104423"/>
    <w:rsid w:val="001068E5"/>
    <w:rsid w:val="00106DB5"/>
    <w:rsid w:val="00106F01"/>
    <w:rsid w:val="001073AB"/>
    <w:rsid w:val="00107AC9"/>
    <w:rsid w:val="001101B7"/>
    <w:rsid w:val="00120D97"/>
    <w:rsid w:val="00120FB1"/>
    <w:rsid w:val="001230D6"/>
    <w:rsid w:val="00124F32"/>
    <w:rsid w:val="00126FBB"/>
    <w:rsid w:val="001279A2"/>
    <w:rsid w:val="0013079F"/>
    <w:rsid w:val="001342F0"/>
    <w:rsid w:val="00137797"/>
    <w:rsid w:val="00140B84"/>
    <w:rsid w:val="00143C62"/>
    <w:rsid w:val="00145118"/>
    <w:rsid w:val="001457CF"/>
    <w:rsid w:val="0014670A"/>
    <w:rsid w:val="00146D5F"/>
    <w:rsid w:val="0014758B"/>
    <w:rsid w:val="00151CD4"/>
    <w:rsid w:val="00155E39"/>
    <w:rsid w:val="00157E59"/>
    <w:rsid w:val="001609F1"/>
    <w:rsid w:val="00160ED0"/>
    <w:rsid w:val="00162BD5"/>
    <w:rsid w:val="00165D05"/>
    <w:rsid w:val="001661E8"/>
    <w:rsid w:val="0016678F"/>
    <w:rsid w:val="00166FB5"/>
    <w:rsid w:val="00167704"/>
    <w:rsid w:val="001715AD"/>
    <w:rsid w:val="0017247E"/>
    <w:rsid w:val="001749A4"/>
    <w:rsid w:val="0017716A"/>
    <w:rsid w:val="001773EE"/>
    <w:rsid w:val="00177F5D"/>
    <w:rsid w:val="001812F1"/>
    <w:rsid w:val="001830CA"/>
    <w:rsid w:val="00183F1E"/>
    <w:rsid w:val="00184189"/>
    <w:rsid w:val="001857EB"/>
    <w:rsid w:val="00185DFA"/>
    <w:rsid w:val="001860F9"/>
    <w:rsid w:val="00186B06"/>
    <w:rsid w:val="001875C5"/>
    <w:rsid w:val="0019013B"/>
    <w:rsid w:val="00190221"/>
    <w:rsid w:val="001911EB"/>
    <w:rsid w:val="001934D4"/>
    <w:rsid w:val="001939AF"/>
    <w:rsid w:val="001A30C6"/>
    <w:rsid w:val="001A3693"/>
    <w:rsid w:val="001B3040"/>
    <w:rsid w:val="001B34F9"/>
    <w:rsid w:val="001B53A5"/>
    <w:rsid w:val="001B61EA"/>
    <w:rsid w:val="001C0BFB"/>
    <w:rsid w:val="001C13E8"/>
    <w:rsid w:val="001C22AC"/>
    <w:rsid w:val="001C4D60"/>
    <w:rsid w:val="001C53B7"/>
    <w:rsid w:val="001C5749"/>
    <w:rsid w:val="001C61B1"/>
    <w:rsid w:val="001C6678"/>
    <w:rsid w:val="001D35C2"/>
    <w:rsid w:val="001D5A57"/>
    <w:rsid w:val="001D69CF"/>
    <w:rsid w:val="001D6D2A"/>
    <w:rsid w:val="001D6EF1"/>
    <w:rsid w:val="001E019A"/>
    <w:rsid w:val="001E37B2"/>
    <w:rsid w:val="001E59CD"/>
    <w:rsid w:val="001E6C45"/>
    <w:rsid w:val="001F32B6"/>
    <w:rsid w:val="001F50BB"/>
    <w:rsid w:val="001F626A"/>
    <w:rsid w:val="001F7981"/>
    <w:rsid w:val="001F7A56"/>
    <w:rsid w:val="00200834"/>
    <w:rsid w:val="0020105B"/>
    <w:rsid w:val="00202CD5"/>
    <w:rsid w:val="0020448F"/>
    <w:rsid w:val="00205368"/>
    <w:rsid w:val="00205733"/>
    <w:rsid w:val="00205B32"/>
    <w:rsid w:val="0021023E"/>
    <w:rsid w:val="00211C24"/>
    <w:rsid w:val="002133A5"/>
    <w:rsid w:val="00213C46"/>
    <w:rsid w:val="0021443D"/>
    <w:rsid w:val="00214ADD"/>
    <w:rsid w:val="002154D0"/>
    <w:rsid w:val="00221A5F"/>
    <w:rsid w:val="00222186"/>
    <w:rsid w:val="00222252"/>
    <w:rsid w:val="00227EF2"/>
    <w:rsid w:val="00230C53"/>
    <w:rsid w:val="002315AF"/>
    <w:rsid w:val="00233D83"/>
    <w:rsid w:val="00236406"/>
    <w:rsid w:val="00240761"/>
    <w:rsid w:val="00240B21"/>
    <w:rsid w:val="0024140D"/>
    <w:rsid w:val="00241416"/>
    <w:rsid w:val="00241939"/>
    <w:rsid w:val="002436EC"/>
    <w:rsid w:val="00245B19"/>
    <w:rsid w:val="0024654E"/>
    <w:rsid w:val="002468FE"/>
    <w:rsid w:val="00251C35"/>
    <w:rsid w:val="00252254"/>
    <w:rsid w:val="00252697"/>
    <w:rsid w:val="0025588D"/>
    <w:rsid w:val="00257B55"/>
    <w:rsid w:val="00260825"/>
    <w:rsid w:val="00261234"/>
    <w:rsid w:val="00262CA3"/>
    <w:rsid w:val="00263883"/>
    <w:rsid w:val="002645D5"/>
    <w:rsid w:val="00264F98"/>
    <w:rsid w:val="00265EA0"/>
    <w:rsid w:val="00266B22"/>
    <w:rsid w:val="00266B8B"/>
    <w:rsid w:val="002729D2"/>
    <w:rsid w:val="00273A76"/>
    <w:rsid w:val="00273B01"/>
    <w:rsid w:val="00274123"/>
    <w:rsid w:val="002745AD"/>
    <w:rsid w:val="00282B0A"/>
    <w:rsid w:val="00284BB2"/>
    <w:rsid w:val="00284C78"/>
    <w:rsid w:val="00285BD3"/>
    <w:rsid w:val="00286A37"/>
    <w:rsid w:val="00286A6F"/>
    <w:rsid w:val="00286CA1"/>
    <w:rsid w:val="002906C3"/>
    <w:rsid w:val="002921B4"/>
    <w:rsid w:val="00292669"/>
    <w:rsid w:val="0029365D"/>
    <w:rsid w:val="00295800"/>
    <w:rsid w:val="002A04C8"/>
    <w:rsid w:val="002A0D2B"/>
    <w:rsid w:val="002A1DE2"/>
    <w:rsid w:val="002A40AB"/>
    <w:rsid w:val="002A5147"/>
    <w:rsid w:val="002A54FE"/>
    <w:rsid w:val="002A685D"/>
    <w:rsid w:val="002A7415"/>
    <w:rsid w:val="002B0C3E"/>
    <w:rsid w:val="002B144F"/>
    <w:rsid w:val="002B2AC4"/>
    <w:rsid w:val="002B2E30"/>
    <w:rsid w:val="002B34C6"/>
    <w:rsid w:val="002B3AB7"/>
    <w:rsid w:val="002B6741"/>
    <w:rsid w:val="002B67E8"/>
    <w:rsid w:val="002B6F8E"/>
    <w:rsid w:val="002C2F4F"/>
    <w:rsid w:val="002C2FAA"/>
    <w:rsid w:val="002C399B"/>
    <w:rsid w:val="002C3C11"/>
    <w:rsid w:val="002C42DE"/>
    <w:rsid w:val="002C5467"/>
    <w:rsid w:val="002C583C"/>
    <w:rsid w:val="002C58DC"/>
    <w:rsid w:val="002C6181"/>
    <w:rsid w:val="002C7D08"/>
    <w:rsid w:val="002D3053"/>
    <w:rsid w:val="002D3D45"/>
    <w:rsid w:val="002D476E"/>
    <w:rsid w:val="002D49FE"/>
    <w:rsid w:val="002D695A"/>
    <w:rsid w:val="002D7EBA"/>
    <w:rsid w:val="002E0C04"/>
    <w:rsid w:val="002E1493"/>
    <w:rsid w:val="002E1631"/>
    <w:rsid w:val="002E1A74"/>
    <w:rsid w:val="002E297E"/>
    <w:rsid w:val="002E419B"/>
    <w:rsid w:val="002E4550"/>
    <w:rsid w:val="002E54B0"/>
    <w:rsid w:val="002E607C"/>
    <w:rsid w:val="002E7786"/>
    <w:rsid w:val="002F003F"/>
    <w:rsid w:val="002F11B5"/>
    <w:rsid w:val="002F2A48"/>
    <w:rsid w:val="002F37B3"/>
    <w:rsid w:val="002F4A20"/>
    <w:rsid w:val="002F55AF"/>
    <w:rsid w:val="002F5A21"/>
    <w:rsid w:val="002F6002"/>
    <w:rsid w:val="002F7090"/>
    <w:rsid w:val="002F72AD"/>
    <w:rsid w:val="002F7352"/>
    <w:rsid w:val="003004C2"/>
    <w:rsid w:val="00300E43"/>
    <w:rsid w:val="0030149D"/>
    <w:rsid w:val="00301573"/>
    <w:rsid w:val="0030191A"/>
    <w:rsid w:val="00302B99"/>
    <w:rsid w:val="00304335"/>
    <w:rsid w:val="00304C92"/>
    <w:rsid w:val="0030531A"/>
    <w:rsid w:val="00306CB0"/>
    <w:rsid w:val="00311150"/>
    <w:rsid w:val="003112E3"/>
    <w:rsid w:val="0031146A"/>
    <w:rsid w:val="003115AC"/>
    <w:rsid w:val="00313661"/>
    <w:rsid w:val="00315223"/>
    <w:rsid w:val="00315D37"/>
    <w:rsid w:val="00316644"/>
    <w:rsid w:val="00322752"/>
    <w:rsid w:val="00325028"/>
    <w:rsid w:val="00325364"/>
    <w:rsid w:val="00326271"/>
    <w:rsid w:val="003266D5"/>
    <w:rsid w:val="00330906"/>
    <w:rsid w:val="003318AE"/>
    <w:rsid w:val="00331A03"/>
    <w:rsid w:val="00331AAB"/>
    <w:rsid w:val="003321C7"/>
    <w:rsid w:val="003325EC"/>
    <w:rsid w:val="00333F09"/>
    <w:rsid w:val="003364BC"/>
    <w:rsid w:val="0034045D"/>
    <w:rsid w:val="003404AE"/>
    <w:rsid w:val="00340921"/>
    <w:rsid w:val="003445B9"/>
    <w:rsid w:val="00345540"/>
    <w:rsid w:val="003464E7"/>
    <w:rsid w:val="003469D9"/>
    <w:rsid w:val="00347040"/>
    <w:rsid w:val="003475BC"/>
    <w:rsid w:val="0035082C"/>
    <w:rsid w:val="00351C7A"/>
    <w:rsid w:val="003524F0"/>
    <w:rsid w:val="00353A19"/>
    <w:rsid w:val="00354349"/>
    <w:rsid w:val="003557DD"/>
    <w:rsid w:val="003617F1"/>
    <w:rsid w:val="00363E46"/>
    <w:rsid w:val="00365C3B"/>
    <w:rsid w:val="003667ED"/>
    <w:rsid w:val="003724A1"/>
    <w:rsid w:val="003736F5"/>
    <w:rsid w:val="003738D3"/>
    <w:rsid w:val="00375B3A"/>
    <w:rsid w:val="003803D1"/>
    <w:rsid w:val="00382418"/>
    <w:rsid w:val="00382677"/>
    <w:rsid w:val="003840A2"/>
    <w:rsid w:val="0038420D"/>
    <w:rsid w:val="003914C5"/>
    <w:rsid w:val="00391DFC"/>
    <w:rsid w:val="00392A8C"/>
    <w:rsid w:val="00394979"/>
    <w:rsid w:val="00395D5E"/>
    <w:rsid w:val="00396227"/>
    <w:rsid w:val="003962AD"/>
    <w:rsid w:val="003A12A9"/>
    <w:rsid w:val="003A23C7"/>
    <w:rsid w:val="003A2F26"/>
    <w:rsid w:val="003A3867"/>
    <w:rsid w:val="003A3EE5"/>
    <w:rsid w:val="003A42F5"/>
    <w:rsid w:val="003A5FB6"/>
    <w:rsid w:val="003A6288"/>
    <w:rsid w:val="003B01BB"/>
    <w:rsid w:val="003B47D3"/>
    <w:rsid w:val="003C3D5C"/>
    <w:rsid w:val="003C453A"/>
    <w:rsid w:val="003C45FD"/>
    <w:rsid w:val="003C6203"/>
    <w:rsid w:val="003C67CC"/>
    <w:rsid w:val="003C6D45"/>
    <w:rsid w:val="003C7955"/>
    <w:rsid w:val="003D1798"/>
    <w:rsid w:val="003D1B13"/>
    <w:rsid w:val="003D2B19"/>
    <w:rsid w:val="003D71B3"/>
    <w:rsid w:val="003E1639"/>
    <w:rsid w:val="003E2220"/>
    <w:rsid w:val="003E3FA2"/>
    <w:rsid w:val="003E5CEC"/>
    <w:rsid w:val="003E6C7D"/>
    <w:rsid w:val="003E73E6"/>
    <w:rsid w:val="003F22BD"/>
    <w:rsid w:val="003F364F"/>
    <w:rsid w:val="003F4B0F"/>
    <w:rsid w:val="003F59FD"/>
    <w:rsid w:val="003F73E2"/>
    <w:rsid w:val="004003DD"/>
    <w:rsid w:val="0040075D"/>
    <w:rsid w:val="00401E71"/>
    <w:rsid w:val="00403BE5"/>
    <w:rsid w:val="0040438A"/>
    <w:rsid w:val="00406463"/>
    <w:rsid w:val="00412677"/>
    <w:rsid w:val="00412689"/>
    <w:rsid w:val="004126DE"/>
    <w:rsid w:val="00412CB4"/>
    <w:rsid w:val="00414A87"/>
    <w:rsid w:val="00416109"/>
    <w:rsid w:val="00417997"/>
    <w:rsid w:val="00420136"/>
    <w:rsid w:val="0042033B"/>
    <w:rsid w:val="004234DE"/>
    <w:rsid w:val="00424840"/>
    <w:rsid w:val="00424C4B"/>
    <w:rsid w:val="00426DEE"/>
    <w:rsid w:val="00430DDC"/>
    <w:rsid w:val="00431550"/>
    <w:rsid w:val="004317B3"/>
    <w:rsid w:val="0043255D"/>
    <w:rsid w:val="004331BE"/>
    <w:rsid w:val="00436AE1"/>
    <w:rsid w:val="00442FA4"/>
    <w:rsid w:val="00443CAE"/>
    <w:rsid w:val="00443E16"/>
    <w:rsid w:val="0044638C"/>
    <w:rsid w:val="00447F45"/>
    <w:rsid w:val="004517A0"/>
    <w:rsid w:val="00452002"/>
    <w:rsid w:val="00453092"/>
    <w:rsid w:val="00455576"/>
    <w:rsid w:val="0045762A"/>
    <w:rsid w:val="004605FD"/>
    <w:rsid w:val="004626F5"/>
    <w:rsid w:val="00464DE5"/>
    <w:rsid w:val="0046650B"/>
    <w:rsid w:val="004665C8"/>
    <w:rsid w:val="004668F6"/>
    <w:rsid w:val="004717D5"/>
    <w:rsid w:val="00471864"/>
    <w:rsid w:val="0047375F"/>
    <w:rsid w:val="0047392D"/>
    <w:rsid w:val="004763E6"/>
    <w:rsid w:val="00482863"/>
    <w:rsid w:val="004835F9"/>
    <w:rsid w:val="00483EED"/>
    <w:rsid w:val="00483F09"/>
    <w:rsid w:val="004868BD"/>
    <w:rsid w:val="004907A0"/>
    <w:rsid w:val="0049196D"/>
    <w:rsid w:val="004919B8"/>
    <w:rsid w:val="004919DD"/>
    <w:rsid w:val="004940DF"/>
    <w:rsid w:val="00495666"/>
    <w:rsid w:val="00495EDC"/>
    <w:rsid w:val="00496460"/>
    <w:rsid w:val="00496A4F"/>
    <w:rsid w:val="004A082F"/>
    <w:rsid w:val="004A2704"/>
    <w:rsid w:val="004A4E7E"/>
    <w:rsid w:val="004A55AC"/>
    <w:rsid w:val="004A5C52"/>
    <w:rsid w:val="004A5EAD"/>
    <w:rsid w:val="004A6694"/>
    <w:rsid w:val="004A73D8"/>
    <w:rsid w:val="004A78B8"/>
    <w:rsid w:val="004B00B0"/>
    <w:rsid w:val="004B1BF1"/>
    <w:rsid w:val="004B37AC"/>
    <w:rsid w:val="004B4092"/>
    <w:rsid w:val="004B6F58"/>
    <w:rsid w:val="004B7E30"/>
    <w:rsid w:val="004C00C7"/>
    <w:rsid w:val="004C056A"/>
    <w:rsid w:val="004C14C4"/>
    <w:rsid w:val="004C15CF"/>
    <w:rsid w:val="004C53BA"/>
    <w:rsid w:val="004C711B"/>
    <w:rsid w:val="004C7955"/>
    <w:rsid w:val="004D1864"/>
    <w:rsid w:val="004D2E8C"/>
    <w:rsid w:val="004D447C"/>
    <w:rsid w:val="004D5F5F"/>
    <w:rsid w:val="004D6404"/>
    <w:rsid w:val="004D65E6"/>
    <w:rsid w:val="004D6665"/>
    <w:rsid w:val="004D7D8B"/>
    <w:rsid w:val="004E3EE1"/>
    <w:rsid w:val="004E418E"/>
    <w:rsid w:val="004E4469"/>
    <w:rsid w:val="004E74E7"/>
    <w:rsid w:val="004E7D69"/>
    <w:rsid w:val="004F0157"/>
    <w:rsid w:val="004F1A2E"/>
    <w:rsid w:val="004F1FD9"/>
    <w:rsid w:val="004F3FF5"/>
    <w:rsid w:val="004F55DE"/>
    <w:rsid w:val="0050020D"/>
    <w:rsid w:val="005016DA"/>
    <w:rsid w:val="00503A4B"/>
    <w:rsid w:val="00504894"/>
    <w:rsid w:val="005071ED"/>
    <w:rsid w:val="00507EAB"/>
    <w:rsid w:val="00511B1E"/>
    <w:rsid w:val="0051227C"/>
    <w:rsid w:val="00513313"/>
    <w:rsid w:val="00513388"/>
    <w:rsid w:val="00516E7F"/>
    <w:rsid w:val="0052253F"/>
    <w:rsid w:val="005228C4"/>
    <w:rsid w:val="00522BD8"/>
    <w:rsid w:val="0052673E"/>
    <w:rsid w:val="0052685F"/>
    <w:rsid w:val="00527267"/>
    <w:rsid w:val="005303E8"/>
    <w:rsid w:val="00534D1D"/>
    <w:rsid w:val="00535B2E"/>
    <w:rsid w:val="005361B7"/>
    <w:rsid w:val="005362A6"/>
    <w:rsid w:val="00537093"/>
    <w:rsid w:val="005406B5"/>
    <w:rsid w:val="00541B37"/>
    <w:rsid w:val="00542012"/>
    <w:rsid w:val="00542113"/>
    <w:rsid w:val="005427D8"/>
    <w:rsid w:val="00542CE7"/>
    <w:rsid w:val="00542EC9"/>
    <w:rsid w:val="00542FAB"/>
    <w:rsid w:val="005467DE"/>
    <w:rsid w:val="00546945"/>
    <w:rsid w:val="00546A11"/>
    <w:rsid w:val="00547A18"/>
    <w:rsid w:val="005519FB"/>
    <w:rsid w:val="0055237A"/>
    <w:rsid w:val="005526F5"/>
    <w:rsid w:val="00553202"/>
    <w:rsid w:val="00562FC8"/>
    <w:rsid w:val="0056582F"/>
    <w:rsid w:val="00565B52"/>
    <w:rsid w:val="005703AA"/>
    <w:rsid w:val="00570A0D"/>
    <w:rsid w:val="00571967"/>
    <w:rsid w:val="00574DC0"/>
    <w:rsid w:val="005762FF"/>
    <w:rsid w:val="005803C8"/>
    <w:rsid w:val="00583D83"/>
    <w:rsid w:val="00586D72"/>
    <w:rsid w:val="00587311"/>
    <w:rsid w:val="00590D36"/>
    <w:rsid w:val="00591132"/>
    <w:rsid w:val="0059295F"/>
    <w:rsid w:val="0059355C"/>
    <w:rsid w:val="00595A20"/>
    <w:rsid w:val="00597DAA"/>
    <w:rsid w:val="005A027D"/>
    <w:rsid w:val="005A0BD2"/>
    <w:rsid w:val="005A0C7D"/>
    <w:rsid w:val="005A1A63"/>
    <w:rsid w:val="005A3A79"/>
    <w:rsid w:val="005A3B79"/>
    <w:rsid w:val="005A420B"/>
    <w:rsid w:val="005A5B86"/>
    <w:rsid w:val="005B04A1"/>
    <w:rsid w:val="005B1C28"/>
    <w:rsid w:val="005B38A9"/>
    <w:rsid w:val="005B3FE3"/>
    <w:rsid w:val="005B7FDF"/>
    <w:rsid w:val="005C08BB"/>
    <w:rsid w:val="005C21E4"/>
    <w:rsid w:val="005C3625"/>
    <w:rsid w:val="005C36D4"/>
    <w:rsid w:val="005C371F"/>
    <w:rsid w:val="005C7B90"/>
    <w:rsid w:val="005D092D"/>
    <w:rsid w:val="005D1C32"/>
    <w:rsid w:val="005D2DAD"/>
    <w:rsid w:val="005D354F"/>
    <w:rsid w:val="005D583E"/>
    <w:rsid w:val="005D592A"/>
    <w:rsid w:val="005E11EC"/>
    <w:rsid w:val="005E1503"/>
    <w:rsid w:val="005E4239"/>
    <w:rsid w:val="005E4452"/>
    <w:rsid w:val="005E52E1"/>
    <w:rsid w:val="005E64D0"/>
    <w:rsid w:val="005F1D43"/>
    <w:rsid w:val="005F2D05"/>
    <w:rsid w:val="005F476A"/>
    <w:rsid w:val="005F47D8"/>
    <w:rsid w:val="005F5A04"/>
    <w:rsid w:val="005F5C36"/>
    <w:rsid w:val="005F6C21"/>
    <w:rsid w:val="005F7735"/>
    <w:rsid w:val="00600571"/>
    <w:rsid w:val="00602C89"/>
    <w:rsid w:val="006047B7"/>
    <w:rsid w:val="00604B73"/>
    <w:rsid w:val="00605A2B"/>
    <w:rsid w:val="00607A69"/>
    <w:rsid w:val="006122AE"/>
    <w:rsid w:val="00616C57"/>
    <w:rsid w:val="00616E74"/>
    <w:rsid w:val="0062173E"/>
    <w:rsid w:val="00621C10"/>
    <w:rsid w:val="00622185"/>
    <w:rsid w:val="0062489A"/>
    <w:rsid w:val="0062623E"/>
    <w:rsid w:val="00626A8D"/>
    <w:rsid w:val="00626B36"/>
    <w:rsid w:val="00627DCA"/>
    <w:rsid w:val="00630A53"/>
    <w:rsid w:val="00634199"/>
    <w:rsid w:val="006341E9"/>
    <w:rsid w:val="0063434A"/>
    <w:rsid w:val="00636A9B"/>
    <w:rsid w:val="0063746B"/>
    <w:rsid w:val="00637658"/>
    <w:rsid w:val="006420A7"/>
    <w:rsid w:val="00642B96"/>
    <w:rsid w:val="0064330B"/>
    <w:rsid w:val="006440D5"/>
    <w:rsid w:val="00645355"/>
    <w:rsid w:val="00651179"/>
    <w:rsid w:val="00651BC3"/>
    <w:rsid w:val="00651EA7"/>
    <w:rsid w:val="0065200A"/>
    <w:rsid w:val="00652E7D"/>
    <w:rsid w:val="00653AEB"/>
    <w:rsid w:val="00654688"/>
    <w:rsid w:val="006546A0"/>
    <w:rsid w:val="00655629"/>
    <w:rsid w:val="00656057"/>
    <w:rsid w:val="00660D8B"/>
    <w:rsid w:val="006612C6"/>
    <w:rsid w:val="00663090"/>
    <w:rsid w:val="006647EA"/>
    <w:rsid w:val="006660D0"/>
    <w:rsid w:val="00666273"/>
    <w:rsid w:val="006704DC"/>
    <w:rsid w:val="006715A1"/>
    <w:rsid w:val="006748A2"/>
    <w:rsid w:val="006761DB"/>
    <w:rsid w:val="00676DCC"/>
    <w:rsid w:val="00677E12"/>
    <w:rsid w:val="0068034C"/>
    <w:rsid w:val="006861BC"/>
    <w:rsid w:val="00687DFB"/>
    <w:rsid w:val="00687E2E"/>
    <w:rsid w:val="00687F58"/>
    <w:rsid w:val="00693961"/>
    <w:rsid w:val="00694F33"/>
    <w:rsid w:val="00696B39"/>
    <w:rsid w:val="00696C98"/>
    <w:rsid w:val="00697DD8"/>
    <w:rsid w:val="006A4E1A"/>
    <w:rsid w:val="006A4F1C"/>
    <w:rsid w:val="006A5C28"/>
    <w:rsid w:val="006B1B31"/>
    <w:rsid w:val="006B2C55"/>
    <w:rsid w:val="006B37F6"/>
    <w:rsid w:val="006B3943"/>
    <w:rsid w:val="006B3ED5"/>
    <w:rsid w:val="006B4701"/>
    <w:rsid w:val="006B5B18"/>
    <w:rsid w:val="006B5F48"/>
    <w:rsid w:val="006B6229"/>
    <w:rsid w:val="006B6ABD"/>
    <w:rsid w:val="006B6FC8"/>
    <w:rsid w:val="006B70EF"/>
    <w:rsid w:val="006C0A2A"/>
    <w:rsid w:val="006C147E"/>
    <w:rsid w:val="006C294E"/>
    <w:rsid w:val="006C3F76"/>
    <w:rsid w:val="006C3FD0"/>
    <w:rsid w:val="006C48C1"/>
    <w:rsid w:val="006C5219"/>
    <w:rsid w:val="006C595E"/>
    <w:rsid w:val="006C7749"/>
    <w:rsid w:val="006C7D5D"/>
    <w:rsid w:val="006D33EB"/>
    <w:rsid w:val="006D426F"/>
    <w:rsid w:val="006D5E44"/>
    <w:rsid w:val="006D70B0"/>
    <w:rsid w:val="006E23B5"/>
    <w:rsid w:val="006E2AD5"/>
    <w:rsid w:val="006E59E6"/>
    <w:rsid w:val="006E709D"/>
    <w:rsid w:val="006E738A"/>
    <w:rsid w:val="006F100E"/>
    <w:rsid w:val="006F21C0"/>
    <w:rsid w:val="006F2464"/>
    <w:rsid w:val="006F3A8A"/>
    <w:rsid w:val="006F62EE"/>
    <w:rsid w:val="006F6803"/>
    <w:rsid w:val="006F6837"/>
    <w:rsid w:val="0070183F"/>
    <w:rsid w:val="00701A76"/>
    <w:rsid w:val="00702014"/>
    <w:rsid w:val="00705A4E"/>
    <w:rsid w:val="00706EAB"/>
    <w:rsid w:val="00707973"/>
    <w:rsid w:val="00707B8C"/>
    <w:rsid w:val="00707CF6"/>
    <w:rsid w:val="00707FE8"/>
    <w:rsid w:val="007109BC"/>
    <w:rsid w:val="0071227A"/>
    <w:rsid w:val="00713565"/>
    <w:rsid w:val="00715152"/>
    <w:rsid w:val="007153C2"/>
    <w:rsid w:val="007159A0"/>
    <w:rsid w:val="00721230"/>
    <w:rsid w:val="00721F74"/>
    <w:rsid w:val="007224ED"/>
    <w:rsid w:val="00723A63"/>
    <w:rsid w:val="00726CFF"/>
    <w:rsid w:val="0073145E"/>
    <w:rsid w:val="00731A84"/>
    <w:rsid w:val="00731D53"/>
    <w:rsid w:val="0073324A"/>
    <w:rsid w:val="007342C3"/>
    <w:rsid w:val="007346D3"/>
    <w:rsid w:val="00734F54"/>
    <w:rsid w:val="00735D84"/>
    <w:rsid w:val="007406A4"/>
    <w:rsid w:val="00740CCF"/>
    <w:rsid w:val="007414CC"/>
    <w:rsid w:val="007429B5"/>
    <w:rsid w:val="00743768"/>
    <w:rsid w:val="0074380C"/>
    <w:rsid w:val="00744ED4"/>
    <w:rsid w:val="00744FD5"/>
    <w:rsid w:val="007451E0"/>
    <w:rsid w:val="00747ED9"/>
    <w:rsid w:val="00750AA8"/>
    <w:rsid w:val="007519E1"/>
    <w:rsid w:val="00755AC8"/>
    <w:rsid w:val="0076037E"/>
    <w:rsid w:val="00761768"/>
    <w:rsid w:val="0076204A"/>
    <w:rsid w:val="00762244"/>
    <w:rsid w:val="00762744"/>
    <w:rsid w:val="00765D86"/>
    <w:rsid w:val="00766675"/>
    <w:rsid w:val="00766C19"/>
    <w:rsid w:val="00773200"/>
    <w:rsid w:val="00773954"/>
    <w:rsid w:val="00775B2C"/>
    <w:rsid w:val="007768A8"/>
    <w:rsid w:val="007801AB"/>
    <w:rsid w:val="0078055E"/>
    <w:rsid w:val="007805C6"/>
    <w:rsid w:val="007816D0"/>
    <w:rsid w:val="007825C6"/>
    <w:rsid w:val="00783D59"/>
    <w:rsid w:val="00783EF8"/>
    <w:rsid w:val="00784B8A"/>
    <w:rsid w:val="007856E2"/>
    <w:rsid w:val="007856F8"/>
    <w:rsid w:val="00786678"/>
    <w:rsid w:val="007878EF"/>
    <w:rsid w:val="00787CB1"/>
    <w:rsid w:val="00791577"/>
    <w:rsid w:val="00792203"/>
    <w:rsid w:val="00793C0B"/>
    <w:rsid w:val="00794042"/>
    <w:rsid w:val="007955C5"/>
    <w:rsid w:val="0079737E"/>
    <w:rsid w:val="007A41BE"/>
    <w:rsid w:val="007A42CC"/>
    <w:rsid w:val="007B0AB6"/>
    <w:rsid w:val="007B0EC5"/>
    <w:rsid w:val="007B24F3"/>
    <w:rsid w:val="007B3BC5"/>
    <w:rsid w:val="007B678E"/>
    <w:rsid w:val="007B6B0D"/>
    <w:rsid w:val="007C2437"/>
    <w:rsid w:val="007C464E"/>
    <w:rsid w:val="007C50D9"/>
    <w:rsid w:val="007C73F7"/>
    <w:rsid w:val="007C7DC7"/>
    <w:rsid w:val="007D15C9"/>
    <w:rsid w:val="007D2336"/>
    <w:rsid w:val="007D3B2A"/>
    <w:rsid w:val="007D77D6"/>
    <w:rsid w:val="007D7825"/>
    <w:rsid w:val="007E0529"/>
    <w:rsid w:val="007E170A"/>
    <w:rsid w:val="007E312F"/>
    <w:rsid w:val="007E4504"/>
    <w:rsid w:val="007E4BB4"/>
    <w:rsid w:val="007E4CC0"/>
    <w:rsid w:val="007E5A90"/>
    <w:rsid w:val="007F0175"/>
    <w:rsid w:val="007F2627"/>
    <w:rsid w:val="007F3834"/>
    <w:rsid w:val="007F3C44"/>
    <w:rsid w:val="007F47F5"/>
    <w:rsid w:val="007F4D0F"/>
    <w:rsid w:val="007F547E"/>
    <w:rsid w:val="007F6C98"/>
    <w:rsid w:val="00800AF4"/>
    <w:rsid w:val="0080275B"/>
    <w:rsid w:val="00804A06"/>
    <w:rsid w:val="00804EB6"/>
    <w:rsid w:val="008107D8"/>
    <w:rsid w:val="008109C5"/>
    <w:rsid w:val="00812A3E"/>
    <w:rsid w:val="008144CA"/>
    <w:rsid w:val="008161C4"/>
    <w:rsid w:val="0081624F"/>
    <w:rsid w:val="00816ED6"/>
    <w:rsid w:val="00820DEF"/>
    <w:rsid w:val="00824621"/>
    <w:rsid w:val="00825299"/>
    <w:rsid w:val="0082530D"/>
    <w:rsid w:val="008260C9"/>
    <w:rsid w:val="00826164"/>
    <w:rsid w:val="008275A2"/>
    <w:rsid w:val="008318F5"/>
    <w:rsid w:val="00832601"/>
    <w:rsid w:val="00832C85"/>
    <w:rsid w:val="008344CA"/>
    <w:rsid w:val="0083480B"/>
    <w:rsid w:val="008352F5"/>
    <w:rsid w:val="0083548F"/>
    <w:rsid w:val="00836521"/>
    <w:rsid w:val="0083672D"/>
    <w:rsid w:val="0083798E"/>
    <w:rsid w:val="0084256D"/>
    <w:rsid w:val="00842D4C"/>
    <w:rsid w:val="00843E7E"/>
    <w:rsid w:val="00846974"/>
    <w:rsid w:val="00846D0F"/>
    <w:rsid w:val="0085085A"/>
    <w:rsid w:val="0085152B"/>
    <w:rsid w:val="00851B76"/>
    <w:rsid w:val="00853FC8"/>
    <w:rsid w:val="008575F4"/>
    <w:rsid w:val="00857D7D"/>
    <w:rsid w:val="00860129"/>
    <w:rsid w:val="00861A1E"/>
    <w:rsid w:val="00861EA8"/>
    <w:rsid w:val="00862FBC"/>
    <w:rsid w:val="00863815"/>
    <w:rsid w:val="00864568"/>
    <w:rsid w:val="00864E44"/>
    <w:rsid w:val="00864F23"/>
    <w:rsid w:val="00865A3E"/>
    <w:rsid w:val="00866597"/>
    <w:rsid w:val="008700C4"/>
    <w:rsid w:val="00872A20"/>
    <w:rsid w:val="00873720"/>
    <w:rsid w:val="0087596F"/>
    <w:rsid w:val="008775E6"/>
    <w:rsid w:val="0088297B"/>
    <w:rsid w:val="008829E1"/>
    <w:rsid w:val="008856D2"/>
    <w:rsid w:val="0088655F"/>
    <w:rsid w:val="008865C7"/>
    <w:rsid w:val="00886DFD"/>
    <w:rsid w:val="00890CB2"/>
    <w:rsid w:val="00892F7C"/>
    <w:rsid w:val="008938E6"/>
    <w:rsid w:val="0089393A"/>
    <w:rsid w:val="008A061B"/>
    <w:rsid w:val="008A0966"/>
    <w:rsid w:val="008A12B8"/>
    <w:rsid w:val="008A1347"/>
    <w:rsid w:val="008A3F33"/>
    <w:rsid w:val="008A4D41"/>
    <w:rsid w:val="008A7D7A"/>
    <w:rsid w:val="008B0617"/>
    <w:rsid w:val="008B0B37"/>
    <w:rsid w:val="008B0BEE"/>
    <w:rsid w:val="008B210F"/>
    <w:rsid w:val="008B2F83"/>
    <w:rsid w:val="008B61A1"/>
    <w:rsid w:val="008B6DB5"/>
    <w:rsid w:val="008C06D6"/>
    <w:rsid w:val="008C10D5"/>
    <w:rsid w:val="008C6DC2"/>
    <w:rsid w:val="008D057A"/>
    <w:rsid w:val="008D0DC4"/>
    <w:rsid w:val="008D15B2"/>
    <w:rsid w:val="008D1B68"/>
    <w:rsid w:val="008D3408"/>
    <w:rsid w:val="008E0678"/>
    <w:rsid w:val="008E455D"/>
    <w:rsid w:val="008E51C1"/>
    <w:rsid w:val="008E62C5"/>
    <w:rsid w:val="008E6C8E"/>
    <w:rsid w:val="008E7CF6"/>
    <w:rsid w:val="008F187B"/>
    <w:rsid w:val="008F2266"/>
    <w:rsid w:val="008F3CD0"/>
    <w:rsid w:val="008F705F"/>
    <w:rsid w:val="0090097A"/>
    <w:rsid w:val="00901325"/>
    <w:rsid w:val="00902697"/>
    <w:rsid w:val="009026AA"/>
    <w:rsid w:val="00903078"/>
    <w:rsid w:val="00904BAF"/>
    <w:rsid w:val="0090544F"/>
    <w:rsid w:val="00905C80"/>
    <w:rsid w:val="009061FF"/>
    <w:rsid w:val="009102DD"/>
    <w:rsid w:val="00910C87"/>
    <w:rsid w:val="009118F0"/>
    <w:rsid w:val="00911CA7"/>
    <w:rsid w:val="009127B1"/>
    <w:rsid w:val="00912D4E"/>
    <w:rsid w:val="00912F24"/>
    <w:rsid w:val="009149BD"/>
    <w:rsid w:val="00915CBC"/>
    <w:rsid w:val="00916BB9"/>
    <w:rsid w:val="00917B8D"/>
    <w:rsid w:val="00920858"/>
    <w:rsid w:val="00921329"/>
    <w:rsid w:val="009234E4"/>
    <w:rsid w:val="00924501"/>
    <w:rsid w:val="00924C6C"/>
    <w:rsid w:val="00926599"/>
    <w:rsid w:val="00931115"/>
    <w:rsid w:val="009318A8"/>
    <w:rsid w:val="00931DD8"/>
    <w:rsid w:val="009334A7"/>
    <w:rsid w:val="00934789"/>
    <w:rsid w:val="0093759A"/>
    <w:rsid w:val="00937BEA"/>
    <w:rsid w:val="00940447"/>
    <w:rsid w:val="0094061E"/>
    <w:rsid w:val="00942E2E"/>
    <w:rsid w:val="00947523"/>
    <w:rsid w:val="0095103F"/>
    <w:rsid w:val="00951982"/>
    <w:rsid w:val="00951B22"/>
    <w:rsid w:val="00953704"/>
    <w:rsid w:val="0095690E"/>
    <w:rsid w:val="00957C83"/>
    <w:rsid w:val="009605A5"/>
    <w:rsid w:val="009609EB"/>
    <w:rsid w:val="00961BE5"/>
    <w:rsid w:val="00961F09"/>
    <w:rsid w:val="00963037"/>
    <w:rsid w:val="00964447"/>
    <w:rsid w:val="00965675"/>
    <w:rsid w:val="00966331"/>
    <w:rsid w:val="0096652E"/>
    <w:rsid w:val="0096672B"/>
    <w:rsid w:val="00966FD5"/>
    <w:rsid w:val="009671C1"/>
    <w:rsid w:val="0096739F"/>
    <w:rsid w:val="00967A14"/>
    <w:rsid w:val="009703CE"/>
    <w:rsid w:val="00972B29"/>
    <w:rsid w:val="00974321"/>
    <w:rsid w:val="009801BD"/>
    <w:rsid w:val="00980637"/>
    <w:rsid w:val="009819FF"/>
    <w:rsid w:val="009831C8"/>
    <w:rsid w:val="00985280"/>
    <w:rsid w:val="0098645A"/>
    <w:rsid w:val="00986A2B"/>
    <w:rsid w:val="009872F8"/>
    <w:rsid w:val="0099237F"/>
    <w:rsid w:val="00993972"/>
    <w:rsid w:val="00995259"/>
    <w:rsid w:val="00995EFD"/>
    <w:rsid w:val="009967CF"/>
    <w:rsid w:val="00997C42"/>
    <w:rsid w:val="00997EAC"/>
    <w:rsid w:val="009A23F6"/>
    <w:rsid w:val="009A2A4C"/>
    <w:rsid w:val="009A4874"/>
    <w:rsid w:val="009A5B4E"/>
    <w:rsid w:val="009A63F0"/>
    <w:rsid w:val="009A6486"/>
    <w:rsid w:val="009B01BF"/>
    <w:rsid w:val="009B112E"/>
    <w:rsid w:val="009B5634"/>
    <w:rsid w:val="009B57C1"/>
    <w:rsid w:val="009B60B8"/>
    <w:rsid w:val="009C178B"/>
    <w:rsid w:val="009C198A"/>
    <w:rsid w:val="009C1C61"/>
    <w:rsid w:val="009C1F39"/>
    <w:rsid w:val="009C6643"/>
    <w:rsid w:val="009C6D0C"/>
    <w:rsid w:val="009D15D4"/>
    <w:rsid w:val="009D6137"/>
    <w:rsid w:val="009D6FDE"/>
    <w:rsid w:val="009D75F3"/>
    <w:rsid w:val="009E3C47"/>
    <w:rsid w:val="009E65D7"/>
    <w:rsid w:val="009E6824"/>
    <w:rsid w:val="009E6BFE"/>
    <w:rsid w:val="009E7015"/>
    <w:rsid w:val="009E7CA5"/>
    <w:rsid w:val="009F184E"/>
    <w:rsid w:val="009F3EB8"/>
    <w:rsid w:val="009F4C67"/>
    <w:rsid w:val="009F4E10"/>
    <w:rsid w:val="009F516E"/>
    <w:rsid w:val="00A009F5"/>
    <w:rsid w:val="00A016D6"/>
    <w:rsid w:val="00A01E8E"/>
    <w:rsid w:val="00A02E7A"/>
    <w:rsid w:val="00A02EF1"/>
    <w:rsid w:val="00A05B2E"/>
    <w:rsid w:val="00A0661E"/>
    <w:rsid w:val="00A07E34"/>
    <w:rsid w:val="00A07F18"/>
    <w:rsid w:val="00A116B3"/>
    <w:rsid w:val="00A12B24"/>
    <w:rsid w:val="00A139A0"/>
    <w:rsid w:val="00A13A56"/>
    <w:rsid w:val="00A14A74"/>
    <w:rsid w:val="00A21BE5"/>
    <w:rsid w:val="00A22856"/>
    <w:rsid w:val="00A22B8E"/>
    <w:rsid w:val="00A247C2"/>
    <w:rsid w:val="00A25E88"/>
    <w:rsid w:val="00A26851"/>
    <w:rsid w:val="00A26961"/>
    <w:rsid w:val="00A26ED3"/>
    <w:rsid w:val="00A270DD"/>
    <w:rsid w:val="00A3027F"/>
    <w:rsid w:val="00A30A3C"/>
    <w:rsid w:val="00A319A0"/>
    <w:rsid w:val="00A31F42"/>
    <w:rsid w:val="00A32878"/>
    <w:rsid w:val="00A331BE"/>
    <w:rsid w:val="00A3427C"/>
    <w:rsid w:val="00A34A54"/>
    <w:rsid w:val="00A403BF"/>
    <w:rsid w:val="00A410B9"/>
    <w:rsid w:val="00A41BB2"/>
    <w:rsid w:val="00A437C5"/>
    <w:rsid w:val="00A47200"/>
    <w:rsid w:val="00A52098"/>
    <w:rsid w:val="00A525A9"/>
    <w:rsid w:val="00A52BC4"/>
    <w:rsid w:val="00A53556"/>
    <w:rsid w:val="00A54339"/>
    <w:rsid w:val="00A56225"/>
    <w:rsid w:val="00A6164B"/>
    <w:rsid w:val="00A625BA"/>
    <w:rsid w:val="00A62667"/>
    <w:rsid w:val="00A62F39"/>
    <w:rsid w:val="00A63E31"/>
    <w:rsid w:val="00A64F58"/>
    <w:rsid w:val="00A667A5"/>
    <w:rsid w:val="00A700BC"/>
    <w:rsid w:val="00A701CB"/>
    <w:rsid w:val="00A70FCB"/>
    <w:rsid w:val="00A76CA9"/>
    <w:rsid w:val="00A77919"/>
    <w:rsid w:val="00A81BDB"/>
    <w:rsid w:val="00A821F7"/>
    <w:rsid w:val="00A83F25"/>
    <w:rsid w:val="00A84D4B"/>
    <w:rsid w:val="00A8583A"/>
    <w:rsid w:val="00A87A64"/>
    <w:rsid w:val="00A931A9"/>
    <w:rsid w:val="00A94B26"/>
    <w:rsid w:val="00A97D66"/>
    <w:rsid w:val="00AA04F6"/>
    <w:rsid w:val="00AA1C38"/>
    <w:rsid w:val="00AA4001"/>
    <w:rsid w:val="00AA4F26"/>
    <w:rsid w:val="00AA6282"/>
    <w:rsid w:val="00AA6323"/>
    <w:rsid w:val="00AA6CBA"/>
    <w:rsid w:val="00AA6DF2"/>
    <w:rsid w:val="00AA70D2"/>
    <w:rsid w:val="00AA7937"/>
    <w:rsid w:val="00AA7CB4"/>
    <w:rsid w:val="00AB0F9D"/>
    <w:rsid w:val="00AB2BAB"/>
    <w:rsid w:val="00AB3C0A"/>
    <w:rsid w:val="00AB7FCB"/>
    <w:rsid w:val="00AC14CA"/>
    <w:rsid w:val="00AC24B6"/>
    <w:rsid w:val="00AC41E2"/>
    <w:rsid w:val="00AC76B1"/>
    <w:rsid w:val="00AC7CFB"/>
    <w:rsid w:val="00AD0938"/>
    <w:rsid w:val="00AD2061"/>
    <w:rsid w:val="00AD33F0"/>
    <w:rsid w:val="00AD36C2"/>
    <w:rsid w:val="00AD3895"/>
    <w:rsid w:val="00AD3FC4"/>
    <w:rsid w:val="00AD4ECA"/>
    <w:rsid w:val="00AD5F2E"/>
    <w:rsid w:val="00AE06E9"/>
    <w:rsid w:val="00AE0925"/>
    <w:rsid w:val="00AE1F60"/>
    <w:rsid w:val="00AE4763"/>
    <w:rsid w:val="00AE658C"/>
    <w:rsid w:val="00AE7999"/>
    <w:rsid w:val="00AF1612"/>
    <w:rsid w:val="00AF162F"/>
    <w:rsid w:val="00AF4A73"/>
    <w:rsid w:val="00AF54C4"/>
    <w:rsid w:val="00AF7ED0"/>
    <w:rsid w:val="00B00460"/>
    <w:rsid w:val="00B00C81"/>
    <w:rsid w:val="00B03281"/>
    <w:rsid w:val="00B0392A"/>
    <w:rsid w:val="00B0439F"/>
    <w:rsid w:val="00B04B6E"/>
    <w:rsid w:val="00B053C6"/>
    <w:rsid w:val="00B054A6"/>
    <w:rsid w:val="00B05CE1"/>
    <w:rsid w:val="00B0623C"/>
    <w:rsid w:val="00B065AD"/>
    <w:rsid w:val="00B07350"/>
    <w:rsid w:val="00B07B0E"/>
    <w:rsid w:val="00B07FD4"/>
    <w:rsid w:val="00B10162"/>
    <w:rsid w:val="00B16216"/>
    <w:rsid w:val="00B16753"/>
    <w:rsid w:val="00B212B3"/>
    <w:rsid w:val="00B21D92"/>
    <w:rsid w:val="00B22393"/>
    <w:rsid w:val="00B22D30"/>
    <w:rsid w:val="00B22E48"/>
    <w:rsid w:val="00B23A5D"/>
    <w:rsid w:val="00B24CC8"/>
    <w:rsid w:val="00B258EA"/>
    <w:rsid w:val="00B25B48"/>
    <w:rsid w:val="00B25B50"/>
    <w:rsid w:val="00B26CFD"/>
    <w:rsid w:val="00B27F39"/>
    <w:rsid w:val="00B33DD0"/>
    <w:rsid w:val="00B37F45"/>
    <w:rsid w:val="00B40A6D"/>
    <w:rsid w:val="00B40B8B"/>
    <w:rsid w:val="00B40CC1"/>
    <w:rsid w:val="00B42B27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15D2"/>
    <w:rsid w:val="00B626C7"/>
    <w:rsid w:val="00B640E4"/>
    <w:rsid w:val="00B647D5"/>
    <w:rsid w:val="00B6673C"/>
    <w:rsid w:val="00B67E12"/>
    <w:rsid w:val="00B70741"/>
    <w:rsid w:val="00B70CF9"/>
    <w:rsid w:val="00B70FE4"/>
    <w:rsid w:val="00B72326"/>
    <w:rsid w:val="00B73357"/>
    <w:rsid w:val="00B7607F"/>
    <w:rsid w:val="00B77434"/>
    <w:rsid w:val="00B81F50"/>
    <w:rsid w:val="00B826A0"/>
    <w:rsid w:val="00B84B30"/>
    <w:rsid w:val="00B8536F"/>
    <w:rsid w:val="00B85606"/>
    <w:rsid w:val="00B86164"/>
    <w:rsid w:val="00B86CC6"/>
    <w:rsid w:val="00B87B0B"/>
    <w:rsid w:val="00B90851"/>
    <w:rsid w:val="00B923EA"/>
    <w:rsid w:val="00B9319A"/>
    <w:rsid w:val="00B938A1"/>
    <w:rsid w:val="00B965DA"/>
    <w:rsid w:val="00B96817"/>
    <w:rsid w:val="00B969D1"/>
    <w:rsid w:val="00B97D0E"/>
    <w:rsid w:val="00BA037E"/>
    <w:rsid w:val="00BA1FD0"/>
    <w:rsid w:val="00BA3569"/>
    <w:rsid w:val="00BA445D"/>
    <w:rsid w:val="00BA47C2"/>
    <w:rsid w:val="00BA53A1"/>
    <w:rsid w:val="00BA7351"/>
    <w:rsid w:val="00BA7895"/>
    <w:rsid w:val="00BA7C10"/>
    <w:rsid w:val="00BA7F8D"/>
    <w:rsid w:val="00BB10D0"/>
    <w:rsid w:val="00BB2C97"/>
    <w:rsid w:val="00BB3213"/>
    <w:rsid w:val="00BB3CC2"/>
    <w:rsid w:val="00BB4B45"/>
    <w:rsid w:val="00BB4D72"/>
    <w:rsid w:val="00BB5636"/>
    <w:rsid w:val="00BB65B6"/>
    <w:rsid w:val="00BB6C8C"/>
    <w:rsid w:val="00BB6D29"/>
    <w:rsid w:val="00BB6ECE"/>
    <w:rsid w:val="00BB7CF0"/>
    <w:rsid w:val="00BC1028"/>
    <w:rsid w:val="00BC3093"/>
    <w:rsid w:val="00BC48EE"/>
    <w:rsid w:val="00BC4A77"/>
    <w:rsid w:val="00BC5804"/>
    <w:rsid w:val="00BC70C3"/>
    <w:rsid w:val="00BC77BD"/>
    <w:rsid w:val="00BD090B"/>
    <w:rsid w:val="00BE0504"/>
    <w:rsid w:val="00BE089C"/>
    <w:rsid w:val="00BE2540"/>
    <w:rsid w:val="00BE5F8C"/>
    <w:rsid w:val="00BE7639"/>
    <w:rsid w:val="00BF15B7"/>
    <w:rsid w:val="00BF3FFA"/>
    <w:rsid w:val="00BF5542"/>
    <w:rsid w:val="00BF700B"/>
    <w:rsid w:val="00BF74F8"/>
    <w:rsid w:val="00C00F0B"/>
    <w:rsid w:val="00C05235"/>
    <w:rsid w:val="00C06CA9"/>
    <w:rsid w:val="00C07165"/>
    <w:rsid w:val="00C07C8F"/>
    <w:rsid w:val="00C1195E"/>
    <w:rsid w:val="00C12490"/>
    <w:rsid w:val="00C14021"/>
    <w:rsid w:val="00C17F63"/>
    <w:rsid w:val="00C20DA1"/>
    <w:rsid w:val="00C22CDD"/>
    <w:rsid w:val="00C23551"/>
    <w:rsid w:val="00C23B34"/>
    <w:rsid w:val="00C23E03"/>
    <w:rsid w:val="00C25777"/>
    <w:rsid w:val="00C27145"/>
    <w:rsid w:val="00C3034E"/>
    <w:rsid w:val="00C31817"/>
    <w:rsid w:val="00C3384C"/>
    <w:rsid w:val="00C34634"/>
    <w:rsid w:val="00C41C85"/>
    <w:rsid w:val="00C46C3A"/>
    <w:rsid w:val="00C502BB"/>
    <w:rsid w:val="00C51D0E"/>
    <w:rsid w:val="00C528C9"/>
    <w:rsid w:val="00C53027"/>
    <w:rsid w:val="00C53476"/>
    <w:rsid w:val="00C5578E"/>
    <w:rsid w:val="00C55CB8"/>
    <w:rsid w:val="00C636EC"/>
    <w:rsid w:val="00C637FE"/>
    <w:rsid w:val="00C6582F"/>
    <w:rsid w:val="00C662AD"/>
    <w:rsid w:val="00C670F8"/>
    <w:rsid w:val="00C6764A"/>
    <w:rsid w:val="00C70C04"/>
    <w:rsid w:val="00C71476"/>
    <w:rsid w:val="00C738D4"/>
    <w:rsid w:val="00C77BFF"/>
    <w:rsid w:val="00C77D5A"/>
    <w:rsid w:val="00C809D3"/>
    <w:rsid w:val="00C81429"/>
    <w:rsid w:val="00C81AA6"/>
    <w:rsid w:val="00C82324"/>
    <w:rsid w:val="00C833CE"/>
    <w:rsid w:val="00C866D2"/>
    <w:rsid w:val="00C874BC"/>
    <w:rsid w:val="00C90607"/>
    <w:rsid w:val="00C92290"/>
    <w:rsid w:val="00CA73C2"/>
    <w:rsid w:val="00CB2C09"/>
    <w:rsid w:val="00CB37F5"/>
    <w:rsid w:val="00CB383C"/>
    <w:rsid w:val="00CB46CB"/>
    <w:rsid w:val="00CB6872"/>
    <w:rsid w:val="00CC2E5D"/>
    <w:rsid w:val="00CC4268"/>
    <w:rsid w:val="00CC65C1"/>
    <w:rsid w:val="00CC65EE"/>
    <w:rsid w:val="00CC77AB"/>
    <w:rsid w:val="00CC7ACE"/>
    <w:rsid w:val="00CC7B76"/>
    <w:rsid w:val="00CD0560"/>
    <w:rsid w:val="00CD0E6A"/>
    <w:rsid w:val="00CD1199"/>
    <w:rsid w:val="00CD1940"/>
    <w:rsid w:val="00CD3017"/>
    <w:rsid w:val="00CD37F5"/>
    <w:rsid w:val="00CD4016"/>
    <w:rsid w:val="00CD401C"/>
    <w:rsid w:val="00CD42A2"/>
    <w:rsid w:val="00CD5494"/>
    <w:rsid w:val="00CD6357"/>
    <w:rsid w:val="00CD778C"/>
    <w:rsid w:val="00CD7D2D"/>
    <w:rsid w:val="00CE36EF"/>
    <w:rsid w:val="00CE4768"/>
    <w:rsid w:val="00CE629C"/>
    <w:rsid w:val="00CE7683"/>
    <w:rsid w:val="00CF1762"/>
    <w:rsid w:val="00D0218E"/>
    <w:rsid w:val="00D04CBB"/>
    <w:rsid w:val="00D04D95"/>
    <w:rsid w:val="00D060D0"/>
    <w:rsid w:val="00D0660F"/>
    <w:rsid w:val="00D06A1E"/>
    <w:rsid w:val="00D07181"/>
    <w:rsid w:val="00D1001E"/>
    <w:rsid w:val="00D10362"/>
    <w:rsid w:val="00D10F3E"/>
    <w:rsid w:val="00D1150F"/>
    <w:rsid w:val="00D1454D"/>
    <w:rsid w:val="00D15B2D"/>
    <w:rsid w:val="00D20053"/>
    <w:rsid w:val="00D20707"/>
    <w:rsid w:val="00D2469E"/>
    <w:rsid w:val="00D2531F"/>
    <w:rsid w:val="00D27862"/>
    <w:rsid w:val="00D27AE8"/>
    <w:rsid w:val="00D3329D"/>
    <w:rsid w:val="00D35279"/>
    <w:rsid w:val="00D36D9B"/>
    <w:rsid w:val="00D371F2"/>
    <w:rsid w:val="00D4006D"/>
    <w:rsid w:val="00D40A36"/>
    <w:rsid w:val="00D40F93"/>
    <w:rsid w:val="00D429B9"/>
    <w:rsid w:val="00D4430E"/>
    <w:rsid w:val="00D44F0F"/>
    <w:rsid w:val="00D45042"/>
    <w:rsid w:val="00D45266"/>
    <w:rsid w:val="00D467B4"/>
    <w:rsid w:val="00D46A05"/>
    <w:rsid w:val="00D47A2B"/>
    <w:rsid w:val="00D51F0D"/>
    <w:rsid w:val="00D5393F"/>
    <w:rsid w:val="00D54044"/>
    <w:rsid w:val="00D55380"/>
    <w:rsid w:val="00D56C66"/>
    <w:rsid w:val="00D577E8"/>
    <w:rsid w:val="00D6291A"/>
    <w:rsid w:val="00D65A42"/>
    <w:rsid w:val="00D670B1"/>
    <w:rsid w:val="00D7442E"/>
    <w:rsid w:val="00D83C32"/>
    <w:rsid w:val="00D84FA5"/>
    <w:rsid w:val="00D85236"/>
    <w:rsid w:val="00D85F01"/>
    <w:rsid w:val="00D90320"/>
    <w:rsid w:val="00D90BC6"/>
    <w:rsid w:val="00D912F6"/>
    <w:rsid w:val="00D91963"/>
    <w:rsid w:val="00D92BDE"/>
    <w:rsid w:val="00D94099"/>
    <w:rsid w:val="00D950FD"/>
    <w:rsid w:val="00D961C8"/>
    <w:rsid w:val="00DA057B"/>
    <w:rsid w:val="00DA26AD"/>
    <w:rsid w:val="00DA2970"/>
    <w:rsid w:val="00DA2FB6"/>
    <w:rsid w:val="00DA3D1F"/>
    <w:rsid w:val="00DA48C8"/>
    <w:rsid w:val="00DA48DF"/>
    <w:rsid w:val="00DA6D3F"/>
    <w:rsid w:val="00DB089D"/>
    <w:rsid w:val="00DB15D6"/>
    <w:rsid w:val="00DB1B7B"/>
    <w:rsid w:val="00DB3CD2"/>
    <w:rsid w:val="00DB409F"/>
    <w:rsid w:val="00DB4FC7"/>
    <w:rsid w:val="00DB78B1"/>
    <w:rsid w:val="00DC2AD2"/>
    <w:rsid w:val="00DC3A0C"/>
    <w:rsid w:val="00DC406E"/>
    <w:rsid w:val="00DC46FC"/>
    <w:rsid w:val="00DC774A"/>
    <w:rsid w:val="00DD0282"/>
    <w:rsid w:val="00DD1682"/>
    <w:rsid w:val="00DD20C3"/>
    <w:rsid w:val="00DD3182"/>
    <w:rsid w:val="00DD64FE"/>
    <w:rsid w:val="00DD650D"/>
    <w:rsid w:val="00DD777F"/>
    <w:rsid w:val="00DE199C"/>
    <w:rsid w:val="00DE3E10"/>
    <w:rsid w:val="00DE5D3E"/>
    <w:rsid w:val="00DE707F"/>
    <w:rsid w:val="00DE7446"/>
    <w:rsid w:val="00DE7BD5"/>
    <w:rsid w:val="00DE7CCE"/>
    <w:rsid w:val="00DF6B0A"/>
    <w:rsid w:val="00E043A9"/>
    <w:rsid w:val="00E0569E"/>
    <w:rsid w:val="00E0796B"/>
    <w:rsid w:val="00E07B34"/>
    <w:rsid w:val="00E10811"/>
    <w:rsid w:val="00E10C28"/>
    <w:rsid w:val="00E11789"/>
    <w:rsid w:val="00E1414D"/>
    <w:rsid w:val="00E14CC5"/>
    <w:rsid w:val="00E14F8F"/>
    <w:rsid w:val="00E157EF"/>
    <w:rsid w:val="00E15E67"/>
    <w:rsid w:val="00E15EA6"/>
    <w:rsid w:val="00E167FA"/>
    <w:rsid w:val="00E17822"/>
    <w:rsid w:val="00E20821"/>
    <w:rsid w:val="00E20825"/>
    <w:rsid w:val="00E23091"/>
    <w:rsid w:val="00E23CE5"/>
    <w:rsid w:val="00E27A45"/>
    <w:rsid w:val="00E32EE4"/>
    <w:rsid w:val="00E34E1F"/>
    <w:rsid w:val="00E358ED"/>
    <w:rsid w:val="00E40F5B"/>
    <w:rsid w:val="00E41DEC"/>
    <w:rsid w:val="00E43E61"/>
    <w:rsid w:val="00E46DFA"/>
    <w:rsid w:val="00E472D3"/>
    <w:rsid w:val="00E47F12"/>
    <w:rsid w:val="00E51395"/>
    <w:rsid w:val="00E5271E"/>
    <w:rsid w:val="00E545AC"/>
    <w:rsid w:val="00E572AB"/>
    <w:rsid w:val="00E573DA"/>
    <w:rsid w:val="00E604F7"/>
    <w:rsid w:val="00E60BF5"/>
    <w:rsid w:val="00E61475"/>
    <w:rsid w:val="00E61B24"/>
    <w:rsid w:val="00E626FA"/>
    <w:rsid w:val="00E66222"/>
    <w:rsid w:val="00E7201C"/>
    <w:rsid w:val="00E733D1"/>
    <w:rsid w:val="00E74425"/>
    <w:rsid w:val="00E74760"/>
    <w:rsid w:val="00E7592B"/>
    <w:rsid w:val="00E7785E"/>
    <w:rsid w:val="00E80267"/>
    <w:rsid w:val="00E80AA9"/>
    <w:rsid w:val="00E82313"/>
    <w:rsid w:val="00E82DCC"/>
    <w:rsid w:val="00E8351D"/>
    <w:rsid w:val="00E83891"/>
    <w:rsid w:val="00E83CE1"/>
    <w:rsid w:val="00E8533E"/>
    <w:rsid w:val="00E85646"/>
    <w:rsid w:val="00E86A6F"/>
    <w:rsid w:val="00E87067"/>
    <w:rsid w:val="00E908B7"/>
    <w:rsid w:val="00E91DDF"/>
    <w:rsid w:val="00E92084"/>
    <w:rsid w:val="00E93A2C"/>
    <w:rsid w:val="00E95FDB"/>
    <w:rsid w:val="00E96A82"/>
    <w:rsid w:val="00E96E04"/>
    <w:rsid w:val="00EA3690"/>
    <w:rsid w:val="00EA3888"/>
    <w:rsid w:val="00EA3C8F"/>
    <w:rsid w:val="00EA6D0E"/>
    <w:rsid w:val="00EA767C"/>
    <w:rsid w:val="00EB196F"/>
    <w:rsid w:val="00EB2A66"/>
    <w:rsid w:val="00EB3D23"/>
    <w:rsid w:val="00EB3E1B"/>
    <w:rsid w:val="00EB624B"/>
    <w:rsid w:val="00EC12E9"/>
    <w:rsid w:val="00EC21FC"/>
    <w:rsid w:val="00EC4254"/>
    <w:rsid w:val="00EC48F1"/>
    <w:rsid w:val="00EC4978"/>
    <w:rsid w:val="00EC59A5"/>
    <w:rsid w:val="00EC644B"/>
    <w:rsid w:val="00EC7522"/>
    <w:rsid w:val="00ED0254"/>
    <w:rsid w:val="00ED2D53"/>
    <w:rsid w:val="00ED385F"/>
    <w:rsid w:val="00ED4284"/>
    <w:rsid w:val="00ED466B"/>
    <w:rsid w:val="00ED4817"/>
    <w:rsid w:val="00ED4A67"/>
    <w:rsid w:val="00ED7745"/>
    <w:rsid w:val="00ED7AE5"/>
    <w:rsid w:val="00EE0025"/>
    <w:rsid w:val="00EE0105"/>
    <w:rsid w:val="00EE0214"/>
    <w:rsid w:val="00EE3923"/>
    <w:rsid w:val="00EE54B5"/>
    <w:rsid w:val="00EE6B64"/>
    <w:rsid w:val="00EF0706"/>
    <w:rsid w:val="00EF09D8"/>
    <w:rsid w:val="00EF11EB"/>
    <w:rsid w:val="00EF21D1"/>
    <w:rsid w:val="00EF2CC6"/>
    <w:rsid w:val="00EF3025"/>
    <w:rsid w:val="00EF3FC2"/>
    <w:rsid w:val="00EF408A"/>
    <w:rsid w:val="00EF5BF3"/>
    <w:rsid w:val="00EF7219"/>
    <w:rsid w:val="00F00631"/>
    <w:rsid w:val="00F01FB9"/>
    <w:rsid w:val="00F020C0"/>
    <w:rsid w:val="00F04FBF"/>
    <w:rsid w:val="00F0649C"/>
    <w:rsid w:val="00F0683E"/>
    <w:rsid w:val="00F06A34"/>
    <w:rsid w:val="00F06E18"/>
    <w:rsid w:val="00F073BA"/>
    <w:rsid w:val="00F077F5"/>
    <w:rsid w:val="00F07DA0"/>
    <w:rsid w:val="00F11668"/>
    <w:rsid w:val="00F1296C"/>
    <w:rsid w:val="00F13868"/>
    <w:rsid w:val="00F17551"/>
    <w:rsid w:val="00F20021"/>
    <w:rsid w:val="00F205FC"/>
    <w:rsid w:val="00F20A83"/>
    <w:rsid w:val="00F2315D"/>
    <w:rsid w:val="00F24F7B"/>
    <w:rsid w:val="00F255A1"/>
    <w:rsid w:val="00F25AC8"/>
    <w:rsid w:val="00F26FD0"/>
    <w:rsid w:val="00F27B4A"/>
    <w:rsid w:val="00F31168"/>
    <w:rsid w:val="00F347D1"/>
    <w:rsid w:val="00F352D5"/>
    <w:rsid w:val="00F3566A"/>
    <w:rsid w:val="00F37083"/>
    <w:rsid w:val="00F374F0"/>
    <w:rsid w:val="00F40405"/>
    <w:rsid w:val="00F470F0"/>
    <w:rsid w:val="00F47E58"/>
    <w:rsid w:val="00F50396"/>
    <w:rsid w:val="00F51594"/>
    <w:rsid w:val="00F52279"/>
    <w:rsid w:val="00F54A5E"/>
    <w:rsid w:val="00F56701"/>
    <w:rsid w:val="00F57457"/>
    <w:rsid w:val="00F5786F"/>
    <w:rsid w:val="00F60ABB"/>
    <w:rsid w:val="00F6314E"/>
    <w:rsid w:val="00F640D6"/>
    <w:rsid w:val="00F65EFE"/>
    <w:rsid w:val="00F66064"/>
    <w:rsid w:val="00F66A15"/>
    <w:rsid w:val="00F66BE8"/>
    <w:rsid w:val="00F66FE3"/>
    <w:rsid w:val="00F671B0"/>
    <w:rsid w:val="00F6724C"/>
    <w:rsid w:val="00F67686"/>
    <w:rsid w:val="00F7005F"/>
    <w:rsid w:val="00F7110D"/>
    <w:rsid w:val="00F71AC5"/>
    <w:rsid w:val="00F7236C"/>
    <w:rsid w:val="00F75329"/>
    <w:rsid w:val="00F76516"/>
    <w:rsid w:val="00F76E07"/>
    <w:rsid w:val="00F77EC5"/>
    <w:rsid w:val="00F80608"/>
    <w:rsid w:val="00F8138A"/>
    <w:rsid w:val="00F8148E"/>
    <w:rsid w:val="00F83348"/>
    <w:rsid w:val="00F84957"/>
    <w:rsid w:val="00F851DA"/>
    <w:rsid w:val="00F87190"/>
    <w:rsid w:val="00F87EE8"/>
    <w:rsid w:val="00F903EF"/>
    <w:rsid w:val="00F937E3"/>
    <w:rsid w:val="00F9499D"/>
    <w:rsid w:val="00F94E90"/>
    <w:rsid w:val="00F966D1"/>
    <w:rsid w:val="00F97D33"/>
    <w:rsid w:val="00FA12B6"/>
    <w:rsid w:val="00FA136A"/>
    <w:rsid w:val="00FA1ADC"/>
    <w:rsid w:val="00FA243A"/>
    <w:rsid w:val="00FA2B33"/>
    <w:rsid w:val="00FA3E6E"/>
    <w:rsid w:val="00FA5354"/>
    <w:rsid w:val="00FA5AE9"/>
    <w:rsid w:val="00FA5ED7"/>
    <w:rsid w:val="00FA646C"/>
    <w:rsid w:val="00FA791D"/>
    <w:rsid w:val="00FB0E15"/>
    <w:rsid w:val="00FB3551"/>
    <w:rsid w:val="00FB7236"/>
    <w:rsid w:val="00FB73CD"/>
    <w:rsid w:val="00FB7A59"/>
    <w:rsid w:val="00FB7F5F"/>
    <w:rsid w:val="00FC2E34"/>
    <w:rsid w:val="00FC3539"/>
    <w:rsid w:val="00FC378F"/>
    <w:rsid w:val="00FC589B"/>
    <w:rsid w:val="00FC6B81"/>
    <w:rsid w:val="00FC7C1F"/>
    <w:rsid w:val="00FC7F8E"/>
    <w:rsid w:val="00FD52D9"/>
    <w:rsid w:val="00FD7466"/>
    <w:rsid w:val="00FE01A7"/>
    <w:rsid w:val="00FE6A44"/>
    <w:rsid w:val="00FE76CD"/>
    <w:rsid w:val="00FF3D60"/>
    <w:rsid w:val="00FF4E1A"/>
    <w:rsid w:val="00FF51DC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BF5661"/>
  <w15:chartTrackingRefBased/>
  <w15:docId w15:val="{01CAFCA9-86DE-473D-93F1-EE572D1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1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aliases w:val="List Paragraph2,Цветной список - Акцент 11,Нумерованый список,ТАБЛИЦЫ,List Paragraph,List Paragraph1,Список точки,Абзац списка1,Ненумерованный список,Заголовок_3,Подпись рисунка,ПКФ Список,Абзац списка5,ПАРАГРАФ,Маркер,Bullet Number,number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aliases w:val="List Paragraph2 Знак,Цветной список - Акцент 11 Знак,Нумерованый список Знак,ТАБЛИЦЫ Знак,List Paragraph Знак,List Paragraph1 Знак,Список точки Знак,Абзац списка1 Знак,Ненумерованный список Знак,Заголовок_3 Знак,Подпись рисунка Знак"/>
    <w:link w:val="af"/>
    <w:uiPriority w:val="34"/>
    <w:qFormat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22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22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22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22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22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22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character" w:customStyle="1" w:styleId="wmi-callto">
    <w:name w:val="wmi-callto"/>
    <w:rsid w:val="00E40F5B"/>
  </w:style>
  <w:style w:type="paragraph" w:customStyle="1" w:styleId="Default">
    <w:name w:val="Default"/>
    <w:rsid w:val="00436A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RussianHeading1Alt1">
    <w:name w:val="Russian Heading 1 [Alt+1]"/>
    <w:basedOn w:val="a"/>
    <w:next w:val="a"/>
    <w:link w:val="RussianHeading1Alt1Char"/>
    <w:qFormat/>
    <w:rsid w:val="0030191A"/>
    <w:pPr>
      <w:numPr>
        <w:numId w:val="49"/>
      </w:numPr>
      <w:spacing w:before="200"/>
      <w:jc w:val="both"/>
    </w:pPr>
    <w:rPr>
      <w:rFonts w:ascii="Verdana" w:eastAsia="PMingLiU" w:hAnsi="Verdana"/>
      <w:b/>
      <w:caps/>
      <w:sz w:val="18"/>
      <w:szCs w:val="18"/>
      <w:lang w:eastAsia="en-US"/>
    </w:rPr>
  </w:style>
  <w:style w:type="character" w:customStyle="1" w:styleId="RussianHeading1Alt1Char">
    <w:name w:val="Russian Heading 1 [Alt+1] Char"/>
    <w:link w:val="RussianHeading1Alt1"/>
    <w:rsid w:val="0030191A"/>
    <w:rPr>
      <w:rFonts w:ascii="Verdana" w:eastAsia="PMingLiU" w:hAnsi="Verdana"/>
      <w:b/>
      <w:caps/>
      <w:sz w:val="18"/>
      <w:szCs w:val="18"/>
      <w:lang w:eastAsia="en-US"/>
    </w:rPr>
  </w:style>
  <w:style w:type="paragraph" w:customStyle="1" w:styleId="RussianHeading2Alt2">
    <w:name w:val="Russian Heading 2 [Alt+2]"/>
    <w:basedOn w:val="RussianHeading1Alt1"/>
    <w:next w:val="a"/>
    <w:link w:val="RussianHeading2Alt2Char"/>
    <w:qFormat/>
    <w:rsid w:val="0030191A"/>
    <w:pPr>
      <w:numPr>
        <w:ilvl w:val="1"/>
      </w:numPr>
    </w:pPr>
    <w:rPr>
      <w:rFonts w:eastAsia="SimSun"/>
      <w:caps w:val="0"/>
      <w:lang w:eastAsia="sv-SE"/>
    </w:rPr>
  </w:style>
  <w:style w:type="character" w:customStyle="1" w:styleId="RussianHeading2Alt2Char">
    <w:name w:val="Russian Heading 2 [Alt+2] Char"/>
    <w:link w:val="RussianHeading2Alt2"/>
    <w:rsid w:val="0030191A"/>
    <w:rPr>
      <w:rFonts w:ascii="Verdana" w:eastAsia="SimSun" w:hAnsi="Verdana"/>
      <w:b/>
      <w:sz w:val="18"/>
      <w:szCs w:val="18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30191A"/>
    <w:pPr>
      <w:numPr>
        <w:ilvl w:val="2"/>
        <w:numId w:val="49"/>
      </w:numPr>
      <w:spacing w:before="200"/>
      <w:jc w:val="both"/>
    </w:pPr>
    <w:rPr>
      <w:rFonts w:ascii="Verdana" w:eastAsia="SimSun" w:hAnsi="Verdana"/>
      <w:b/>
      <w:sz w:val="18"/>
      <w:szCs w:val="18"/>
      <w:lang w:eastAsia="zh-CN"/>
    </w:rPr>
  </w:style>
  <w:style w:type="paragraph" w:customStyle="1" w:styleId="RussianHeading4Alt4">
    <w:name w:val="Russian Heading 4 [Alt+4]"/>
    <w:basedOn w:val="RussianHeading1Alt1"/>
    <w:next w:val="a"/>
    <w:link w:val="RussianHeading4Alt4Char"/>
    <w:qFormat/>
    <w:rsid w:val="0030191A"/>
    <w:pPr>
      <w:numPr>
        <w:ilvl w:val="3"/>
      </w:numPr>
    </w:pPr>
    <w:rPr>
      <w:rFonts w:eastAsia="SimSun"/>
      <w:caps w:val="0"/>
      <w:sz w:val="20"/>
      <w:lang w:eastAsia="zh-CN"/>
    </w:rPr>
  </w:style>
  <w:style w:type="character" w:customStyle="1" w:styleId="RussianHeading4Alt4Char">
    <w:name w:val="Russian Heading 4 [Alt+4] Char"/>
    <w:link w:val="RussianHeading4Alt4"/>
    <w:rsid w:val="0030191A"/>
    <w:rPr>
      <w:rFonts w:ascii="Verdana" w:eastAsia="SimSun" w:hAnsi="Verdana"/>
      <w:b/>
      <w:szCs w:val="18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30191A"/>
    <w:pPr>
      <w:numPr>
        <w:ilvl w:val="4"/>
        <w:numId w:val="49"/>
      </w:numPr>
      <w:spacing w:before="200"/>
      <w:jc w:val="both"/>
    </w:pPr>
    <w:rPr>
      <w:rFonts w:ascii="Verdana" w:eastAsia="SimSun" w:hAnsi="Verdana"/>
      <w:sz w:val="18"/>
      <w:szCs w:val="22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30191A"/>
    <w:pPr>
      <w:spacing w:after="200"/>
    </w:pPr>
    <w:rPr>
      <w:b w:val="0"/>
    </w:rPr>
  </w:style>
  <w:style w:type="paragraph" w:customStyle="1" w:styleId="RussianNumberedtext4">
    <w:name w:val="Russian Numbered text 4"/>
    <w:basedOn w:val="RussianHeading4Alt4"/>
    <w:qFormat/>
    <w:rsid w:val="0030191A"/>
    <w:pPr>
      <w:numPr>
        <w:ilvl w:val="0"/>
        <w:numId w:val="0"/>
      </w:numPr>
      <w:spacing w:after="200"/>
      <w:ind w:left="3480" w:hanging="360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ank@tr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6E6D-F99E-4C34-BB8E-9184838AF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AC4FF-0D82-478D-AF4C-1C065237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8123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54322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cp:lastModifiedBy>Нефедова Ольга Тариеловна</cp:lastModifiedBy>
  <cp:revision>3</cp:revision>
  <cp:lastPrinted>2019-12-17T14:55:00Z</cp:lastPrinted>
  <dcterms:created xsi:type="dcterms:W3CDTF">2021-10-29T11:13:00Z</dcterms:created>
  <dcterms:modified xsi:type="dcterms:W3CDTF">2021-10-29T12:01:00Z</dcterms:modified>
</cp:coreProperties>
</file>