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C34321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51BD" w:rsidRPr="005951B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№А40-163846/2016-66-213 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2A4E5EA" w:rsidR="00914D34" w:rsidRPr="00B3415F" w:rsidRDefault="00217A79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A7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 (в скобках указана в т.ч. сумма долга) - начальная цена продажи лота: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87699E" w14:textId="68CBD1AC" w:rsidR="00914D34" w:rsidRPr="001F6D53" w:rsidRDefault="00217A79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17A79">
        <w:t>Кожухов Макар Михайлович, Артеменко Владимир Валерьевич, Хрипунова Татьяна Григорьевна (ранее права требования к ООО «Топ Фильм Дистрибьюшн», ИНН 7708702056), определение АС г. Москвы от 05.09.2016 по делу А40-184701/15-124-147Б о включении в РТК, определение АС г. Москвы от 10.03.2020 по делу А40-184701/15-124-147Б о привлечении к субсидиарной ответственности, определение АС г. Москвы от 24.02.2021 по делу А40-184701/15-124-147Б о замене взыскателей по определению о привлечении к субсидиарной ответственности, Кожухов М.М. находится в стадии банкротства (подано требование о правопреемстве), Артеменко В.В. - гражданин Украины (255 267 480,95 руб.)</w:t>
      </w:r>
      <w:r>
        <w:t xml:space="preserve"> – </w:t>
      </w:r>
      <w:r w:rsidRPr="00217A79">
        <w:t>255</w:t>
      </w:r>
      <w:r>
        <w:t xml:space="preserve"> </w:t>
      </w:r>
      <w:r w:rsidRPr="00217A79">
        <w:t>267</w:t>
      </w:r>
      <w:r>
        <w:t xml:space="preserve"> </w:t>
      </w:r>
      <w:r w:rsidRPr="00217A79">
        <w:t>480,95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DCE23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13F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7161C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913F4" w:rsidRPr="00D913F4">
        <w:rPr>
          <w:b/>
          <w:bCs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F2E61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A41B2" w:rsidRPr="001A41B2">
        <w:rPr>
          <w:b/>
          <w:bCs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A41B2" w:rsidRPr="001A41B2">
        <w:rPr>
          <w:b/>
          <w:bCs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53521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53521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A8E49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773B" w:rsidRPr="003C773B">
        <w:rPr>
          <w:b/>
          <w:bCs/>
        </w:rPr>
        <w:t>21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773B" w:rsidRPr="003C773B">
        <w:rPr>
          <w:b/>
          <w:bCs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0B9A2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239DC">
        <w:rPr>
          <w:b/>
          <w:bCs/>
          <w:color w:val="000000"/>
        </w:rPr>
        <w:t xml:space="preserve"> </w:t>
      </w:r>
      <w:r w:rsidR="00E239DC" w:rsidRPr="00E239DC">
        <w:rPr>
          <w:b/>
          <w:bCs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239DC" w:rsidRPr="00E239DC">
        <w:rPr>
          <w:b/>
          <w:bCs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239D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E4BB6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239DC">
        <w:rPr>
          <w:color w:val="000000"/>
        </w:rPr>
        <w:t xml:space="preserve"> </w:t>
      </w:r>
      <w:r w:rsidR="00E239DC" w:rsidRPr="00E239DC">
        <w:rPr>
          <w:b/>
          <w:bCs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1853BE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5C713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853BE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853BE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9D856AE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853BE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853BE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8548D0C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23 декабря 2021 г. по 13 февраля 2022 г. - в размере начальной цены продажи лота;</w:t>
      </w:r>
    </w:p>
    <w:p w14:paraId="2EB3BF81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95,00% от начальной цены продажи лота;</w:t>
      </w:r>
    </w:p>
    <w:p w14:paraId="40C68FE8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90,00% от начальной цены продажи лота;</w:t>
      </w:r>
    </w:p>
    <w:p w14:paraId="1C8B7B2B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85,00% от начальной цены продажи лота;</w:t>
      </w:r>
    </w:p>
    <w:p w14:paraId="2E00E9D4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07 марта 2022 г. по 15 марта 2022 г. - в размере 80,00% от начальной цены продажи лота;</w:t>
      </w:r>
    </w:p>
    <w:p w14:paraId="74172F3F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75,00% от начальной цены продажи лота;</w:t>
      </w:r>
    </w:p>
    <w:p w14:paraId="387C7DCC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70,00% от начальной цены продажи лота;</w:t>
      </w:r>
    </w:p>
    <w:p w14:paraId="1AF2C2F8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65,00% от начальной цены продажи лота;</w:t>
      </w:r>
    </w:p>
    <w:p w14:paraId="6E2E5EFC" w14:textId="77777777" w:rsidR="006D11BF" w:rsidRPr="006D11BF" w:rsidRDefault="006D11BF" w:rsidP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60,00% от начальной цены продажи лота;</w:t>
      </w:r>
    </w:p>
    <w:p w14:paraId="2805B4A9" w14:textId="197FF692" w:rsidR="001853BE" w:rsidRDefault="006D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BF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95AB6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E6485C7" w14:textId="693263C2" w:rsidR="008E0205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E0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0205" w:rsidRPr="008E0205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</w:t>
      </w:r>
      <w:r w:rsidR="008E0205">
        <w:rPr>
          <w:rFonts w:ascii="Times New Roman" w:hAnsi="Times New Roman" w:cs="Times New Roman"/>
          <w:sz w:val="24"/>
          <w:szCs w:val="24"/>
        </w:rPr>
        <w:t>.</w:t>
      </w:r>
      <w:r w:rsidR="008E0205" w:rsidRPr="008E0205">
        <w:rPr>
          <w:rFonts w:ascii="Times New Roman" w:hAnsi="Times New Roman" w:cs="Times New Roman"/>
          <w:sz w:val="24"/>
          <w:szCs w:val="24"/>
        </w:rPr>
        <w:t>, д. 8</w:t>
      </w:r>
      <w:r w:rsidR="008E0205">
        <w:rPr>
          <w:rFonts w:ascii="Times New Roman" w:hAnsi="Times New Roman" w:cs="Times New Roman"/>
          <w:sz w:val="24"/>
          <w:szCs w:val="24"/>
        </w:rPr>
        <w:t xml:space="preserve"> (по предварительному звонку)</w:t>
      </w:r>
      <w:r w:rsidR="008E0205" w:rsidRPr="008E0205">
        <w:rPr>
          <w:rFonts w:ascii="Times New Roman" w:hAnsi="Times New Roman" w:cs="Times New Roman"/>
          <w:sz w:val="24"/>
          <w:szCs w:val="24"/>
        </w:rPr>
        <w:t>, тел. 8(495)</w:t>
      </w:r>
      <w:r w:rsidR="008E0205">
        <w:rPr>
          <w:rFonts w:ascii="Times New Roman" w:hAnsi="Times New Roman" w:cs="Times New Roman"/>
          <w:sz w:val="24"/>
          <w:szCs w:val="24"/>
        </w:rPr>
        <w:t>725-31-15</w:t>
      </w:r>
      <w:r w:rsidR="008E0205" w:rsidRPr="008E0205">
        <w:rPr>
          <w:rFonts w:ascii="Times New Roman" w:hAnsi="Times New Roman" w:cs="Times New Roman"/>
          <w:sz w:val="24"/>
          <w:szCs w:val="24"/>
        </w:rPr>
        <w:t xml:space="preserve">, доб. 63-08, 63-09, а также у ОТ: тел. 8 (812)334-20-50 (с 9.00 до 18.00 по Московскому времени в будние дни), </w:t>
      </w:r>
      <w:hyperlink r:id="rId7" w:history="1">
        <w:r w:rsidR="008E0205" w:rsidRPr="0098788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E0205" w:rsidRPr="008E0205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C8F3EA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853BE"/>
    <w:rsid w:val="001A41B2"/>
    <w:rsid w:val="001F039D"/>
    <w:rsid w:val="00217A79"/>
    <w:rsid w:val="002C312D"/>
    <w:rsid w:val="00365722"/>
    <w:rsid w:val="003C773B"/>
    <w:rsid w:val="00467D6B"/>
    <w:rsid w:val="004B499A"/>
    <w:rsid w:val="0053521E"/>
    <w:rsid w:val="00564010"/>
    <w:rsid w:val="005951BD"/>
    <w:rsid w:val="00637A0F"/>
    <w:rsid w:val="006B43E3"/>
    <w:rsid w:val="006D11BF"/>
    <w:rsid w:val="0070175B"/>
    <w:rsid w:val="007229EA"/>
    <w:rsid w:val="00722ECA"/>
    <w:rsid w:val="00865FD7"/>
    <w:rsid w:val="008A37E3"/>
    <w:rsid w:val="008E0205"/>
    <w:rsid w:val="00914D34"/>
    <w:rsid w:val="00952ED1"/>
    <w:rsid w:val="00961D14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913F4"/>
    <w:rsid w:val="00DB0166"/>
    <w:rsid w:val="00E12685"/>
    <w:rsid w:val="00E239DC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DC8B25-2E74-46C4-9338-031391C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E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26</cp:revision>
  <dcterms:created xsi:type="dcterms:W3CDTF">2019-07-23T07:45:00Z</dcterms:created>
  <dcterms:modified xsi:type="dcterms:W3CDTF">2021-09-09T13:55:00Z</dcterms:modified>
</cp:coreProperties>
</file>