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4DA618A8" w:rsidR="00703766" w:rsidRDefault="002874C4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делу № А40-222631/16-174-376 конкурсным управляющим (ликвидатором) </w:t>
      </w:r>
      <w:r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(Центркомбанк ООО)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02A75">
        <w:rPr>
          <w:rFonts w:ascii="Times New Roman" w:hAnsi="Times New Roman" w:cs="Times New Roman"/>
          <w:color w:val="000000"/>
          <w:sz w:val="24"/>
          <w:szCs w:val="24"/>
        </w:rPr>
        <w:t>адрес регистрации: 115054, г. Москва, 3-й Монетчиковский пер., д.11, стр.1, ИНН 7703009320, ОГРН 1027739019527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4C4">
        <w:rPr>
          <w:rFonts w:ascii="Times New Roman" w:hAnsi="Times New Roman" w:cs="Times New Roman"/>
          <w:b/>
          <w:bCs/>
          <w:sz w:val="24"/>
          <w:szCs w:val="24"/>
        </w:rPr>
        <w:t>20 сентября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2030091386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139(7101) от 07.08.2021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874C4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2021-06-08T07:27:00Z</dcterms:created>
  <dcterms:modified xsi:type="dcterms:W3CDTF">2021-09-17T13:47:00Z</dcterms:modified>
</cp:coreProperties>
</file>