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E43367E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EB330D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</w:t>
      </w:r>
      <w:r w:rsidR="00EB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330D" w:rsidRPr="00EB3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Коммерческий банк «Геобанк» (ООО) (КБ "Геобанк" (ООО))</w:t>
      </w:r>
      <w:r w:rsidR="006904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69041D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="0069041D" w:rsidRPr="0069041D">
        <w:rPr>
          <w:rFonts w:ascii="Times New Roman" w:hAnsi="Times New Roman" w:cs="Times New Roman"/>
          <w:color w:val="000000"/>
          <w:sz w:val="24"/>
          <w:szCs w:val="24"/>
        </w:rPr>
        <w:t>115230, город Москва, Каширское шоссе, дом 3, корпус 2, строение 9, комната № 11, этаж 2</w:t>
      </w:r>
      <w:r w:rsidR="0069041D">
        <w:rPr>
          <w:rFonts w:ascii="Times New Roman" w:hAnsi="Times New Roman" w:cs="Times New Roman"/>
          <w:color w:val="000000"/>
          <w:sz w:val="24"/>
          <w:szCs w:val="24"/>
        </w:rPr>
        <w:t xml:space="preserve">, ОГРН: </w:t>
      </w:r>
      <w:r w:rsidR="0069041D" w:rsidRPr="0069041D">
        <w:rPr>
          <w:rFonts w:ascii="Times New Roman" w:hAnsi="Times New Roman" w:cs="Times New Roman"/>
          <w:color w:val="000000"/>
          <w:sz w:val="24"/>
          <w:szCs w:val="24"/>
        </w:rPr>
        <w:t>1021100000393</w:t>
      </w:r>
      <w:r w:rsidR="0069041D">
        <w:rPr>
          <w:rFonts w:ascii="Times New Roman" w:hAnsi="Times New Roman" w:cs="Times New Roman"/>
          <w:color w:val="000000"/>
          <w:sz w:val="24"/>
          <w:szCs w:val="24"/>
        </w:rPr>
        <w:t xml:space="preserve">, ИНН: </w:t>
      </w:r>
      <w:r w:rsidR="0069041D" w:rsidRPr="0069041D">
        <w:rPr>
          <w:rFonts w:ascii="Times New Roman" w:hAnsi="Times New Roman" w:cs="Times New Roman"/>
          <w:color w:val="000000"/>
          <w:sz w:val="24"/>
          <w:szCs w:val="24"/>
        </w:rPr>
        <w:t>1102008681</w:t>
      </w:r>
      <w:r w:rsidR="00690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EB330D">
        <w:rPr>
          <w:rFonts w:ascii="Times New Roman" w:hAnsi="Times New Roman" w:cs="Times New Roman"/>
          <w:color w:val="000000"/>
          <w:sz w:val="24"/>
          <w:szCs w:val="24"/>
        </w:rPr>
        <w:t>города Москвы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EB330D">
        <w:rPr>
          <w:rFonts w:ascii="Times New Roman" w:hAnsi="Times New Roman" w:cs="Times New Roman"/>
          <w:color w:val="000000"/>
          <w:sz w:val="24"/>
          <w:szCs w:val="24"/>
        </w:rPr>
        <w:t>03 августа 2021 г.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</w:t>
      </w:r>
      <w:r w:rsidR="00EB330D">
        <w:rPr>
          <w:rFonts w:ascii="Times New Roman" w:hAnsi="Times New Roman" w:cs="Times New Roman"/>
          <w:color w:val="000000"/>
          <w:sz w:val="24"/>
          <w:szCs w:val="24"/>
        </w:rPr>
        <w:t>А40-126469/21-59-369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3DE5553" w14:textId="335282DF" w:rsidR="00914D34" w:rsidRDefault="00EB330D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Транспортные средства:</w:t>
      </w:r>
    </w:p>
    <w:p w14:paraId="689FE3AB" w14:textId="77777777" w:rsidR="00046BF2" w:rsidRDefault="00046BF2" w:rsidP="00046B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1 - LADA LARGUS, белый, 2015, 66 847 км, 1.6 МТ (104,7 л. с.), бензин, передний, VIN XTARS0Y5LF0885812, г. Видное - 488 597,46 руб.;</w:t>
      </w:r>
    </w:p>
    <w:p w14:paraId="58EE130D" w14:textId="77777777" w:rsidR="00046BF2" w:rsidRDefault="00046BF2" w:rsidP="00046B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2 - Renault Logan, белый, 2017, пробег - нет данных, 1.6 АТ (102 л. с.), бензин, передний, VIN X7L4SRATB57386077, г. Видное - 558 350,42 руб.;</w:t>
      </w:r>
    </w:p>
    <w:p w14:paraId="405DC432" w14:textId="77777777" w:rsidR="00046BF2" w:rsidRDefault="00046BF2" w:rsidP="00046B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3 - KIA RIO, белый, 2018, пробег - нет данных, 1.6 АТ (123 л. с.), бензин, передний, VIN Z94C241BBJR074929, г. Видное - 676 835,59 руб.;</w:t>
      </w:r>
    </w:p>
    <w:p w14:paraId="683C9046" w14:textId="77777777" w:rsidR="00046BF2" w:rsidRDefault="00046BF2" w:rsidP="00046B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4 - CHEVROLET CRUZE, белый, 2013, 187 526 км, 1.6 АТ (109 л. с.), бензин, передний, VIN XUFJA696JD3042678, г. Видное - 340 000,00 руб.;</w:t>
      </w:r>
    </w:p>
    <w:p w14:paraId="7677ACA9" w14:textId="77777777" w:rsidR="00046BF2" w:rsidRDefault="00046BF2" w:rsidP="00046B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5 - LADA LARGUS, белый, 2013, пробег - нет данных, 1.6 MT (104,7 л. с.), бензин, передний, VIN XTARS0Y5LE0767995, г. Видное - 300 000,00 руб.;</w:t>
      </w:r>
    </w:p>
    <w:p w14:paraId="6827CA6D" w14:textId="77777777" w:rsidR="00046BF2" w:rsidRDefault="00046BF2" w:rsidP="00046B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6 - 28464  на шасси Volkswagen 7JD Transporter, бежевый, 2013, пробег - нет данных, 2.0 MT (140 л. с.), дизель, передний, VIN X89284640D0DA1300, специализированный, г. Санкт-Петербург - 1 202 850,00 руб.;</w:t>
      </w:r>
    </w:p>
    <w:p w14:paraId="598D9B53" w14:textId="77777777" w:rsidR="00046BF2" w:rsidRDefault="00046BF2" w:rsidP="00046B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7 - Volkswagen 2KN Caddy , белый, 2014, пробег - нет данных, 2.0 MT (110 л. с.), дизель, передний, VIN WV1ZZZ2KZEX106487, г. Видное - 1 422 850,00 руб.;</w:t>
      </w:r>
    </w:p>
    <w:p w14:paraId="288CB64A" w14:textId="77777777" w:rsidR="00046BF2" w:rsidRDefault="00046BF2" w:rsidP="00046B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8 - Рыцарь - 294541 - 03 (VW Transporter), синий, пробег - нет данных, 2011, 2.0 MT (140 л. с.), дизель, передний, VIN X89294541B0AK5381, специализированный, бронированный, г. Видное - 1 370 850,00 руб.;</w:t>
      </w:r>
    </w:p>
    <w:p w14:paraId="393A0761" w14:textId="77777777" w:rsidR="00046BF2" w:rsidRDefault="00046BF2" w:rsidP="00046B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9 - Рыцарь - 294541 - 05 (VW Transporter), бежевый, 2012, пробег - нет данных, 2.0 MT (140 л. с.), дизель, передний, VIN X89294545C0AK5086, специализированный, бронированный, г. Видное - 1 370 850,00 руб.;</w:t>
      </w:r>
    </w:p>
    <w:p w14:paraId="0239ED8F" w14:textId="77777777" w:rsidR="00046BF2" w:rsidRDefault="00046BF2" w:rsidP="00046B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10 - Евраком 2840-08 Феникс 606401 (VW Transporter), песочный, 2014, 2.0 MT (140 л. с.), дизель, передний, VIN X892840PBE3ED6342, бронированный, г. Видное - 1 670 850,00 руб.;</w:t>
      </w:r>
    </w:p>
    <w:p w14:paraId="035B27D9" w14:textId="77777777" w:rsidR="00046BF2" w:rsidRDefault="00046BF2" w:rsidP="00046B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11 - Евраком 284003-01 Одессей 606183 (VW Caddy), белый, 2018, пробег - нет данных, 2.0 MT (140 л. с.), дизель, передний, VIN X8928403LJCED6143, бронированный, г. Видное - 1 818 209,32 руб.;</w:t>
      </w:r>
    </w:p>
    <w:p w14:paraId="5B145958" w14:textId="77777777" w:rsidR="00046BF2" w:rsidRDefault="00046BF2" w:rsidP="00046B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12 - Рыцарь - 294541 - 03, бежевый, 2016, пробег - нет данных, 2.0 MT (140 л. с.), дизель, передний, VIN X89294541G0AK5265, специализированный, бронированный, г. Видное - 2 035 900,85 руб.;</w:t>
      </w:r>
    </w:p>
    <w:p w14:paraId="36B46791" w14:textId="77777777" w:rsidR="00046BF2" w:rsidRDefault="00046BF2" w:rsidP="00046B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13 - Евраком 2840-08 Феникс (VW Transporter), песочный, 2016, пробег - нет данных, 2.0 MT (140 л. с.), дизель, передний, VIN X892840PBG3ED6416, бронированный, г. Видное - 2 240 138,14 руб.;</w:t>
      </w:r>
    </w:p>
    <w:p w14:paraId="3BF65B6C" w14:textId="77777777" w:rsidR="00046BF2" w:rsidRDefault="00046BF2" w:rsidP="00046B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14 - LADA LARGUS, белый, 2017, 141 955 км, 1.6 МТ (102 л. с.) бензин, передний, VIN XTAFS0Y5LH1009128, г. Видное - 517 934,75 руб.</w:t>
      </w:r>
    </w:p>
    <w:p w14:paraId="15D12F19" w14:textId="42DD3992" w:rsidR="00EA7238" w:rsidRPr="00A115B3" w:rsidRDefault="00EA7238" w:rsidP="00046B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lastRenderedPageBreak/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9EB3C6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6E0650">
        <w:rPr>
          <w:rFonts w:ascii="Times New Roman CYR" w:hAnsi="Times New Roman CYR" w:cs="Times New Roman CYR"/>
          <w:color w:val="000000"/>
        </w:rPr>
        <w:t xml:space="preserve"> </w:t>
      </w:r>
      <w:r w:rsidR="006E0650" w:rsidRPr="006E0650">
        <w:rPr>
          <w:rFonts w:ascii="Times New Roman CYR" w:hAnsi="Times New Roman CYR" w:cs="Times New Roman CYR"/>
          <w:b/>
          <w:bCs/>
          <w:color w:val="000000"/>
        </w:rPr>
        <w:t>10</w:t>
      </w:r>
      <w:r w:rsidR="006E0650">
        <w:rPr>
          <w:rFonts w:ascii="Times New Roman CYR" w:hAnsi="Times New Roman CYR" w:cs="Times New Roman CYR"/>
          <w:color w:val="000000"/>
        </w:rPr>
        <w:t xml:space="preserve"> (Десять)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7AC1AF3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762EA3">
        <w:rPr>
          <w:rFonts w:ascii="Times New Roman CYR" w:hAnsi="Times New Roman CYR" w:cs="Times New Roman CYR"/>
          <w:b/>
          <w:bCs/>
          <w:color w:val="000000"/>
        </w:rPr>
        <w:t>28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EFF0BA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762EA3">
        <w:rPr>
          <w:color w:val="000000"/>
        </w:rPr>
        <w:t>28 декабря</w:t>
      </w:r>
      <w:r w:rsidR="00E12685" w:rsidRPr="00762EA3">
        <w:rPr>
          <w:rFonts w:ascii="Times New Roman CYR" w:hAnsi="Times New Roman CYR" w:cs="Times New Roman CYR"/>
          <w:bCs/>
          <w:color w:val="000000"/>
        </w:rPr>
        <w:t xml:space="preserve"> </w:t>
      </w:r>
      <w:r w:rsidR="00E12685" w:rsidRPr="00762EA3">
        <w:rPr>
          <w:bCs/>
        </w:rPr>
        <w:t>2021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762EA3">
        <w:rPr>
          <w:b/>
          <w:bCs/>
          <w:color w:val="000000"/>
        </w:rPr>
        <w:t>21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62EA3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6E15AF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62EA3">
        <w:rPr>
          <w:b/>
          <w:bCs/>
          <w:color w:val="000000"/>
        </w:rPr>
        <w:t>16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62EA3">
        <w:rPr>
          <w:b/>
          <w:bCs/>
          <w:color w:val="000000"/>
        </w:rPr>
        <w:t>10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62EA3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8F88E2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762EA3">
        <w:rPr>
          <w:b/>
          <w:bCs/>
          <w:color w:val="000000"/>
        </w:rPr>
        <w:t>24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762EA3">
        <w:rPr>
          <w:b/>
          <w:bCs/>
          <w:color w:val="000000"/>
        </w:rPr>
        <w:t>27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524A5F1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62EA3">
        <w:rPr>
          <w:b/>
          <w:bCs/>
          <w:color w:val="000000"/>
        </w:rPr>
        <w:t>24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82C9C2C" w14:textId="77777777" w:rsidR="00EE24A6" w:rsidRPr="00EE24A6" w:rsidRDefault="00EE24A6" w:rsidP="00EE24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A6">
        <w:rPr>
          <w:rFonts w:ascii="Times New Roman" w:hAnsi="Times New Roman" w:cs="Times New Roman"/>
          <w:color w:val="000000"/>
          <w:sz w:val="24"/>
          <w:szCs w:val="24"/>
        </w:rPr>
        <w:t>с 24 февраля 2022 г. по 10 апреля 2022 г. - в размере начальной цены продажи лота;</w:t>
      </w:r>
    </w:p>
    <w:p w14:paraId="4270186E" w14:textId="77777777" w:rsidR="00EE24A6" w:rsidRPr="00EE24A6" w:rsidRDefault="00EE24A6" w:rsidP="00EE24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A6">
        <w:rPr>
          <w:rFonts w:ascii="Times New Roman" w:hAnsi="Times New Roman" w:cs="Times New Roman"/>
          <w:color w:val="000000"/>
          <w:sz w:val="24"/>
          <w:szCs w:val="24"/>
        </w:rPr>
        <w:t>с 11 апреля 2022 г. по 17 апреля 2022 г. - в размере 91,50% от начальной цены продажи лота;</w:t>
      </w:r>
    </w:p>
    <w:p w14:paraId="616602A2" w14:textId="77777777" w:rsidR="00EE24A6" w:rsidRPr="00EE24A6" w:rsidRDefault="00EE24A6" w:rsidP="00EE24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A6">
        <w:rPr>
          <w:rFonts w:ascii="Times New Roman" w:hAnsi="Times New Roman" w:cs="Times New Roman"/>
          <w:color w:val="000000"/>
          <w:sz w:val="24"/>
          <w:szCs w:val="24"/>
        </w:rPr>
        <w:t>с 18 апреля 2022 г. по 24 апреля 2022 г. - в размере 83,00% от начальной цены продажи лота;</w:t>
      </w:r>
    </w:p>
    <w:p w14:paraId="217FF66B" w14:textId="77777777" w:rsidR="00EE24A6" w:rsidRPr="00EE24A6" w:rsidRDefault="00EE24A6" w:rsidP="00EE24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A6">
        <w:rPr>
          <w:rFonts w:ascii="Times New Roman" w:hAnsi="Times New Roman" w:cs="Times New Roman"/>
          <w:color w:val="000000"/>
          <w:sz w:val="24"/>
          <w:szCs w:val="24"/>
        </w:rPr>
        <w:t>с 25 апреля 2022 г. по 01 мая 2022 г. - в размере 74,50% от начальной цены продажи лота;</w:t>
      </w:r>
    </w:p>
    <w:p w14:paraId="451D1A1F" w14:textId="77777777" w:rsidR="00EE24A6" w:rsidRPr="00EE24A6" w:rsidRDefault="00EE24A6" w:rsidP="00EE24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A6">
        <w:rPr>
          <w:rFonts w:ascii="Times New Roman" w:hAnsi="Times New Roman" w:cs="Times New Roman"/>
          <w:color w:val="000000"/>
          <w:sz w:val="24"/>
          <w:szCs w:val="24"/>
        </w:rPr>
        <w:t>с 02 мая 2022 г. по 09 мая 2022 г. - в размере 66,00% от начальной цены продажи лота;</w:t>
      </w:r>
    </w:p>
    <w:p w14:paraId="087FFA65" w14:textId="77777777" w:rsidR="00EE24A6" w:rsidRPr="00EE24A6" w:rsidRDefault="00EE24A6" w:rsidP="00EE24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A6">
        <w:rPr>
          <w:rFonts w:ascii="Times New Roman" w:hAnsi="Times New Roman" w:cs="Times New Roman"/>
          <w:color w:val="000000"/>
          <w:sz w:val="24"/>
          <w:szCs w:val="24"/>
        </w:rPr>
        <w:t>с 10 мая 2022 г. по 16 мая 2022 г. - в размере 57,50% от начальной цены продажи лота;</w:t>
      </w:r>
    </w:p>
    <w:p w14:paraId="30B5B415" w14:textId="77777777" w:rsidR="00EE24A6" w:rsidRPr="00EE24A6" w:rsidRDefault="00EE24A6" w:rsidP="00EE24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A6">
        <w:rPr>
          <w:rFonts w:ascii="Times New Roman" w:hAnsi="Times New Roman" w:cs="Times New Roman"/>
          <w:color w:val="000000"/>
          <w:sz w:val="24"/>
          <w:szCs w:val="24"/>
        </w:rPr>
        <w:t>с 17 мая 2022 г. по 23 мая 2022 г. - в размере 49,00% от начальной цены продажи лота;</w:t>
      </w:r>
    </w:p>
    <w:p w14:paraId="45CA56BB" w14:textId="77777777" w:rsidR="00EE24A6" w:rsidRPr="00EE24A6" w:rsidRDefault="00EE24A6" w:rsidP="00EE24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A6">
        <w:rPr>
          <w:rFonts w:ascii="Times New Roman" w:hAnsi="Times New Roman" w:cs="Times New Roman"/>
          <w:color w:val="000000"/>
          <w:sz w:val="24"/>
          <w:szCs w:val="24"/>
        </w:rPr>
        <w:t>с 24 мая 2022 г. по 30 мая 2022 г. - в размере 40,50% от начальной цены продажи лота;</w:t>
      </w:r>
    </w:p>
    <w:p w14:paraId="7E6E1A3F" w14:textId="77777777" w:rsidR="00EE24A6" w:rsidRPr="00EE24A6" w:rsidRDefault="00EE24A6" w:rsidP="00EE24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A6">
        <w:rPr>
          <w:rFonts w:ascii="Times New Roman" w:hAnsi="Times New Roman" w:cs="Times New Roman"/>
          <w:color w:val="000000"/>
          <w:sz w:val="24"/>
          <w:szCs w:val="24"/>
        </w:rPr>
        <w:t>с 31 мая 2022 г. по 06 июня 2022 г. - в размере 32,00% от начальной цены продажи лота;</w:t>
      </w:r>
    </w:p>
    <w:p w14:paraId="60F1ECAE" w14:textId="77777777" w:rsidR="00EE24A6" w:rsidRPr="00EE24A6" w:rsidRDefault="00EE24A6" w:rsidP="00EE24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A6">
        <w:rPr>
          <w:rFonts w:ascii="Times New Roman" w:hAnsi="Times New Roman" w:cs="Times New Roman"/>
          <w:color w:val="000000"/>
          <w:sz w:val="24"/>
          <w:szCs w:val="24"/>
        </w:rPr>
        <w:t>с 07 июня 2022 г. по 13 июня 2022 г. - в размере 23,50% от начальной цены продажи лота;</w:t>
      </w:r>
    </w:p>
    <w:p w14:paraId="3C11AA8D" w14:textId="77777777" w:rsidR="00EE24A6" w:rsidRPr="00EE24A6" w:rsidRDefault="00EE24A6" w:rsidP="00EE24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A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14 июня 2022 г. по 20 июня 2022 г. - в размере 15,00% от начальной цены продажи лота;</w:t>
      </w:r>
    </w:p>
    <w:p w14:paraId="23F7A5BB" w14:textId="0CC8A6D0" w:rsidR="00550B54" w:rsidRDefault="00EE24A6" w:rsidP="00EE24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A6">
        <w:rPr>
          <w:rFonts w:ascii="Times New Roman" w:hAnsi="Times New Roman" w:cs="Times New Roman"/>
          <w:color w:val="000000"/>
          <w:sz w:val="24"/>
          <w:szCs w:val="24"/>
        </w:rPr>
        <w:t>с 21 июня 2022 г. по 27 июня 2022 г. - в размере 6,50% от начальной цены продажи лота.</w:t>
      </w:r>
    </w:p>
    <w:p w14:paraId="33E19E33" w14:textId="1F7343AA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D74C0F2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E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F52FFE">
        <w:rPr>
          <w:rFonts w:ascii="Times New Roman" w:hAnsi="Times New Roman" w:cs="Times New Roman"/>
          <w:sz w:val="24"/>
          <w:szCs w:val="24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F52FFE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984-19-70, доб.64-14, 69-99, 65-81; у ОТ: по лотам 1-5,7-14: </w:t>
      </w:r>
      <w:r w:rsidR="00F52FFE" w:rsidRPr="00F52FFE">
        <w:rPr>
          <w:rFonts w:ascii="Times New Roman" w:hAnsi="Times New Roman" w:cs="Times New Roman"/>
          <w:color w:val="000000"/>
          <w:sz w:val="24"/>
          <w:szCs w:val="24"/>
        </w:rPr>
        <w:t xml:space="preserve">Тел. 8 (812) 334-20-50 (с 9.00 до 18.00 по МСК в будние дни), </w:t>
      </w:r>
      <w:hyperlink r:id="rId7" w:history="1">
        <w:r w:rsidR="00F52FFE" w:rsidRPr="00452B3C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F52FFE">
        <w:rPr>
          <w:rFonts w:ascii="Times New Roman" w:hAnsi="Times New Roman" w:cs="Times New Roman"/>
          <w:color w:val="000000"/>
          <w:sz w:val="24"/>
          <w:szCs w:val="24"/>
        </w:rPr>
        <w:t xml:space="preserve">; по лоту 6: </w:t>
      </w:r>
      <w:r w:rsidR="00F52FFE" w:rsidRPr="00F52FFE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будние дни), informspb@auction-house.ru</w:t>
      </w:r>
      <w:r w:rsidR="00F52F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6BF2"/>
    <w:rsid w:val="00047751"/>
    <w:rsid w:val="00130BFB"/>
    <w:rsid w:val="0015099D"/>
    <w:rsid w:val="001F039D"/>
    <w:rsid w:val="002C312D"/>
    <w:rsid w:val="00365722"/>
    <w:rsid w:val="00467D6B"/>
    <w:rsid w:val="004F4360"/>
    <w:rsid w:val="00550B54"/>
    <w:rsid w:val="00564010"/>
    <w:rsid w:val="00637A0F"/>
    <w:rsid w:val="0069041D"/>
    <w:rsid w:val="006B43E3"/>
    <w:rsid w:val="006E0650"/>
    <w:rsid w:val="0070175B"/>
    <w:rsid w:val="007229EA"/>
    <w:rsid w:val="00722ECA"/>
    <w:rsid w:val="00762EA3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EB330D"/>
    <w:rsid w:val="00EE24A6"/>
    <w:rsid w:val="00F05E04"/>
    <w:rsid w:val="00F26DD3"/>
    <w:rsid w:val="00F52FFE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F52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2290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23</cp:revision>
  <dcterms:created xsi:type="dcterms:W3CDTF">2019-07-23T07:45:00Z</dcterms:created>
  <dcterms:modified xsi:type="dcterms:W3CDTF">2021-11-09T13:41:00Z</dcterms:modified>
</cp:coreProperties>
</file>