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51C053E6" w:rsidR="00703766" w:rsidRDefault="00E71B70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20 сентября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2030091423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139(7101) от 07.08.2021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E71B70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B70">
        <w:rPr>
          <w:rFonts w:ascii="Times New Roman" w:hAnsi="Times New Roman" w:cs="Times New Roman"/>
          <w:sz w:val="24"/>
          <w:szCs w:val="24"/>
        </w:rPr>
        <w:t>Торги</w:t>
      </w:r>
      <w:r w:rsidRPr="00E71B70">
        <w:rPr>
          <w:sz w:val="24"/>
          <w:szCs w:val="24"/>
        </w:rPr>
        <w:t xml:space="preserve"> </w:t>
      </w:r>
      <w:r w:rsidRPr="00E71B70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E71B70">
        <w:t xml:space="preserve">Порядок и условия проведения </w:t>
      </w:r>
      <w:r w:rsidRPr="00E71B70">
        <w:rPr>
          <w:b/>
        </w:rPr>
        <w:t>повторных</w:t>
      </w:r>
      <w:r w:rsidRPr="00E71B70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71B7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2021-09-17T13:34:00Z</dcterms:modified>
</cp:coreProperties>
</file>