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AAA" w14:textId="59071C36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имущества:</w:t>
      </w:r>
    </w:p>
    <w:p w14:paraId="594355D2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403FDF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15"/>
        <w:tblW w:w="10124" w:type="dxa"/>
        <w:jc w:val="center"/>
        <w:tblInd w:w="0" w:type="dxa"/>
        <w:tblLook w:val="04A0" w:firstRow="1" w:lastRow="0" w:firstColumn="1" w:lastColumn="0" w:noHBand="0" w:noVBand="1"/>
      </w:tblPr>
      <w:tblGrid>
        <w:gridCol w:w="963"/>
        <w:gridCol w:w="7325"/>
        <w:gridCol w:w="1836"/>
      </w:tblGrid>
      <w:tr w:rsidR="009177F1" w14:paraId="6EB3B464" w14:textId="77777777" w:rsidTr="00903975">
        <w:trPr>
          <w:trHeight w:val="44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4AD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725D6032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45B8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5884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Начальная цена продажи, (руб.) </w:t>
            </w:r>
          </w:p>
        </w:tc>
      </w:tr>
      <w:tr w:rsidR="00161944" w14:paraId="3EFAE8FD" w14:textId="77777777" w:rsidTr="00E23810">
        <w:trPr>
          <w:trHeight w:val="83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1C5" w14:textId="6E6A3E8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24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Пейзаж. </w:t>
            </w:r>
          </w:p>
          <w:p w14:paraId="244C9C2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неизвестен. 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Материалы и техника: оргалит, янтарь, печать. Размеры: 48</w:t>
            </w:r>
            <w:r w:rsidRPr="00181A13">
              <w:rPr>
                <w:sz w:val="20"/>
                <w:szCs w:val="20"/>
              </w:rPr>
              <w:t>x</w:t>
            </w:r>
            <w:r w:rsidRPr="00181A13">
              <w:rPr>
                <w:sz w:val="20"/>
                <w:szCs w:val="20"/>
                <w:lang w:val="ru-RU"/>
              </w:rPr>
              <w:t xml:space="preserve">68 см по раме. </w:t>
            </w:r>
          </w:p>
          <w:p w14:paraId="04C46A47" w14:textId="2A0E74D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Формат - в виде горизонтально ориентированного прямоугольника. На работе изображен пейзаж неизвестной местности - река с деревьями на берегах на переднем и среднем плане, поле с полосой деревьев – на заднем плане). Кроны деревьев и растительность на берегах переднего и среднего плана украшены кусочками янтаря. Сохранность: запыление, утрачено несколько янтарных элементов, небольшие потертости на раме.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2BF" w14:textId="675CC5A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12 800,00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73CE5939" w14:textId="77777777" w:rsidTr="00E23810">
        <w:trPr>
          <w:trHeight w:val="808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8A3" w14:textId="59D39AB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AA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с церквями. Сергиев Посад </w:t>
            </w:r>
          </w:p>
          <w:p w14:paraId="03B8C80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 П.А. (по подписи в правом нижнем углу на лицевой стороне работы). </w:t>
            </w:r>
          </w:p>
          <w:p w14:paraId="62DE200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1956 (по подписи в правом нижнем углу на лицевой стороне работы). </w:t>
            </w:r>
          </w:p>
          <w:p w14:paraId="7E7EF5C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масло </w:t>
            </w:r>
          </w:p>
          <w:p w14:paraId="67A768D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29,5х47,5 см по раме.</w:t>
            </w:r>
          </w:p>
          <w:p w14:paraId="1C6F18D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Изображен Сергиев Посад  (с 1930 по 1991 год — Загорск): на переднем плане – большой пруд, на дальнем плане – вид Свято-Троицкой Сергиевой Лавры. </w:t>
            </w:r>
          </w:p>
          <w:p w14:paraId="4FC3002D" w14:textId="6D18C42C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небольшое общее загрязнение, легкая потертость по вертикали с левого края,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слоя, без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BD2" w14:textId="0D12DFC9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41 333,33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33DCFCD2" w14:textId="77777777" w:rsidTr="00E23810">
        <w:trPr>
          <w:trHeight w:val="794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9EA" w14:textId="05C2EC6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D9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с церковью </w:t>
            </w:r>
          </w:p>
          <w:p w14:paraId="01F72DC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 П.А. (по подписи в правом нижнем углу на лицевой стороне работы). </w:t>
            </w:r>
          </w:p>
          <w:p w14:paraId="02A2D27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1950 г (по подписи в правом нижнем углу на лицевой стороне работы). </w:t>
            </w:r>
          </w:p>
          <w:p w14:paraId="3B706C5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масло. </w:t>
            </w:r>
          </w:p>
          <w:p w14:paraId="62F9C31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29,5х47,5 см по раме.</w:t>
            </w:r>
          </w:p>
          <w:p w14:paraId="22BDE1A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Изображен Сергиев </w:t>
            </w:r>
            <w:proofErr w:type="gramStart"/>
            <w:r w:rsidRPr="00181A13">
              <w:rPr>
                <w:sz w:val="20"/>
                <w:szCs w:val="20"/>
                <w:lang w:val="ru-RU"/>
              </w:rPr>
              <w:t>Посад  (</w:t>
            </w:r>
            <w:proofErr w:type="gramEnd"/>
            <w:r w:rsidRPr="00181A13">
              <w:rPr>
                <w:sz w:val="20"/>
                <w:szCs w:val="20"/>
                <w:lang w:val="ru-RU"/>
              </w:rPr>
              <w:t xml:space="preserve">с 1930 по 1991 год — Загорск): на переднем плане – зеленый холм с деревьями в левой части картины, на среднем плане– невысокое здание с красной крышей (середина), церковь с колокольной пристройкой (справа), на дальнем плане (слева) – полоса деревьев.  </w:t>
            </w:r>
          </w:p>
          <w:p w14:paraId="4F51C9BD" w14:textId="6985D7FE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общее загрязнение, наиболее выраженное на участке неба по середине картины, пожелтение бумаги по краям (в местах, не закрытых красочным слоем),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слоя, без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870" w14:textId="180F4B7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41 333,00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651F28F9" w14:textId="77777777" w:rsidTr="00E23810">
        <w:trPr>
          <w:trHeight w:val="497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D9B" w14:textId="23C2DA28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8A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Пейзаж. Горы 1. </w:t>
            </w:r>
          </w:p>
          <w:p w14:paraId="51B0932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7E0A50F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6CD172C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акварель. </w:t>
            </w:r>
          </w:p>
          <w:p w14:paraId="3A2DA5D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Размеры:38,5х42 см по раме.</w:t>
            </w:r>
          </w:p>
          <w:p w14:paraId="0440300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 близкого по пропорциям к квадрату. На переднем плане – луг с сиреневыми цветами, на среднем плане– силуэты хвойных деревьев, на дальнем плане - горы. </w:t>
            </w:r>
          </w:p>
          <w:p w14:paraId="70D14A90" w14:textId="2D8041BC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отличном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состоянии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C8D" w14:textId="33539189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5 622,87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49DC6942" w14:textId="77777777" w:rsidTr="00E23810">
        <w:trPr>
          <w:trHeight w:val="624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ACB" w14:textId="74A4F464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86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Пейзаж. Горы 2. </w:t>
            </w:r>
          </w:p>
          <w:p w14:paraId="01BDBCC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6700AEC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203F06B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акварель. </w:t>
            </w:r>
          </w:p>
          <w:p w14:paraId="2CF2020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Размеры:38, 5х42 см по раме.</w:t>
            </w:r>
          </w:p>
          <w:p w14:paraId="5B43EAE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 близкого по пропорциям к квадрату. На переднем плане (справа) – зеленые деревья, на среднем и дальнем планах – горы и небо с летящей птицей. </w:t>
            </w:r>
          </w:p>
          <w:p w14:paraId="3037D4FE" w14:textId="57979A80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отличном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состоянии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8DE" w14:textId="040CD5ED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5 622,87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55DF6667" w14:textId="77777777" w:rsidTr="00E23810">
        <w:trPr>
          <w:trHeight w:val="61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64C" w14:textId="5098226A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52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Пейзаж. Горы 3. </w:t>
            </w:r>
          </w:p>
          <w:p w14:paraId="2ED1281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28FB2FA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475FEFD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акварель. </w:t>
            </w:r>
          </w:p>
          <w:p w14:paraId="4680BA3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Размеры:38, 5х42 см по раме.</w:t>
            </w:r>
          </w:p>
          <w:p w14:paraId="5375734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Формат - в виде горизонтально ориентированного прямоугольника близкого по пропорциям к квадрату. На переднем и среднем плане – покрытые зеленью горы, на заднем – полосы водной глади и неба. </w:t>
            </w:r>
          </w:p>
          <w:p w14:paraId="63FB9BF9" w14:textId="5BD53334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отличном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состоянии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B8B" w14:textId="2206511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lastRenderedPageBreak/>
              <w:t>5 622,87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2208A74D" w14:textId="77777777" w:rsidTr="00E23810">
        <w:trPr>
          <w:trHeight w:val="27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E43" w14:textId="10CD0DF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86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Доллар. Золото </w:t>
            </w:r>
          </w:p>
          <w:p w14:paraId="05F42BD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03429D1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2D9147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металлизированное покрытие желтого цвета, гравировка. </w:t>
            </w:r>
          </w:p>
          <w:p w14:paraId="397E87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Размеры:34,5х32,7 см по раме.</w:t>
            </w:r>
          </w:p>
          <w:p w14:paraId="462ED19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 раме под стеклом представлены копии лицевой и оборотной стороны стодолларовой купюры США. </w:t>
            </w:r>
          </w:p>
          <w:p w14:paraId="1A8F602C" w14:textId="0D2BA9C9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6F8" w14:textId="2F3EC6F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3 778,67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57E02ADC" w14:textId="77777777" w:rsidTr="00E23810">
        <w:trPr>
          <w:trHeight w:val="144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915" w14:textId="7EDE353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4E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Сова </w:t>
            </w:r>
          </w:p>
          <w:p w14:paraId="2CE298A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0C05F00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5AD5A4A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оргалит, холст, янтарь. </w:t>
            </w:r>
          </w:p>
          <w:p w14:paraId="511A039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37,3х47,5 см по раме.</w:t>
            </w:r>
          </w:p>
          <w:p w14:paraId="6E0893C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 близкого по пропорциям к квадрату. Основа композиции – центральное изображение совы, сидящей на толстой ветви дерева. </w:t>
            </w:r>
          </w:p>
          <w:p w14:paraId="438E78BD" w14:textId="5A1AA7B7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утрачено несколько янтарных элементов, небольшие потертости на раме.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9E5" w14:textId="327654D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13 450,00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0D54B0C6" w14:textId="77777777" w:rsidTr="00E23810">
        <w:trPr>
          <w:trHeight w:val="27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D80" w14:textId="783FA97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12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Набережная Яузы. </w:t>
            </w:r>
          </w:p>
          <w:p w14:paraId="310D80A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Вишняков О.М. </w:t>
            </w:r>
          </w:p>
          <w:p w14:paraId="6E0D758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1975 г. (согласно подписи справа внизу «У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Яузских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ворот.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Вишн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. 1975»). </w:t>
            </w:r>
          </w:p>
          <w:p w14:paraId="1563E89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бумага, пастель, угольный карандаш </w:t>
            </w:r>
          </w:p>
          <w:p w14:paraId="34DD884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46,7х71,5 см по раме.</w:t>
            </w:r>
          </w:p>
          <w:p w14:paraId="31C296F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отличной сохранности, без утрат и осыпей. </w:t>
            </w:r>
          </w:p>
          <w:p w14:paraId="1D4DA0B4" w14:textId="1127376A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Формат - в виде горизонтально ориентированного прямоугольника. Городской пейзаж.  С переднего плана в глубь композиции уходит река, проходящая (на среднем плане) под мостом.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DC4" w14:textId="0D35106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14 000,00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744DC967" w14:textId="77777777" w:rsidTr="00E23810">
        <w:trPr>
          <w:trHeight w:val="63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3DF" w14:textId="257CD7B7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85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Пруд. Вечереет </w:t>
            </w:r>
          </w:p>
          <w:p w14:paraId="7221238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Туписов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В.Г. (согласно подписи справа внизу) </w:t>
            </w:r>
          </w:p>
          <w:p w14:paraId="7C5CC2A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2008 г. (согласно подписи справа внизу) </w:t>
            </w:r>
          </w:p>
          <w:p w14:paraId="0DA4DEA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08FF9AD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33х53 см (по раме).</w:t>
            </w:r>
          </w:p>
          <w:p w14:paraId="50E41DF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берег пруда, на среднем – пруд, дальний план – изображение берез по берегам пруда и лесной полосы. </w:t>
            </w:r>
          </w:p>
          <w:p w14:paraId="0F4E6E5F" w14:textId="5A5D9FB5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sz w:val="20"/>
                <w:szCs w:val="20"/>
              </w:rPr>
              <w:t>небольшое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запыление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A5E" w14:textId="299E34C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8 250,00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51762CAB" w14:textId="77777777" w:rsidTr="00E23810">
        <w:trPr>
          <w:trHeight w:val="41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C7" w14:textId="1E9D15B0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25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Мойка у Красного моста </w:t>
            </w:r>
          </w:p>
          <w:p w14:paraId="7672049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Шиханов В.А. (согласно подписи справа внизу) </w:t>
            </w:r>
          </w:p>
          <w:p w14:paraId="0F26807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2007 г. (согласно надписи на обороте) </w:t>
            </w:r>
          </w:p>
          <w:p w14:paraId="531B929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оргалит, масло. </w:t>
            </w:r>
          </w:p>
          <w:p w14:paraId="63D2EB7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20-50 см (размер работы).</w:t>
            </w:r>
          </w:p>
          <w:p w14:paraId="2DA01AC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пейзаж.  С переднего плана в глубь композиции уходит река, проходящая (на среднем плане) под небольшим мостом. Справа и слева композиции изображены невысокие дома по обоим сторонам набережной. </w:t>
            </w:r>
          </w:p>
          <w:p w14:paraId="611798C4" w14:textId="72314439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небольшое запыление, точечные загрязнения, без утрат и осыпей.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17C" w14:textId="4010D640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19 691, 96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2995DAAE" w14:textId="77777777" w:rsidTr="00E23810">
        <w:trPr>
          <w:trHeight w:val="618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82B" w14:textId="66CED47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DF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Зимний вечер </w:t>
            </w:r>
          </w:p>
          <w:p w14:paraId="49490BA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автор не известен </w:t>
            </w:r>
          </w:p>
          <w:p w14:paraId="1250F27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(согласно дате в правом нижнем углу) </w:t>
            </w:r>
          </w:p>
          <w:p w14:paraId="46728F2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33EBAA4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65,7х 85,6 см по раме</w:t>
            </w:r>
          </w:p>
          <w:p w14:paraId="72F06C7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поваленные и засыпанные снегом стволы деревьев. На среднем – стоящие и несколько наклонившихся деревьев. </w:t>
            </w:r>
          </w:p>
          <w:p w14:paraId="3920B09D" w14:textId="0C7CEE31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небольшое запыление, точечные загрязнения, без утрат и осыпей.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C74" w14:textId="7D2B3E5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31 833,33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5110C8C5" w14:textId="77777777" w:rsidTr="00E23810">
        <w:trPr>
          <w:trHeight w:val="60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0532" w14:textId="055E630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69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Карта мира </w:t>
            </w:r>
          </w:p>
          <w:p w14:paraId="357E200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429FBB6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04E653B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Материалы и техника: бумага, металлизированное покрытие, печать, искусственное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состаривание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. </w:t>
            </w:r>
          </w:p>
          <w:p w14:paraId="1326446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Размеры:50,5х58 см по раме.</w:t>
            </w:r>
          </w:p>
          <w:p w14:paraId="3E1B3B1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 раме под стеклом представлено изображение карты мира в виде двух полушарий. </w:t>
            </w:r>
          </w:p>
          <w:p w14:paraId="2A1B5403" w14:textId="35B613F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2E0" w14:textId="609B21C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lastRenderedPageBreak/>
              <w:t>150 000,00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343CF4E9" w14:textId="77777777" w:rsidTr="00E23810">
        <w:trPr>
          <w:trHeight w:val="56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EE7" w14:textId="18E4352D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F0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Лагуна </w:t>
            </w:r>
          </w:p>
          <w:p w14:paraId="64BE80E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7B64A31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5ED2976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темпера </w:t>
            </w:r>
          </w:p>
          <w:p w14:paraId="50064A3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66,5х106 см (размер работы).</w:t>
            </w:r>
          </w:p>
          <w:p w14:paraId="1C5A01F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Основную часть переднего и среднего плана (справа и по центру) занимает изображение синей водной глади. Снизу на переднем плане, а также слева на среднем водоем окружает суша с песком и зелеными холмами. </w:t>
            </w:r>
          </w:p>
          <w:p w14:paraId="068F6586" w14:textId="440B10DD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299" w14:textId="1398F3DC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23 719,63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02486D40" w14:textId="77777777" w:rsidTr="00E23810">
        <w:trPr>
          <w:trHeight w:val="529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381" w14:textId="56AF52CD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47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После прилива </w:t>
            </w:r>
          </w:p>
          <w:p w14:paraId="2267D11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Уолл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Уильям Арчибальд (согласно подписи справа внизу). </w:t>
            </w:r>
          </w:p>
          <w:p w14:paraId="03CD487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2-ая половина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75626A7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5B9AC0D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20, 4х41 (по подрамнику).</w:t>
            </w:r>
          </w:p>
          <w:p w14:paraId="5AE4530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 с изображением двух кораблей (на среднем и дальнем плане). </w:t>
            </w:r>
          </w:p>
          <w:p w14:paraId="1F6C52EF" w14:textId="04519DAB" w:rsidR="00161944" w:rsidRPr="00181A13" w:rsidRDefault="00161944" w:rsidP="001619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небольшие утраты до грунта красочного слоя наиболее сильно локализованные слева внизу (берег, водная гладь у носа ближнего к зрителю корабля). </w:t>
            </w:r>
            <w:proofErr w:type="spellStart"/>
            <w:r w:rsidRPr="00181A13">
              <w:rPr>
                <w:sz w:val="20"/>
                <w:szCs w:val="20"/>
              </w:rPr>
              <w:t>На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обороте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холста</w:t>
            </w:r>
            <w:proofErr w:type="spellEnd"/>
            <w:r w:rsidRPr="00181A13">
              <w:rPr>
                <w:sz w:val="20"/>
                <w:szCs w:val="20"/>
              </w:rPr>
              <w:t xml:space="preserve"> – </w:t>
            </w:r>
            <w:proofErr w:type="spellStart"/>
            <w:r w:rsidRPr="00181A13">
              <w:rPr>
                <w:sz w:val="20"/>
                <w:szCs w:val="20"/>
              </w:rPr>
              <w:t>пятна</w:t>
            </w:r>
            <w:proofErr w:type="spellEnd"/>
            <w:r w:rsidRPr="00181A13">
              <w:rPr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sz w:val="20"/>
                <w:szCs w:val="20"/>
              </w:rPr>
              <w:t>схожие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следами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потеков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0DA" w14:textId="5087E9ED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38 116,39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1C4D74FB" w14:textId="77777777" w:rsidTr="00E23810">
        <w:trPr>
          <w:trHeight w:val="56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F2D" w14:textId="7025ADD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03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Лесной пейзаж </w:t>
            </w:r>
          </w:p>
          <w:p w14:paraId="1D2D4E9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r w:rsidRPr="00181A13">
              <w:rPr>
                <w:sz w:val="20"/>
                <w:szCs w:val="20"/>
              </w:rPr>
              <w:t>Reuter</w:t>
            </w:r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W</w:t>
            </w:r>
            <w:r w:rsidRPr="00181A13">
              <w:rPr>
                <w:sz w:val="20"/>
                <w:szCs w:val="20"/>
                <w:lang w:val="ru-RU"/>
              </w:rPr>
              <w:t xml:space="preserve">. (согласно подписи слева внизу). </w:t>
            </w:r>
          </w:p>
          <w:p w14:paraId="6E2D832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2-ая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630E1A4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2F131A3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86х118,5 см по раме (75,5х107,8 по подрамнику).</w:t>
            </w:r>
          </w:p>
          <w:p w14:paraId="0AE0A21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Лесной пейзаж с изображением ручья, который проходит в левой части композиции (с дальнего плана на передний). На переднем и среднем плане также изображаются березы, а на дальнем – лиственные деревья. </w:t>
            </w:r>
          </w:p>
          <w:p w14:paraId="71D032F0" w14:textId="66B63EF7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181A13">
              <w:rPr>
                <w:sz w:val="20"/>
                <w:szCs w:val="20"/>
              </w:rPr>
              <w:t>Рама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значительными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загрязнениями</w:t>
            </w:r>
            <w:proofErr w:type="spellEnd"/>
            <w:r w:rsidRPr="00181A13">
              <w:rPr>
                <w:sz w:val="20"/>
                <w:szCs w:val="20"/>
              </w:rPr>
              <w:t xml:space="preserve"> и </w:t>
            </w:r>
            <w:proofErr w:type="spellStart"/>
            <w:r w:rsidRPr="00181A13">
              <w:rPr>
                <w:sz w:val="20"/>
                <w:szCs w:val="20"/>
              </w:rPr>
              <w:t>трещинами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покрытия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91D" w14:textId="62FD5774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456 000,00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0D23E11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648" w14:textId="5751F98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8E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Английский флот </w:t>
            </w:r>
          </w:p>
          <w:p w14:paraId="549746A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4A7EEA0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без предварительной датировки </w:t>
            </w:r>
          </w:p>
          <w:p w14:paraId="01E6166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72F6DFF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65х91 см по раме.</w:t>
            </w:r>
          </w:p>
          <w:p w14:paraId="03FAB91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 с изображением двух кораблей со свернутыми парусами и британскими флагами. На дальнем плане – изображение городских построек на берегу. </w:t>
            </w:r>
          </w:p>
          <w:p w14:paraId="3A3E00E8" w14:textId="449B4DF2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потертости красочного слоя, вмятины, осыпи и утраты красочного слоя (наиболее сильно локализованы в местах изображения неба), провисание холста.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BB8" w14:textId="4B009D19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>61 578,95</w:t>
            </w:r>
            <w:r w:rsidR="00181A13" w:rsidRPr="00181A13">
              <w:rPr>
                <w:sz w:val="20"/>
                <w:szCs w:val="20"/>
              </w:rPr>
              <w:t xml:space="preserve"> </w:t>
            </w:r>
            <w:proofErr w:type="spellStart"/>
            <w:r w:rsidR="00181A13" w:rsidRPr="00181A13">
              <w:rPr>
                <w:sz w:val="20"/>
                <w:szCs w:val="20"/>
              </w:rPr>
              <w:t>руб</w:t>
            </w:r>
            <w:proofErr w:type="spellEnd"/>
            <w:r w:rsidR="00181A13" w:rsidRPr="00181A13">
              <w:rPr>
                <w:sz w:val="20"/>
                <w:szCs w:val="20"/>
              </w:rPr>
              <w:t>.</w:t>
            </w:r>
          </w:p>
        </w:tc>
      </w:tr>
      <w:tr w:rsidR="00161944" w14:paraId="2811F4D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8DE" w14:textId="3C79F9E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6E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Поле </w:t>
            </w:r>
          </w:p>
          <w:p w14:paraId="6DC4761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Зайцев Н.С. (согласно надписи на обороте и подписи в правом нижнем углу). </w:t>
            </w:r>
          </w:p>
          <w:p w14:paraId="24F4844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ориентировочно 2-ая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5383DCA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04B3ECD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63,5х83 по раме (51х70,4 по подрамнику).</w:t>
            </w:r>
          </w:p>
          <w:p w14:paraId="05920AF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дорога и начало пашни с изображением человека и запряженной лошади. Средний план – пашня. Дальний план – изображение полосы деревьев и полосы невысоких гор. </w:t>
            </w:r>
          </w:p>
          <w:p w14:paraId="0606324D" w14:textId="4EBA6550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небольшие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181A13">
              <w:rPr>
                <w:sz w:val="20"/>
                <w:szCs w:val="20"/>
              </w:rPr>
              <w:t>На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обороте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холста</w:t>
            </w:r>
            <w:proofErr w:type="spellEnd"/>
            <w:r w:rsidRPr="00181A13">
              <w:rPr>
                <w:sz w:val="20"/>
                <w:szCs w:val="20"/>
              </w:rPr>
              <w:t xml:space="preserve"> – </w:t>
            </w:r>
            <w:proofErr w:type="spellStart"/>
            <w:r w:rsidRPr="00181A13">
              <w:rPr>
                <w:sz w:val="20"/>
                <w:szCs w:val="20"/>
              </w:rPr>
              <w:t>крупные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пятна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98C" w14:textId="5FCD9CE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201 778,40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24FCFE1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FDA" w14:textId="6E085660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DA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Закат </w:t>
            </w:r>
          </w:p>
          <w:p w14:paraId="3A3A13F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(предварительно не определен, имеется неполная подпись в левом нижнем углу). </w:t>
            </w:r>
          </w:p>
          <w:p w14:paraId="611CA27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конец ХХ-начало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2292018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 </w:t>
            </w:r>
          </w:p>
          <w:p w14:paraId="5652794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74х95 см по раме.</w:t>
            </w:r>
          </w:p>
          <w:p w14:paraId="3502963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и среднем плане – холмы, спускающиеся к широкой реке. Река изображается в лучах заката и с движущимся по ней пароходом. Дальний план – небо с еще высокостоящим закатным солнцем. </w:t>
            </w:r>
          </w:p>
          <w:p w14:paraId="721296CC" w14:textId="3F48BF00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0B0" w14:textId="64D43DBC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26 892,39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7DA903C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D99" w14:textId="3D51543A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35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Джалка. Вечер </w:t>
            </w:r>
          </w:p>
          <w:p w14:paraId="7EA3263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Миронов В.П. (согласно подписи в правом нижнем углу). </w:t>
            </w:r>
          </w:p>
          <w:p w14:paraId="53FE93A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(согласно надписи на обороте) </w:t>
            </w:r>
          </w:p>
          <w:p w14:paraId="68734EF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2AAA8AF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73х112,5 см по раме.</w:t>
            </w:r>
          </w:p>
          <w:p w14:paraId="6BA2090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мокрая дорога и штакетник, чуть дальше - человек на лошади следует за идущей впереди коровой. На среднем плане – домик и стога сена за штакетником, чуть дальше – деревья со стволами. На заднем плане – пятна деревьев. </w:t>
            </w:r>
          </w:p>
          <w:p w14:paraId="7CBD60D4" w14:textId="4240856B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без значительных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9496" w14:textId="404B1EB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193 370,99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480A527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BFD" w14:textId="1CE6C30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36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Парк </w:t>
            </w:r>
          </w:p>
          <w:p w14:paraId="6395B56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Сарнелли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в правом нижнем углу). </w:t>
            </w:r>
          </w:p>
          <w:p w14:paraId="015C30F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2001 г. (согласно сертификату на обороте) </w:t>
            </w:r>
          </w:p>
          <w:p w14:paraId="48CF4EB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540AC9C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86,5х116,5 см по раме.</w:t>
            </w:r>
          </w:p>
          <w:p w14:paraId="3CEB7E5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Формат - в виде горизонтально ориентированного прямоугольника. На переднем плане - берег водоема с женской и детской фигуркой под деревом. К данному берегу подплывает лодка с мужчиной и женщиной. Средний план – изображение водоема с берегом, на котором присутствует большое количество людей. На дальнем плане – полоса деревьев, а еще дальше – изображение гор.</w:t>
            </w:r>
          </w:p>
          <w:p w14:paraId="02184B56" w14:textId="315A4EB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без утрат красочного слоя, легкое провисание холста.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E39" w14:textId="708A48B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123 922,84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3A5AB8C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C27" w14:textId="0413D7C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56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У подножия Арагац </w:t>
            </w:r>
          </w:p>
          <w:p w14:paraId="21F076A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Давтян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Арам. С. (согласно надписи на обороте холста). </w:t>
            </w:r>
          </w:p>
          <w:p w14:paraId="2104DFA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 (согласно надписи на обороте холста) </w:t>
            </w:r>
          </w:p>
          <w:p w14:paraId="5303D9B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55C4EE9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88х103,4 см по раме.</w:t>
            </w:r>
          </w:p>
          <w:p w14:paraId="7F02FDC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зеленая равнина с изображением палаточного жилья с двумя фигурками. На среднем плане – две былые палатки у подножия зеленых гор, на заднем плане – горы с белыми пиками. </w:t>
            </w:r>
          </w:p>
          <w:p w14:paraId="19EB756C" w14:textId="30CDFDEE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и загрязнения, легкое провисание холста, тонкая трещина красочного слоя на небе, желтое пятно (видимое и с оборота) в правом верхнем углу.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072" w14:textId="6993501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353 112, 24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1FE5A38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A98" w14:textId="5373E715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5F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Осенний пейзаж </w:t>
            </w:r>
          </w:p>
          <w:p w14:paraId="3FA7570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Клевер О.Ю. (согласно подписи справа вверху). </w:t>
            </w:r>
          </w:p>
          <w:p w14:paraId="11C26BA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6AA8C3C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676B888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65,4х46,5 см по раме.</w:t>
            </w:r>
          </w:p>
          <w:p w14:paraId="236177B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На переднем плане - водная гладь с отражениями стволов деревьев. На среднем и дальнем – деревья (в основном березы) с тонкими стволами и желтой листвой. </w:t>
            </w:r>
          </w:p>
          <w:p w14:paraId="1F9A3F47" w14:textId="6D3A64B2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рассыхание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подрамника, запыление и загрязнения, легкие потертости красочного слоя, без утрат красочного слоя, сильное запыление холста с оборотной стороны.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9DC" w14:textId="77777777" w:rsidR="00161944" w:rsidRPr="00181A13" w:rsidRDefault="00161944" w:rsidP="00161944">
            <w:pPr>
              <w:jc w:val="both"/>
              <w:rPr>
                <w:sz w:val="20"/>
                <w:szCs w:val="20"/>
              </w:rPr>
            </w:pPr>
            <w:r w:rsidRPr="00181A13">
              <w:rPr>
                <w:sz w:val="20"/>
                <w:szCs w:val="20"/>
              </w:rPr>
              <w:t xml:space="preserve">120 000,00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  <w:p w14:paraId="7B7A5A43" w14:textId="77777777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1944" w14:paraId="26E818A8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C23" w14:textId="53599E0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4D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У причала </w:t>
            </w:r>
          </w:p>
          <w:p w14:paraId="7661618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Радимова Т.П. (согласно подписи справа внизу). </w:t>
            </w:r>
          </w:p>
          <w:p w14:paraId="10E8798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1968 г.  (согласно подписи справа внизу) </w:t>
            </w:r>
          </w:p>
          <w:p w14:paraId="418BDE8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DE4C5B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54х113 см по раме.</w:t>
            </w:r>
          </w:p>
          <w:p w14:paraId="3C830F0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сильно вытянутого прямоугольника. На переднем плане - берег реки с проталинами. На берегу </w:t>
            </w: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изображается дом, деревянная постройка и повозка с лошадью. На среднем плане – река с двумя лодками. На дальнем плане – другой берег реки с постройками. </w:t>
            </w:r>
          </w:p>
          <w:p w14:paraId="1E3130B2" w14:textId="0AE41C78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запыление и загрязнения, легкое провисание холста, кракелюры, особенно глубокие на небе возле деревьев, без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84E" w14:textId="6C24DF6A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lastRenderedPageBreak/>
              <w:t xml:space="preserve">42 000,00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582E30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23" w14:textId="5D9BCBB5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A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Зимний пейзаж </w:t>
            </w:r>
          </w:p>
          <w:p w14:paraId="652BBEB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Терпсихоров Н.Б. (согласно подписи слева внизу). </w:t>
            </w:r>
          </w:p>
          <w:p w14:paraId="5A4031C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1928 г. (предварительная датировка, согласно надписи слева внизу). </w:t>
            </w:r>
          </w:p>
          <w:p w14:paraId="6BC3253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387895F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53х71,3 см по подрамнику.</w:t>
            </w:r>
          </w:p>
          <w:p w14:paraId="051DE18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изображается двор, покрытый снегом с заваленным забором и силуэтами деревьев. На среднем плане – деревянные постройки под двускатными крышами. На дальнем – изображение деревьев за забором. </w:t>
            </w:r>
          </w:p>
          <w:p w14:paraId="032B6C9A" w14:textId="6660AAE3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и сильные загрязнения красочного слоя, провисание холста, кракелюры, особенно глубокие в местах светлых пастозных мазков.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CFA" w14:textId="2588B9E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197 816,60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7B5B482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44A" w14:textId="0951B5C8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6B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Потому что дождь (надпись на обороте «</w:t>
            </w:r>
            <w:proofErr w:type="spellStart"/>
            <w:r w:rsidRPr="00181A13">
              <w:rPr>
                <w:sz w:val="20"/>
                <w:szCs w:val="20"/>
              </w:rPr>
              <w:t>Despues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de</w:t>
            </w:r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la</w:t>
            </w:r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lluvia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») </w:t>
            </w:r>
          </w:p>
          <w:p w14:paraId="7F52727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</w:rPr>
              <w:t>Piedro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Miguel</w:t>
            </w:r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внизу). </w:t>
            </w:r>
          </w:p>
          <w:p w14:paraId="18FE489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6E33074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36ABA48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71,5х90 см по раме.</w:t>
            </w:r>
          </w:p>
          <w:p w14:paraId="71D4D36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уходящая с переднего плана в глубину картины лесная дорога. По обеим сторонам дороги – деревья с красно-оранжевой листвой </w:t>
            </w:r>
          </w:p>
          <w:p w14:paraId="5242D6CA" w14:textId="0CBEB48B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отличном состоянии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E27" w14:textId="0B20ECE0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71 015,13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050EF5D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964" w14:textId="092BFF95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F1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Весна </w:t>
            </w:r>
          </w:p>
          <w:p w14:paraId="17FB21E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Радимова Т.П. (согласно подписи справа внизу). </w:t>
            </w:r>
          </w:p>
          <w:p w14:paraId="18503C6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1986 г. или 1984 г. (предварительная, согласно подписи справа внизу). В подписи последняя цифра может быть прочитана, как цифра «4» и «6».  </w:t>
            </w:r>
          </w:p>
          <w:p w14:paraId="592A696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4B1A656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64х84,5 по раме.</w:t>
            </w:r>
          </w:p>
          <w:p w14:paraId="4EB17AE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изображена река, на берегах которой лежит тающий снег и растут небольшие деревья (передний и средние планы). На дальнем плане – невысокий пригорок с тающим снегом и полоса деревьев на фоне голубого неба с легкими облаками. </w:t>
            </w:r>
          </w:p>
          <w:p w14:paraId="7A6E4FCF" w14:textId="09C50999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и точечные загрязнения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A46" w14:textId="670DFAF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31 000,00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4B03D64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939" w14:textId="1E619B0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92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Гавань </w:t>
            </w:r>
          </w:p>
          <w:p w14:paraId="1FB6DA7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Савино Андреа (согласно подписи справа внизу). </w:t>
            </w:r>
          </w:p>
          <w:p w14:paraId="44E7E1E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ХХ в. </w:t>
            </w:r>
          </w:p>
          <w:p w14:paraId="0ED1DFC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4831AC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76,5х96 по раме.</w:t>
            </w:r>
          </w:p>
          <w:p w14:paraId="54A8232E" w14:textId="77777777" w:rsidR="00161944" w:rsidRPr="00181A13" w:rsidRDefault="00161944" w:rsidP="00161944">
            <w:pPr>
              <w:jc w:val="both"/>
              <w:rPr>
                <w:sz w:val="20"/>
                <w:szCs w:val="20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пейзаж. На переднем плане – лодки на водной глади, средний план отведен изображению городских построек с красными крышами и пристани. </w:t>
            </w:r>
            <w:proofErr w:type="spellStart"/>
            <w:r w:rsidRPr="00181A13">
              <w:rPr>
                <w:sz w:val="20"/>
                <w:szCs w:val="20"/>
              </w:rPr>
              <w:t>На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дальнем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плане</w:t>
            </w:r>
            <w:proofErr w:type="spellEnd"/>
            <w:r w:rsidRPr="00181A13">
              <w:rPr>
                <w:sz w:val="20"/>
                <w:szCs w:val="20"/>
              </w:rPr>
              <w:t xml:space="preserve"> - </w:t>
            </w:r>
            <w:proofErr w:type="spellStart"/>
            <w:r w:rsidRPr="00181A13">
              <w:rPr>
                <w:sz w:val="20"/>
                <w:szCs w:val="20"/>
              </w:rPr>
              <w:t>горы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</w:p>
          <w:p w14:paraId="1B1B558A" w14:textId="515A8D74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CD8" w14:textId="19F16AA4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34 855,24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8B6252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BE1" w14:textId="5D94E4B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00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Зимний день </w:t>
            </w:r>
          </w:p>
          <w:p w14:paraId="6306608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Нараева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И. (согласно подписи на обороте). </w:t>
            </w:r>
          </w:p>
          <w:p w14:paraId="06B1B3B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2007 г. (согласно надписи на обороте) </w:t>
            </w:r>
          </w:p>
          <w:p w14:paraId="6A47844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54AACF7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95,5х115,5 см по раме.</w:t>
            </w:r>
          </w:p>
          <w:p w14:paraId="37E5039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изображение деревьев (справа) и деревянных построек под скатными крышами (чуть левее). Средний план – изображение церкви за высоким коричневым забором. </w:t>
            </w:r>
          </w:p>
          <w:p w14:paraId="6BBF5F7C" w14:textId="67C83E2D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5DA" w14:textId="080641A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120 000,00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1761F81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29E" w14:textId="73108BE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6D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Полуденный зной </w:t>
            </w:r>
          </w:p>
          <w:p w14:paraId="7F71829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Воронков П. (согласно подписи слева внизу). </w:t>
            </w:r>
          </w:p>
          <w:p w14:paraId="40ABF12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2008 г. (согласно надписи справа внизу) </w:t>
            </w:r>
          </w:p>
          <w:p w14:paraId="1F4F9A1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4BD8642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93,5х163 см по раме.</w:t>
            </w:r>
          </w:p>
          <w:p w14:paraId="47867A7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Летний пейзаж. На переднем плане – изображение деревьев и земли, освещенной солнцем между ними. Средний план – изображение деревьев. Дальний план – водная гладь с выдающейся в нее частью гористой суши. </w:t>
            </w:r>
          </w:p>
          <w:p w14:paraId="503EA475" w14:textId="0D15FD3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D46" w14:textId="1F9F8E08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lastRenderedPageBreak/>
              <w:t xml:space="preserve">246 500,69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0605F01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DEB" w14:textId="47189017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B4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Синее море </w:t>
            </w:r>
          </w:p>
          <w:p w14:paraId="3D57591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«*» (плохо различимо)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Одьерна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внизу). На обороте рамы – надпись карандашом «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Одьерно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Гуидо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» </w:t>
            </w:r>
          </w:p>
          <w:p w14:paraId="5B009ED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 (предварительная датировка) </w:t>
            </w:r>
          </w:p>
          <w:p w14:paraId="41DA8AC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7809D01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39,6х50 по раме.</w:t>
            </w:r>
          </w:p>
          <w:p w14:paraId="2B82367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пейзаж. Передний и средний план – изображение моря и лодки. Дальний план – три парусные лодки на фоне острова с горами. </w:t>
            </w:r>
          </w:p>
          <w:p w14:paraId="41FA25F9" w14:textId="3D6F4639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sz w:val="20"/>
                <w:szCs w:val="20"/>
              </w:rPr>
              <w:t>запыление</w:t>
            </w:r>
            <w:proofErr w:type="spellEnd"/>
            <w:r w:rsidRPr="00181A13">
              <w:rPr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sz w:val="20"/>
                <w:szCs w:val="20"/>
              </w:rPr>
              <w:t>точечные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загрязнения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6FC" w14:textId="70E5C2E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21 550,47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316E778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FC4" w14:textId="39725190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5B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Шторм </w:t>
            </w:r>
          </w:p>
          <w:p w14:paraId="7F411DD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Кларксон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Стенфилд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бумажной наклейке на обороте подрамника) </w:t>
            </w:r>
          </w:p>
          <w:p w14:paraId="00221CC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вторая треть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37B6617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6AC52EE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51,2х59см по раме.</w:t>
            </w:r>
          </w:p>
          <w:p w14:paraId="29A4352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Морской пейзаж. Передний план – штормовые волны с двумя буйками. Средний план – изображение пристани (справа), корабля и лодки с людьми (по середине). Горизонт занижен и основную часть полотна занимает изображение грозового неба. </w:t>
            </w:r>
          </w:p>
          <w:p w14:paraId="3B280AC3" w14:textId="1B97AA54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оригинальный холст дублирован на более новый, подрамник немного рассыхается, общие загрязнения красочного слоя, старые кракелюры разной формы и глубины, потертости, незначительные старые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слоя. На раме – потерта позолота, имеются частичные утраты деталей завитков, трещины, сколы.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EB9" w14:textId="246E22D9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86 253,20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78202D7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74C" w14:textId="303B998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5F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Вильнюс из окна отеля </w:t>
            </w:r>
          </w:p>
          <w:p w14:paraId="3DF7756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Крылов П. (согласно подписи справа внизу) </w:t>
            </w:r>
          </w:p>
          <w:p w14:paraId="595FE2A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1956 (согласно подписи справа внизу) </w:t>
            </w:r>
          </w:p>
          <w:p w14:paraId="4E882D7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плотная бумага, масло. </w:t>
            </w:r>
          </w:p>
          <w:p w14:paraId="5945ED0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39х45,5 см по раме.</w:t>
            </w:r>
          </w:p>
          <w:p w14:paraId="6AA3E0F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пейзаж. Слева на переднем плане – здание с башней, на среднем плане – площадь с зелеными деревьями и прогуливающимися людьми. На заднем плане – длинное здание с красной крышей. </w:t>
            </w:r>
          </w:p>
          <w:p w14:paraId="5D4A75B7" w14:textId="2BFB3EE0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sz w:val="20"/>
                <w:szCs w:val="20"/>
              </w:rPr>
              <w:t>запыление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5C9" w14:textId="60A7DF9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111 232,90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56DF13C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8A6" w14:textId="233A1B0C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7C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Пейзаж. Горная дорога </w:t>
            </w:r>
          </w:p>
          <w:p w14:paraId="4B2F4A0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7037A9E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227D3DE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смешанная техника. </w:t>
            </w:r>
          </w:p>
          <w:p w14:paraId="39BCE26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60х77 см по раме.</w:t>
            </w:r>
          </w:p>
          <w:p w14:paraId="1E4612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Горный пейзаж. По середине композиции (от переднего к среднему плану) проходить дорога, огороженная с одной стороны. На дороге – повозка с дугообразным покрытием. Справа от дороги – возвышается часть горы, покрытая зеленью. На среднем плане дорогу также с двух сторон окружают сосны. На дальнем плане – изображение заснеженных гор. </w:t>
            </w:r>
          </w:p>
          <w:p w14:paraId="5EF29D78" w14:textId="014E576B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208" w14:textId="357C610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37 500,00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10C820C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159" w14:textId="7FA2925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E1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Тихий вечер </w:t>
            </w:r>
          </w:p>
          <w:p w14:paraId="5B5FAEC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Платонов Г. (согласно подписи слева внизу) </w:t>
            </w:r>
          </w:p>
          <w:p w14:paraId="00C11D1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конец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 </w:t>
            </w:r>
          </w:p>
          <w:p w14:paraId="0B863E3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масло. </w:t>
            </w:r>
          </w:p>
          <w:p w14:paraId="380EBB8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43,2 х 35 см по раме.</w:t>
            </w:r>
          </w:p>
          <w:p w14:paraId="283CD15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На переднем плане - водоем с берегами, покрытыми травой. В водоеме отображаются изображенные на среднем плане деревья и заходящее солнце. Дальний план – изображение закатного солнца и неба с птицами. </w:t>
            </w:r>
          </w:p>
          <w:p w14:paraId="722BD871" w14:textId="4037EE0B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слоя, без утрат красочного слоя, дополнения в виде более новых слоев живописи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396" w14:textId="3CB3E40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65 000,00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4655EA0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881" w14:textId="5C3EC33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DE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Зима </w:t>
            </w:r>
          </w:p>
          <w:p w14:paraId="342FA88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Безикович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Б.Н. (согласно надписи на обороте холста) </w:t>
            </w:r>
          </w:p>
          <w:p w14:paraId="2360E2B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1949 г. (согласно надписи на обороте холста) </w:t>
            </w:r>
          </w:p>
          <w:p w14:paraId="56E7402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Материалы: картон, масло. </w:t>
            </w:r>
          </w:p>
          <w:p w14:paraId="0094192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48х63 см по раме.</w:t>
            </w:r>
          </w:p>
          <w:p w14:paraId="4C963EA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Лесной пейзаж.  На всех планах - изображение деревьев, которые сгущаются к глубине картины. Земля изображается покрытой снегом. Но с многочисленными проталинами. </w:t>
            </w:r>
          </w:p>
          <w:p w14:paraId="23FDABD7" w14:textId="3AEEFADE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 (особенно выраженные на наиболее пастозно выполненных частях картины), старые кракелюры разной степени глубины и разного рисунка, небольшое количество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>, локализованных в основном на светлых частях картины.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BD0" w14:textId="7D1AE64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lastRenderedPageBreak/>
              <w:t xml:space="preserve">20 666,67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0ABB798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96D" w14:textId="0C01CEAC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70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со стадом </w:t>
            </w:r>
          </w:p>
          <w:p w14:paraId="2617BA3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r w:rsidRPr="00181A13">
              <w:rPr>
                <w:sz w:val="20"/>
                <w:szCs w:val="20"/>
              </w:rPr>
              <w:t>M</w:t>
            </w:r>
            <w:r w:rsidRPr="00181A13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Горшман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внизу). </w:t>
            </w:r>
          </w:p>
          <w:p w14:paraId="774F595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1955 (согласно подписи справа внизу). </w:t>
            </w:r>
          </w:p>
          <w:p w14:paraId="3A2379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акварель. </w:t>
            </w:r>
          </w:p>
          <w:p w14:paraId="7E06AE2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Размеры:47,4х56,4 см по раме.</w:t>
            </w:r>
          </w:p>
          <w:p w14:paraId="615522E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 близкого по пропорциям к квадрату. На переднем плане – луг с коровами, на среднем плане– силуэты деревьев, на дальнем плане – холм, уходящий в право с небольшим количеством деревьев. </w:t>
            </w:r>
          </w:p>
          <w:p w14:paraId="4340C452" w14:textId="1A29E6FF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отличном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состоянии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305" w14:textId="548F72A4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10 166,67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3F0B29F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AD7" w14:textId="1E2DEBA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2A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с рекой и замком </w:t>
            </w:r>
          </w:p>
          <w:p w14:paraId="7DF55D5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Додс-Уитерс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внизу). </w:t>
            </w:r>
          </w:p>
          <w:p w14:paraId="490B9F7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треть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5DF05FD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6999478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Размеры:64,5х84,5 см по раме.</w:t>
            </w:r>
          </w:p>
          <w:p w14:paraId="385A7F2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и среднем планах – изображение реки, на берегу которой стоит замок с красными крышами в окружении деревьев и полей. На дальнем плане – горы. </w:t>
            </w:r>
          </w:p>
          <w:p w14:paraId="21FD7E73" w14:textId="02CDDFD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есть загрязнения, небольшие потертости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8ED" w14:textId="2F1092D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29 474,59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7FB004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C99" w14:textId="29DF3A1A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DB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Вид на горное озеро </w:t>
            </w:r>
          </w:p>
          <w:p w14:paraId="5B484C9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(в манере Дж. Крома) </w:t>
            </w:r>
          </w:p>
          <w:p w14:paraId="7FB04A3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вторая половина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 (предварительная датировка). </w:t>
            </w:r>
          </w:p>
          <w:p w14:paraId="291B699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дерево, масло </w:t>
            </w:r>
          </w:p>
          <w:p w14:paraId="1BAE581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57,2х45,7 см по раме.</w:t>
            </w:r>
          </w:p>
          <w:p w14:paraId="0A753CF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холмы, покрытые зеленой травой и деревьями. На среднем – озеро и невысокие горы, которые переходят в силуэты более высоких гор на дальнем плане. </w:t>
            </w:r>
          </w:p>
          <w:p w14:paraId="4F8F533C" w14:textId="4EB0EA28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хорошей сохранности, есть загрязнения, пожелтение лака, большая сеть кракелюр не глубокого размера,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 в нескольких местах, незначительные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3D7" w14:textId="7413E83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236 596,65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51F21A2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C94" w14:textId="3AC1084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A5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Сосны на берегу. Вечер </w:t>
            </w:r>
          </w:p>
          <w:p w14:paraId="6FA08CD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Р.В. Зубков (согласно подписи и авторской надписи на обороте картины) </w:t>
            </w:r>
          </w:p>
          <w:p w14:paraId="7D47DC6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2006 г. (согласно надписи на обороте картины). </w:t>
            </w:r>
          </w:p>
          <w:p w14:paraId="48DF8CE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432E1F6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59,4х76,2   см по раме.</w:t>
            </w:r>
          </w:p>
          <w:p w14:paraId="5B77EBA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Композиция на основе диагонального построения. Всю левую часть работы занимает изображение сосен на высоком холме, правее – изображение более плоского берега, воды и неба. Две эти части визуально объединяются упавшим на холм деревом, чьи вывороченные корни остаются на плоском берегу. </w:t>
            </w:r>
          </w:p>
          <w:p w14:paraId="4D2D819E" w14:textId="2297CD0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есть небольшое запыление поверхности.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ACB" w14:textId="34A0F58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180 000,00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3DDDA48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F45" w14:textId="1DF75B0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35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Осенняя дорога </w:t>
            </w:r>
          </w:p>
          <w:p w14:paraId="7167FA0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Безикович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Б.Н. (согласно надписи на обороте работы) </w:t>
            </w:r>
          </w:p>
          <w:p w14:paraId="3CEEDF5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1956 г. (согласно надписи на обороте картины). </w:t>
            </w:r>
          </w:p>
          <w:p w14:paraId="32F9F01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масло </w:t>
            </w:r>
          </w:p>
          <w:p w14:paraId="397C1E4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48,8 х62 см по раме.</w:t>
            </w:r>
          </w:p>
          <w:p w14:paraId="69A39DE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 правого нижнего угла картины в глубину среднего плана влево уходит коричневая дорога, окруженная с обеих сторон массой деревьев с разноцветной листвой.  </w:t>
            </w:r>
          </w:p>
          <w:p w14:paraId="2A4ACEBF" w14:textId="44ECB121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есть небольшое запыление поверхности.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41B" w14:textId="47542A8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20 666,67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0DDB179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950" w14:textId="02EFB02C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D8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 весеннем лесу </w:t>
            </w:r>
          </w:p>
          <w:p w14:paraId="5F4D479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Автор: Муравьев В.Л. (согласно подписи «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Графъ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Муравьевъ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» в левом нижнем углу) </w:t>
            </w:r>
          </w:p>
          <w:p w14:paraId="32C081D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1911 г. (согласно подписи в левом нижнем углу). </w:t>
            </w:r>
          </w:p>
          <w:p w14:paraId="1E42C77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картон, масло </w:t>
            </w:r>
          </w:p>
          <w:p w14:paraId="02EBD5D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>Размеры: 48,8 х62 см по раме.</w:t>
            </w:r>
          </w:p>
          <w:p w14:paraId="2C773AE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По центру картины от переднего плана в глубину среднего плана уходит ручей, окружены с обеих сторон деревьями (преимущественно со светлыми стволами. В дали, над силуэтами леса – свет от заходящего солнца.  </w:t>
            </w:r>
          </w:p>
          <w:p w14:paraId="176B00EE" w14:textId="751B6052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точечные загрязнения, сетка кракелюр (особенно заметная на светлых частях работы), потертости, в левом верхнем углу – трещина на картоне, с утратой верхнего бумажного слоя с красочными мазками.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D25" w14:textId="364B27A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lastRenderedPageBreak/>
              <w:t xml:space="preserve">111 797,82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2FB6052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A66" w14:textId="7C3DAAF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8B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Сирень </w:t>
            </w:r>
          </w:p>
          <w:p w14:paraId="3C8FC76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В. Лукьянов (согласно подписи в правом нижнем углу). </w:t>
            </w:r>
          </w:p>
          <w:p w14:paraId="72E2745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2005 г. (согласно подписи в правом нижнем углу). </w:t>
            </w:r>
          </w:p>
          <w:p w14:paraId="749716D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6353DDB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89,8х81,6 см по раме.</w:t>
            </w:r>
          </w:p>
          <w:p w14:paraId="236E9F5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  ориентированного прямоугольника, близкого по пропорциям к квадрату. По центру картины от переднего плана в глубину среднего плана уходит дорожка, которая, достигнув белой малой архитектурной формы раздваивается.  Дорожка окружена с обеих сторон цветущей сиренью.  В дали – зеленый массив. </w:t>
            </w:r>
          </w:p>
          <w:p w14:paraId="3E6B6B8F" w14:textId="65E27902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на обороте холста – пятна загрязнений.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435" w14:textId="3C491D5D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43 000,00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5762FB9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538" w14:textId="5BF8583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C1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Земляничная поляна </w:t>
            </w:r>
          </w:p>
          <w:p w14:paraId="74CE924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О. Молчанов (согласно подписи в левом нижнем углу). </w:t>
            </w:r>
          </w:p>
          <w:p w14:paraId="33CF57E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2012 г. (согласно надписи на обороте). </w:t>
            </w:r>
          </w:p>
          <w:p w14:paraId="346D3C1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5DA66CF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Размеры: 76,3х106,5 см по раме. </w:t>
            </w:r>
          </w:p>
          <w:p w14:paraId="54AFCF5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  ориентированного прямоугольника. На переднем и среднем плане – луг с цветами и красными ягодами и редкие деревья. На дальнем – массив из деревьев (преимущественно лиственных). </w:t>
            </w:r>
          </w:p>
          <w:p w14:paraId="792CCBAA" w14:textId="77B24DF7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D0C" w14:textId="0E65E54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166 666, 67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31A5D72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A9F" w14:textId="7618D76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1F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  <w:lang w:val="ru-RU"/>
              </w:rPr>
              <w:t>Идилистический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пейзаж </w:t>
            </w:r>
          </w:p>
          <w:p w14:paraId="54D64E3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(в манере Дж.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Морленда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) </w:t>
            </w:r>
          </w:p>
          <w:p w14:paraId="3C842E2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конец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датировка). </w:t>
            </w:r>
          </w:p>
          <w:p w14:paraId="35EBB6F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дерево, масло. </w:t>
            </w:r>
          </w:p>
          <w:p w14:paraId="2ED79E1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41х61 см (по работе).</w:t>
            </w:r>
          </w:p>
          <w:p w14:paraId="20D8A93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 левого нижнего угла на право уходит ручей, через который перекинут деревянный мост. По берегам ручья – деревья </w:t>
            </w:r>
          </w:p>
          <w:p w14:paraId="4BE91FC9" w14:textId="32E0095B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сседание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(в темных местах) красочного слоя, потертости и царапины в нескольких местах, кракелюры разной формы и глубины.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CAF" w14:textId="57D3BD40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233 735,78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0AC0E99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FA6" w14:textId="71102E3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33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Дом Сергея Ивановича. Осень в Карелии </w:t>
            </w:r>
          </w:p>
          <w:p w14:paraId="48E2489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Миронов В.  (согласно подписи в правом нижнем углу и надписи на обороте) </w:t>
            </w:r>
          </w:p>
          <w:p w14:paraId="2C07DC7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(согласно подписи в правом нижнем углу и надписи на обороте). </w:t>
            </w:r>
          </w:p>
          <w:p w14:paraId="44A194A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оргалит, масло. </w:t>
            </w:r>
          </w:p>
          <w:p w14:paraId="05CF9E5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62,1х81,5 см (по раме).</w:t>
            </w:r>
          </w:p>
          <w:p w14:paraId="08FA056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водоем с двумя мостками и лодками. На среднем – деревянные строения с двускатными крышками, в самой дальней части среднего плана – красный дом с двускатной крышей, в окружении деревьев. </w:t>
            </w:r>
          </w:p>
          <w:p w14:paraId="4C18E26E" w14:textId="7AAE6183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красочного слоя, в хорошей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CAA" w14:textId="77777777" w:rsidR="00161944" w:rsidRPr="00181A13" w:rsidRDefault="00161944" w:rsidP="00161944">
            <w:pPr>
              <w:jc w:val="both"/>
              <w:rPr>
                <w:sz w:val="20"/>
                <w:szCs w:val="20"/>
              </w:rPr>
            </w:pPr>
            <w:r w:rsidRPr="00181A13">
              <w:rPr>
                <w:sz w:val="20"/>
                <w:szCs w:val="20"/>
              </w:rPr>
              <w:t xml:space="preserve">193 370,99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  <w:p w14:paraId="71B3689B" w14:textId="77777777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1944" w14:paraId="5AD1601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B2D" w14:textId="3ABB42CA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F9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Пятницкая </w:t>
            </w:r>
          </w:p>
          <w:p w14:paraId="7C0EC66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Гумеров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М.   (согласно подписи в нижнем левом углу). </w:t>
            </w:r>
          </w:p>
          <w:p w14:paraId="5DDD985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1929E31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масло. </w:t>
            </w:r>
          </w:p>
          <w:p w14:paraId="76FA175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59,5х79,4 см (по раме).</w:t>
            </w:r>
          </w:p>
          <w:p w14:paraId="735E359A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центре композиции – дорога, уходящая от нижней границы рамы в глубину среднего плана. Уличную дорогу окружают городские строения. Справа – ряд фонарей, слева (на среднем плане) – церковь. </w:t>
            </w:r>
          </w:p>
          <w:p w14:paraId="682A232C" w14:textId="003B3C6D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красочного слоя, в хорошей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96B" w14:textId="7B89CF3A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15 000,00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04DFF32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4A5" w14:textId="70DFD5A9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AB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Лесное озеро </w:t>
            </w:r>
          </w:p>
          <w:p w14:paraId="71E5B46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Радимова Т.П. (согласно подписи слева внизу). </w:t>
            </w:r>
          </w:p>
          <w:p w14:paraId="1446944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 (согласно подписи слева внизу) </w:t>
            </w:r>
          </w:p>
          <w:p w14:paraId="72B459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0BE851D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62,6х82 см по раме.</w:t>
            </w:r>
          </w:p>
          <w:p w14:paraId="6A98AE4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Формат - в виде горизонтально ориентированного прямоугольника. На переднем плане - водоем. На среднем плане – песчаный берег водоема, переходящий в поляну с группой деревьев ближе к центру композиции. На заднем плане - древесный массив с выделяющимися своими верхушками хвойными деревьями. </w:t>
            </w:r>
          </w:p>
          <w:p w14:paraId="1457F80B" w14:textId="7E6389D9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запыление и загрязнения, без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утрат красочного слоя, на обороте холста - пятна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DC8" w14:textId="77777777" w:rsidR="00161944" w:rsidRPr="00181A13" w:rsidRDefault="00161944" w:rsidP="00161944">
            <w:pPr>
              <w:jc w:val="both"/>
              <w:rPr>
                <w:sz w:val="20"/>
                <w:szCs w:val="20"/>
              </w:rPr>
            </w:pPr>
            <w:r w:rsidRPr="00181A13">
              <w:rPr>
                <w:sz w:val="20"/>
                <w:szCs w:val="20"/>
              </w:rPr>
              <w:lastRenderedPageBreak/>
              <w:t>31 100,00</w:t>
            </w:r>
          </w:p>
          <w:p w14:paraId="0DD37945" w14:textId="2C30C68D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41E684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C4C" w14:textId="663DE158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9C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На мосту </w:t>
            </w:r>
          </w:p>
          <w:p w14:paraId="261CBFB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Б. (согласно надписи на обороте). </w:t>
            </w:r>
          </w:p>
          <w:p w14:paraId="37F3042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Датировка: 1995 г.  (согласно надписи на обороте)</w:t>
            </w:r>
          </w:p>
          <w:p w14:paraId="00F41D8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301C613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80,5х69,9 см по раме.</w:t>
            </w:r>
          </w:p>
          <w:p w14:paraId="4BCB1B4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На переднем плане - водоем. Слева от него – каменный мост с двумя фигурками людей. Средний и задний план отведены под изображение городских построек </w:t>
            </w:r>
          </w:p>
          <w:p w14:paraId="31F67D47" w14:textId="49E362E1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запыление и загрязнения, без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утрат красочного слоя, на обороте холста - пятна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313" w14:textId="3355244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126 000,00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23A3EE5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A44" w14:textId="645ECAF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8A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Кумушки </w:t>
            </w:r>
          </w:p>
          <w:p w14:paraId="7BF451D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gramStart"/>
            <w:r w:rsidRPr="00181A13">
              <w:rPr>
                <w:sz w:val="20"/>
                <w:szCs w:val="20"/>
                <w:lang w:val="ru-RU"/>
              </w:rPr>
              <w:t>«.*</w:t>
            </w:r>
            <w:proofErr w:type="gramEnd"/>
            <w:r w:rsidRPr="00181A13">
              <w:rPr>
                <w:sz w:val="20"/>
                <w:szCs w:val="20"/>
                <w:lang w:val="ru-RU"/>
              </w:rPr>
              <w:t xml:space="preserve">» (неразличимо)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Мардеросов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справа внизу ). </w:t>
            </w:r>
          </w:p>
          <w:p w14:paraId="66F3D3B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вторая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  (предварительно) </w:t>
            </w:r>
          </w:p>
          <w:p w14:paraId="330EA33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53997A7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80,5х69,9 см по раме.</w:t>
            </w:r>
          </w:p>
          <w:p w14:paraId="41FBBAC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три женские фигуры, сидящие на белой скамье (справа). Слева от них – лестница ведущая в строение, возле которого стоит скамья. </w:t>
            </w:r>
          </w:p>
          <w:p w14:paraId="6045AFA4" w14:textId="71399A84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запыление и небольшие загрязнения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A0A" w14:textId="49E9B090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33 333, 33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47234E9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E11" w14:textId="252772D5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C2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Зимняя Москва </w:t>
            </w:r>
          </w:p>
          <w:p w14:paraId="78436E5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К. Селезнев (согласно надписи на обороте). </w:t>
            </w:r>
          </w:p>
          <w:p w14:paraId="4DEC026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1997 (согласно надписи на обороте) </w:t>
            </w:r>
          </w:p>
          <w:p w14:paraId="7224EF5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0DFE2F0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78х97,5 см (по раме).</w:t>
            </w:r>
          </w:p>
          <w:p w14:paraId="6B5FCEC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зимний пейзаж.  На переднем плане заснеженная площадка. Слева от нее в глубину среднего плана уходит серая уличная дорога. Слева и права от нее – малоэтажные особняки и деревья. На дальнем плане виднеется серо-голубая церковь с колокольней. </w:t>
            </w:r>
          </w:p>
          <w:p w14:paraId="2C69B785" w14:textId="558C85F4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запыление и небольшие загрязнения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EE2" w14:textId="0AFBBD95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116 483,33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3421362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B92" w14:textId="76A4ABB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46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Гавань в Венеции </w:t>
            </w:r>
          </w:p>
          <w:p w14:paraId="5E49C2C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Браун Уолтер Фрэнсис (согласно справа внизу). </w:t>
            </w:r>
          </w:p>
          <w:p w14:paraId="4EC1495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 (предварительная датировка) </w:t>
            </w:r>
          </w:p>
          <w:p w14:paraId="6826952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B349BC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60,8х71 см (по раме).</w:t>
            </w:r>
          </w:p>
          <w:p w14:paraId="1C4944B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на переднем плане изображается мощенная камнем набережная с фигурками двух людей. Линия набережной уходит в глубь композиции и пересекается двумя мостами. Слева от набережной на среднем плане – небольшие судна с парусами. Справа от набережной – городские постройки. </w:t>
            </w:r>
          </w:p>
          <w:p w14:paraId="349625B8" w14:textId="41DDDA07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запыление, небольшие загрязнения, есть кракелюры, без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A0C" w14:textId="7702053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99 040,46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078573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A45" w14:textId="238E5A6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7F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Тихий вечер в Прилуках </w:t>
            </w:r>
          </w:p>
          <w:p w14:paraId="30BFD15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Куйкин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О. (согласно подписи на обороте холста). </w:t>
            </w:r>
          </w:p>
          <w:p w14:paraId="49CF1A0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2009 г.   (согласно подписи на обороте холста) </w:t>
            </w:r>
          </w:p>
          <w:p w14:paraId="2926381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3A42910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67х92 см. (по раме).</w:t>
            </w:r>
          </w:p>
          <w:p w14:paraId="26C204F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композиции на переднем плане изображается водоем с лодкой. На среднем плане – монастырь, на дальнем – линия деревьев и закатное солнце. </w:t>
            </w:r>
          </w:p>
          <w:p w14:paraId="210B09A7" w14:textId="7C447E1E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отличной сохранности, запыление.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450" w14:textId="6AA74CAB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17 008,00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B76707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ECF" w14:textId="2F351B0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73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Снежная дорога </w:t>
            </w:r>
          </w:p>
          <w:p w14:paraId="12F7899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Л. Януш (согласно подписи слева внизу). </w:t>
            </w:r>
          </w:p>
          <w:p w14:paraId="3D66273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1955 (согласно подписи слева внизу) </w:t>
            </w:r>
          </w:p>
          <w:p w14:paraId="12FA6BA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BFFB76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83х113 см (по раме).</w:t>
            </w:r>
          </w:p>
          <w:p w14:paraId="0C2B17C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Формат - в виде горизонтально ориентированного прямоугольника. В композиции на переднем плане заснеженная дорога, уходящая вглубь дальнего плана. По обеим сторонам дороги – сугробы и изображение деревьев. </w:t>
            </w:r>
          </w:p>
          <w:p w14:paraId="753FCD83" w14:textId="6C3BD35B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загрязнения и желтые пятна, маленькое количество неглубоких кракелюр.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223" w14:textId="4E282E63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lastRenderedPageBreak/>
              <w:t xml:space="preserve">800 000,00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1817010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3C15" w14:textId="76886E3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30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Ранняя осень. Ветренный день </w:t>
            </w:r>
          </w:p>
          <w:p w14:paraId="5395E58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П. И Петровичев (согласно подписи слева внизу). </w:t>
            </w:r>
          </w:p>
          <w:p w14:paraId="3892FF2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датировка). </w:t>
            </w:r>
            <w:proofErr w:type="gramStart"/>
            <w:r w:rsidRPr="00181A13">
              <w:rPr>
                <w:sz w:val="20"/>
                <w:szCs w:val="20"/>
                <w:lang w:val="ru-RU"/>
              </w:rPr>
              <w:t>Согласно частично стертой подписи</w:t>
            </w:r>
            <w:proofErr w:type="gramEnd"/>
            <w:r w:rsidRPr="00181A13">
              <w:rPr>
                <w:sz w:val="20"/>
                <w:szCs w:val="20"/>
                <w:lang w:val="ru-RU"/>
              </w:rPr>
              <w:t xml:space="preserve"> слева внизу была проставлена дата, состоящая из цифр «1»; «8 или 9»; «1» или «4» или «7»; «6». Но исходя из дат жизни данного художника, проставленная дата может прочитываться или, как «1916», «1946». Датировка первой половиной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в, также не противоречит стилистике, степени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состаривания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примененным художественным техникам данной работы. </w:t>
            </w:r>
          </w:p>
          <w:p w14:paraId="7A533AD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6605CC8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42х79,5 см (по раме).</w:t>
            </w:r>
          </w:p>
          <w:p w14:paraId="078469AE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река, уходящая в глубину среднего плана, а затем делающая поворот.  На заднем плане – высокий берег с домами с двускатными крышами. </w:t>
            </w:r>
          </w:p>
          <w:p w14:paraId="5C11997D" w14:textId="7DD6FDBE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загрязнения, пожелтение в некоторых частях, потертости, без значительных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171" w14:textId="77777777" w:rsidR="00161944" w:rsidRPr="00181A13" w:rsidRDefault="00161944" w:rsidP="00161944">
            <w:pPr>
              <w:jc w:val="both"/>
              <w:rPr>
                <w:sz w:val="20"/>
                <w:szCs w:val="20"/>
              </w:rPr>
            </w:pPr>
            <w:r w:rsidRPr="00181A13">
              <w:rPr>
                <w:sz w:val="20"/>
                <w:szCs w:val="20"/>
              </w:rPr>
              <w:t>600 000,00</w:t>
            </w:r>
          </w:p>
          <w:p w14:paraId="2A3A4287" w14:textId="682E39C9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56182D2B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FF1" w14:textId="506BB6C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33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Пейзаж </w:t>
            </w:r>
          </w:p>
          <w:p w14:paraId="3F9AB39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Сидоров Ф.Л.  (согласно подписи справа внизу). </w:t>
            </w:r>
          </w:p>
          <w:p w14:paraId="2CE8C90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г.   (согласно подписи справа внизу).  </w:t>
            </w:r>
          </w:p>
          <w:p w14:paraId="7974E03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13CA938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61,4х72,6 см (по раме).</w:t>
            </w:r>
          </w:p>
          <w:p w14:paraId="5D8B152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правой части композиции – река, чьи воды проходя через остатки забора разливаются в левой части композиции на переднем плане. Видимые участки суши (справа внизу, а также на среднем плане слева) покрыты талым снегом. На самом дальнем плане слева – постройки с двускатными крышами. </w:t>
            </w:r>
          </w:p>
          <w:p w14:paraId="47585A8A" w14:textId="3BB8962C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FBE" w14:textId="3365F79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46 500, 00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399247D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C32" w14:textId="69D935D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52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Осень </w:t>
            </w:r>
          </w:p>
          <w:p w14:paraId="607157C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Жмерикин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В.Ф.  (согласно дарственной надписи на обороте). </w:t>
            </w:r>
          </w:p>
          <w:p w14:paraId="77427D5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1992 г.  (согласно дарственной надписи на обороте).  </w:t>
            </w:r>
          </w:p>
          <w:p w14:paraId="4CCF1D9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40AFF41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34,7х43,7 см (по раме).</w:t>
            </w:r>
          </w:p>
          <w:p w14:paraId="3932F67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левой части композиции – деревенская дорога, которая изгибается и направлена вглубь среднего плана. По сторонам от дороги деревья (ближе к зрителю) и частично видимые дома с двускатными крышами (ближе к заднему плану). </w:t>
            </w:r>
          </w:p>
          <w:p w14:paraId="327A3759" w14:textId="7325CEE0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91E" w14:textId="0C7E688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85 306,85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0954B5D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04A" w14:textId="687DC8C1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4A8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Март </w:t>
            </w:r>
          </w:p>
          <w:p w14:paraId="4F6CF420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А.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Простяков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надписи на обороте). </w:t>
            </w:r>
          </w:p>
          <w:p w14:paraId="21DE5A5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г.   (согласно надписи на обороте и подписи справа внизу).  </w:t>
            </w:r>
          </w:p>
          <w:p w14:paraId="6A3BEEC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184527B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59,3х69,3 см (по раме).</w:t>
            </w:r>
          </w:p>
          <w:p w14:paraId="3011208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прямоугольник близки по пропорциям к квадрату. На переднем плане – сугробы и под которых торчат столбы забора и ветки кустарников. На среднем плане – небольшие постройки, скрытые за забором и деревьями. Дальний план – изображение колокольни (слева) и многоглавой церкви (справа). </w:t>
            </w:r>
          </w:p>
          <w:p w14:paraId="2BD81A52" w14:textId="1C1A73E0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18D" w14:textId="3DDC2A1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73 950,21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8E3752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C35" w14:textId="4248C79F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8D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Гурзуф. Аю-Даг </w:t>
            </w:r>
          </w:p>
          <w:p w14:paraId="25D858C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Крылов П. (согласно надписи на обороте). </w:t>
            </w:r>
          </w:p>
          <w:p w14:paraId="77D292B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сентябрь 1954 г.   (согласно надписи на обороте).  </w:t>
            </w:r>
          </w:p>
          <w:p w14:paraId="64549C0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1CF28F1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34,4 х46,5 см (по раме).</w:t>
            </w:r>
          </w:p>
          <w:p w14:paraId="206810F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горизонтально ориентированный прямоугольник. На переднем плане – морская гладь с небольшими волнами, передаваемыми пастозными мазками. На дальнем плане – гора Аю-Даг. </w:t>
            </w:r>
          </w:p>
          <w:p w14:paraId="7BE92B71" w14:textId="535FA2A1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 и загрязнение, небольшие потертости.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51D" w14:textId="16EEDE98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55 751,07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67B2C7E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7D5" w14:textId="64DE3A78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1D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Гурзуф </w:t>
            </w:r>
          </w:p>
          <w:p w14:paraId="13CBED0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Д. Тархов (согласно подписи слева внизу). </w:t>
            </w:r>
          </w:p>
          <w:p w14:paraId="1150B4D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сентябрь 1947 г. (согласно подписи слева внизу).  </w:t>
            </w:r>
          </w:p>
          <w:p w14:paraId="603604F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1368D99D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59х69 см (по раме).</w:t>
            </w:r>
          </w:p>
          <w:p w14:paraId="38710EC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вертикально ориентированный прямоугольник. В центре композиции – узкая улица со ступенями, уходящая вглубь среднего плана. С правой стороны улицы на переднем плане – каменная ограда, а следом – здание с четырьмя окнами на среднем плане. С левой стороны улицы – на переднем плане более высокие строения. На самом дальнем плане – обобщенное изображение пейзажа с деревьями с вертикально вытянутой кроной. На самой улице изображены фигуры идущих людей. </w:t>
            </w:r>
          </w:p>
          <w:p w14:paraId="6A17D6B2" w14:textId="6450278E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хорошей сохранности, запыление и загрязнение, незначительные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F4B" w14:textId="720A4ED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37 000,00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1B7D44A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F08" w14:textId="107EBF22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41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Кремлевская набережная </w:t>
            </w:r>
          </w:p>
          <w:p w14:paraId="1F7CA7F6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Калмыков Н.П.  (предварительно) </w:t>
            </w:r>
          </w:p>
          <w:p w14:paraId="0C444E47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последняя треть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337BBF5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D67C29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59-89 см (по раме).</w:t>
            </w:r>
          </w:p>
          <w:p w14:paraId="00A038B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вертикально ориентированный прямоугольник. На переднем плане композиции – Москва-река с белым катером. На среднем плане – набережная, на которой возвышаются стены Московского Кремля и постройки внутри него. У стен кремля – деревья с округлыми кронами, а по дороге набережной едут разноцветные машины. </w:t>
            </w:r>
          </w:p>
          <w:p w14:paraId="67AA7EF4" w14:textId="1DAC06D1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хорошей сохранности, запыление и загрязнение, незначительные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 и потертости.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9CF" w14:textId="6B8E46F5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219 994,00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117071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141" w14:textId="4C4511D6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579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Зима </w:t>
            </w:r>
          </w:p>
          <w:p w14:paraId="360C478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Нараева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Ирина (согласно подписи справа внизу). </w:t>
            </w:r>
          </w:p>
          <w:p w14:paraId="1022000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2007 г. (согласно подписи справа внизу) </w:t>
            </w:r>
          </w:p>
          <w:p w14:paraId="03690164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6E6706C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75,5х95,5 см по раме.</w:t>
            </w:r>
          </w:p>
          <w:p w14:paraId="017D16DC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заснеженный холм с изображением деревьев и кустарников.  Средний план – изображение церкви с отдельно стоящей колокольней. </w:t>
            </w:r>
          </w:p>
          <w:p w14:paraId="6F556876" w14:textId="36E29984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C81" w14:textId="2E281B25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120 000,00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61944" w14:paraId="20B89F1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D9A" w14:textId="53A6369A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BD2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Весна в деревне </w:t>
            </w:r>
          </w:p>
          <w:p w14:paraId="7C2B9403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2EDA374B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048809FF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71F435A1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65,5х 85,5 см (по подрамнику)</w:t>
            </w:r>
          </w:p>
          <w:p w14:paraId="40BA51F5" w14:textId="77777777" w:rsidR="00161944" w:rsidRPr="00181A13" w:rsidRDefault="00161944" w:rsidP="00161944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Пейзаж. Центральным элементом композиции является река, чуть смещенная в лево. Река окружена берегами средней высоты, на которых коричневая трава почти вся сменилась зеленой. Деревья, представленные в виде отдельных элементов композиции на переднем и среднем планах и в виде древесного массива на заднем плане одеты в листву приглушенного зеленого цвета с добавлением желтого и желто-коричневого. </w:t>
            </w:r>
          </w:p>
          <w:p w14:paraId="4FE2F90A" w14:textId="46E6F035" w:rsidR="00161944" w:rsidRPr="00181A13" w:rsidRDefault="00161944" w:rsidP="0016194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208" w14:textId="2499F0AE" w:rsidR="00161944" w:rsidRPr="00181A13" w:rsidRDefault="00161944" w:rsidP="001619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</w:rPr>
              <w:t xml:space="preserve">40 062,87 </w:t>
            </w:r>
            <w:proofErr w:type="spellStart"/>
            <w:r w:rsidRPr="00181A13">
              <w:rPr>
                <w:sz w:val="20"/>
                <w:szCs w:val="20"/>
              </w:rPr>
              <w:t>руб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</w:tr>
      <w:tr w:rsidR="00181A13" w14:paraId="3C0EB41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48F" w14:textId="5B2EFF3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E8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</w:t>
            </w:r>
          </w:p>
          <w:p w14:paraId="29C9E86C" w14:textId="2AF3AB81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Браслет, выполненный из импортного двуцветного золота 585 пробы, желтого и серебристого цветов, имеет механизм для защелкивания, на одной из сторон механизма имеется неразборчивая маркировка. На браслете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8</w:t>
            </w:r>
            <w:r w:rsidRPr="00181A13">
              <w:rPr>
                <w:rFonts w:eastAsia="Calibri"/>
                <w:sz w:val="20"/>
                <w:szCs w:val="20"/>
              </w:rPr>
              <w:t>TUR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Замок системы «коробка». Царапины на металле. Бывший в эксплуатации. Вес браслета 27,58 гр.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Браслет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золото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585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пробы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весом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27,58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без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клейм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319" w14:textId="61074DA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>74 293,00</w:t>
            </w:r>
          </w:p>
        </w:tc>
      </w:tr>
      <w:tr w:rsidR="00181A13" w14:paraId="42B305F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612" w14:textId="7039E43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94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Колье</w:t>
            </w:r>
          </w:p>
          <w:p w14:paraId="7B3FA745" w14:textId="68160FE9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Колье, выполненное из импортного двуцветного золота 585 пробы желтого и серебристого цветов, имеет механизм для защелкивания, на одной из сторон механизма имеется неразборчивая маркировка по типу </w:t>
            </w:r>
            <w:proofErr w:type="spellStart"/>
            <w:proofErr w:type="gramStart"/>
            <w:r w:rsidRPr="00181A13">
              <w:rPr>
                <w:rFonts w:eastAsia="Calibri"/>
                <w:sz w:val="20"/>
                <w:szCs w:val="20"/>
                <w:lang w:val="ru-RU"/>
              </w:rPr>
              <w:t>прессовки.На</w:t>
            </w:r>
            <w:proofErr w:type="spellEnd"/>
            <w:proofErr w:type="gram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колье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8</w:t>
            </w:r>
            <w:r w:rsidRPr="00181A13">
              <w:rPr>
                <w:rFonts w:eastAsia="Calibri"/>
                <w:sz w:val="20"/>
                <w:szCs w:val="20"/>
              </w:rPr>
              <w:t>TUR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Замок системы «коробка». Царапины на металле.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Бывшее в эксплуатации. Вес колье 48,50 гр.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Колье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золото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585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пробы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весом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48,50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без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клейм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E3" w14:textId="316D535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lastRenderedPageBreak/>
              <w:t xml:space="preserve">130 646,00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183657A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BB4" w14:textId="4A23B19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88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5DF769F4" w14:textId="76C0BC73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золота пробы 18 карат (750 проба) со вставкой, инкрустированной тремя бриллиантами прямоугольной огранки, на внутренней стороне кольца имеются неразборчивые маркировки, выполненные методом прессовки, а также номерное обозначение 10357.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JB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10357. Царапины на металле. Бывшее в эксплуатации. Вес кольца 4,78 гр. В кольце закреплены вставки: три бриллианта природных, огранка изумрудная. Расчетный вес камней: Бриллиант 1,20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Бриллианты 2 штуки массой по 0,28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Кольцо, золото 750 пробы, весом 4,78 гр., с бриллиантами огранка изумрудная, весом 1,20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 и 2шт 0.56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D01" w14:textId="5B0A743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632 279,00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778DA3B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E3D" w14:textId="3B189C13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CA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Серьги</w:t>
            </w:r>
          </w:p>
          <w:p w14:paraId="07BAED7B" w14:textId="3712AFDD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Серьги, выполненные из импортного белого золота 750 пробы, со вставками внахлест друг на друга с круглыми бриллиантами белого и черного цветов. На каждой из серег, имеются неразборчивые маркировки, а также маркировка «</w:t>
            </w:r>
            <w:r w:rsidRPr="00181A13">
              <w:rPr>
                <w:rFonts w:eastAsia="Calibri"/>
                <w:sz w:val="20"/>
                <w:szCs w:val="20"/>
              </w:rPr>
              <w:t>Leo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Pizzo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серьгах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Leo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Pizzo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Царапины на металле, потожировые следы. Бывшие в эксплуатации. Гальваническое покрытие- родий. Замок- итальянская клипса. Вес серег 17,60 гр. Категория «брендовые изделия». Вставки: бриллианты природные белые 78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расчетным весом 0,78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бриллианты природные черные 76 штук расчетным весом 0,76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9B4" w14:textId="62F18667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145 423,00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0C69D43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0C3" w14:textId="66BE047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9E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Серги</w:t>
            </w:r>
          </w:p>
          <w:p w14:paraId="552E367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Серьги, выполненные из импортного белого золота 585 пробы, инкрустированные 29 круглыми бриллиантами (огранка 57 граней) каждая, в форме полумесяца, без маркировочных обозначений. На серьгах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 14К, соответствующее 585 пробы золота. Царапины на металле, потожировые следы. Бывшие в эксплуатации. Гальваническое покрытие- родий. Замок- итальянская клипса. Вес серег 11,31 гр. </w:t>
            </w:r>
          </w:p>
          <w:p w14:paraId="68EBC39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</w:t>
            </w:r>
          </w:p>
          <w:p w14:paraId="37BACA8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2БрКр57 0,48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13F854A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2БрКр57 0,30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38D3E8E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4БрКр57 0,40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3499B649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07F2F15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0,24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0E21D39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0.20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42BE8BF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0,176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230D3DB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0,128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4E05FA1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0,112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54813B56" w14:textId="5657FEF3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Итого: 46БрКр57 2,356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B8E" w14:textId="08DC8BC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222 505,00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0FBDAD3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C4E" w14:textId="0FEAAFB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E0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55AC42A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импортного золота 585 пробы, с независимым звеном в верхней части, на котором имеется неразборчивая маркировка, выполненная по типу прессовки.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золота. Царапины на металле. Бывший в эксплуатации. Вес креста 9,43 гр.</w:t>
            </w:r>
          </w:p>
          <w:p w14:paraId="2BBEFC96" w14:textId="4C85A54F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Крест, золото 585 пробы, весом 9,43 гр., без клейм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E92" w14:textId="3E239AB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25 396,00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7CC4FB5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ED1" w14:textId="76F3689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02C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Складываемый крест</w:t>
            </w:r>
          </w:p>
          <w:p w14:paraId="53B0B0F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Складываемый крест, выполненный из импортного золота 585 пробы из четырех элементов, со звеном в верхней части, на котором нанесена неразборчивая маркировка, выполненная методом прессовки.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золота. Царапины на металле. Бывший в эксплуатации. Вес креста 5,48 гр.</w:t>
            </w:r>
          </w:p>
          <w:p w14:paraId="157665B4" w14:textId="3C82E79A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Крест, золото 585 пробы, весом 5,48 гр.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2B1" w14:textId="04FBC4EF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14 762,00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1216EBB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569" w14:textId="49BEAAF6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AA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602179C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импортного золота 585 пробы, инкрустированный вставками из синтетического корунда синего цвета в количестве 11 штук, с независимым звеном в верхней части, с неразборчивыми маркировками, выполненными методом прессовки.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гравировка 56, соответствующая 585 пробы золота. Царапины на металле. Бывший в эксплуатации. Вес креста 5,98 гр.</w:t>
            </w:r>
          </w:p>
          <w:p w14:paraId="3E338E11" w14:textId="7F4A3902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Вставки: синтетический корунд синего цвета 11 штук, расчетным весом 0,165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29B" w14:textId="5D7A00E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16 578,00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599CA12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47A" w14:textId="2C809B0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C2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 с застёжкой</w:t>
            </w:r>
          </w:p>
          <w:p w14:paraId="7A553C4C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 с застежкой, выполненная из импортного белого золота 750 пробы, с кулоном овальной, каплевидной формы из импортного белого золота 750 пробы, инкрустированным россыпью круглых белых бриллиантов (огранка 57 граней),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PIAGET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цепочке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подвеске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Piaget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39215. Царапины на металле. Бывшее в эксплуатации. Гальваническое покрытие- родий. Вес цепи с подвеской 15,60 гр. Категория «брендовые изделия».</w:t>
            </w:r>
          </w:p>
          <w:p w14:paraId="5579F23A" w14:textId="32F72D0A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 47 шт. расчетным весом 0,27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бриллианты природные черные 76 штук расчетным весом 0,76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6F8" w14:textId="4F87B52B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173 876,00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0DC2A22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92A" w14:textId="243E18F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6F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2C0FA84D" w14:textId="23B88744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импортного золота 750 пробы, с застежкой, и кулоном, выполненный из импортного золота 750 пробы, инкрустированным граненым бриллиантом круглой формы, огранка 57 граней,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цепочке имеется клеймо Государственной Пробирной Инспекции. На подвеске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OR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750 918505. Царапины на металле. Бывшее в эксплуатации. Вес цепи с подвеской 3,69 гр.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Категория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брендовые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изделия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5DB" w14:textId="7929FBC3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535 968,00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1361DF9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141" w14:textId="5AAC73A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BC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Серьги</w:t>
            </w:r>
          </w:p>
          <w:p w14:paraId="6BDF394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Серьги, выполненные из импортного золота 750 пробы, инкрустированные 2 бриллиантами овальной формы в нижней части, полосой из 20 бриллиантов прямоугольной формы, а также россыпью из 72 бриллиантов круглой формы по боковым сторонам. На серьгах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750 пробы золота. Царапины на металле, потожировые следы. Бывшие в эксплуатации. Замок- итальянская клипса. Вес серег 17,28 гр. </w:t>
            </w:r>
          </w:p>
          <w:p w14:paraId="6DA63F0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белые, расчетный вес:</w:t>
            </w:r>
          </w:p>
          <w:p w14:paraId="1DCCB35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2 Овала 0,60 с</w:t>
            </w:r>
            <w:r w:rsidRPr="00181A13">
              <w:rPr>
                <w:rFonts w:eastAsia="Calibri"/>
                <w:sz w:val="20"/>
                <w:szCs w:val="20"/>
              </w:rPr>
              <w:t>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4/4</w:t>
            </w:r>
          </w:p>
          <w:p w14:paraId="51096C5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20 Багетов 0,52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4/4</w:t>
            </w:r>
          </w:p>
          <w:p w14:paraId="5762598A" w14:textId="718F48D5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72 Круглых 0,78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3/3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7F1" w14:textId="20EA08CB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217 849,00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1462CCC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A53" w14:textId="4D601F8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D79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0D34523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двуцветного (желтого и белого) золота 14 карат (750 проба), в верхней части инкрустированное семью круглыми бриллиантами (огранка 57 граней) белого цвета.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585 пробы золота. Царапины на металле. Бывшее в эксплуатации. Вес кольца 4,70 гр. </w:t>
            </w:r>
          </w:p>
          <w:p w14:paraId="47EBB2C6" w14:textId="2B42697C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Проведенными исследованиями установлено, в кольце закреплены вставки: семь бриллиантов природных, круглой огранки.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Расчетный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камней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7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Бриллиантов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0,91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с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характеристиками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F/VS1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0DA" w14:textId="2DD596A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68 914,00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29A6B13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10E" w14:textId="7601985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F0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19030EB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платины 950 пробы, с кулоном, выполненным из импортного белого золота 750 пробы, в виде бабочки, инкрустированный по центру 1 бриллиантом (форма «маркиз»), а также россыпью из 40 белых бриллиантов круглой формы, огранка 57 граней по обеим сторонам,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Колье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из коллекции "</w:t>
            </w:r>
            <w:r w:rsidRPr="00181A13">
              <w:rPr>
                <w:rFonts w:eastAsia="Calibri"/>
                <w:sz w:val="20"/>
                <w:szCs w:val="20"/>
              </w:rPr>
              <w:t>Pave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Butterfly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". </w:t>
            </w:r>
          </w:p>
          <w:p w14:paraId="2557406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На цепочке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подвеске имеется импортное клеймо, соответствующее 950 пробы платины, и гравировка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4431. На подвеске клеймо, соответствующее 750 пробе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 Царапины на металле. Бывшее в эксплуатации. Гальваническое покрытие- родий. Вес цепи с подвеской 5,95 гр. Категория «брендовые изделия».</w:t>
            </w:r>
          </w:p>
          <w:p w14:paraId="1BC1E5B4" w14:textId="1F4F117B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 круглой огранки 57 граней 40 шт. расчетным весом 0,40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1 бриллиант огранка маркиз 0.19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608" w14:textId="375E4F8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396 144,00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26DD341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05A" w14:textId="381E08E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A8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5425606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импортного двуцветного золота (желтого и белого) 585 пробы, с распятием на лицевой стороне, имеющий независимое звено в верхней части.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золота, и гравировка 11.16. Царапины на металле. Бывший в эксплуатации.</w:t>
            </w:r>
          </w:p>
          <w:p w14:paraId="2E166EC9" w14:textId="38F0A317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Вес креста 4,84 гр. Крест, золото 585 пробы, весом 4,84 гр., без клейм.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070" w14:textId="02AD885E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13 038,00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57762AD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AAA" w14:textId="56553DE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398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58645D05" w14:textId="4FD79092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импортного золота 750 пробы, с кулоном, выполненным из импортного золота 750 пробы в виде велосипеда,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цепочке имеется клеймо Государственной Пробирной Инспекции. На подвеске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750 К34167 2000. Царапины на металле. Бывшее в эксплуатации. Вес цепи с подвеской 15,88 гр.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Подвеска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на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карабине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Категория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брендовые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изделия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AAD" w14:textId="1BD20D47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188 686,00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FE147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165" w14:textId="6454274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10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66C4407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Кольцо, выполненное из импортного белого золота 750 пробы, имеющее в верхней части вставку, треугольной формы, выполненную из импортного белого золота 750 пробы, инкрустированную бриллиантом белого цвета, круглой формы, огранка 57 граней, с маркировочными обозначениями «750», «</w:t>
            </w:r>
            <w:r w:rsidRPr="00181A13">
              <w:rPr>
                <w:rFonts w:eastAsia="Calibri"/>
                <w:sz w:val="20"/>
                <w:szCs w:val="20"/>
              </w:rPr>
              <w:t>MAUBOUSSIN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PARIS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1051».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MAUBOUSSINPARIS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750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1052». Царапины на металле. Бывшее в эксплуатации. Вес кольца 8,54 гр. Категория «брендовые изделия».</w:t>
            </w:r>
          </w:p>
          <w:p w14:paraId="2A28E539" w14:textId="11EAA333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Проведенными исследованиями установлено, в кольце закреплен бриллиант природный, огранка круглая 57 граней.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Расчетный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камня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1,0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с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характеристиками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F/VS1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3E6" w14:textId="7183A04F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1 186 038,00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2116A66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ED3" w14:textId="61A9ED2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E7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392A0D5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 из импортного белого золота 750 пробы, со вставкой в верхней части, выполненной из импортного белого золота 750 пробы, украшенное россыпью из бриллиантов круглой формы, огранка 57 граней, белого цвета, а также россыпью бриллиантов круглой формы, огранка 57 граней, темного цвета.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12,01 гр. Гальваническое покрытие – родий.</w:t>
            </w:r>
          </w:p>
          <w:p w14:paraId="1D4E35A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граней.</w:t>
            </w:r>
          </w:p>
          <w:p w14:paraId="5C6CC48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53BC0A6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60 штук 0,30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6FE783A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54 штуки 0,27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Brown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fantasy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3A9934F0" w14:textId="1FB1A782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12,01 гр., с бриллиантами огранка Кр57, 60 шт.  </w:t>
            </w:r>
            <w:r w:rsidRPr="00181A13">
              <w:rPr>
                <w:rFonts w:eastAsia="Calibri"/>
                <w:sz w:val="20"/>
                <w:szCs w:val="20"/>
              </w:rPr>
              <w:t xml:space="preserve">0,30ct F/VS1 и 54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0,27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Brown fantasy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E53" w14:textId="7D73EEF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72 554,00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CE6607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FB4" w14:textId="63A3FB5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4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538FD57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в виде спирали, на котором имеется вставка с россыпью белых и черных бриллиантов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16,38 гр. Гальваническое покрытие – родий.  </w:t>
            </w:r>
          </w:p>
          <w:p w14:paraId="4FFC373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бриллианты природных, огранка круглая57 граней.</w:t>
            </w:r>
          </w:p>
          <w:p w14:paraId="00646106" w14:textId="19DF8A7C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Расчетный вес камней: Бриллианты 68 шт. 0,68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Бриллианты 76 шт.0,76 карат черные. Кольцо, золото 750 пробы, весом 16,38 гр., с бриллиантами огранка Кр57, 68 шт.  </w:t>
            </w:r>
            <w:r w:rsidRPr="00181A13">
              <w:rPr>
                <w:rFonts w:eastAsia="Calibri"/>
                <w:sz w:val="20"/>
                <w:szCs w:val="20"/>
              </w:rPr>
              <w:t xml:space="preserve">0,68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F/VS1 и 76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0.76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черные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47C" w14:textId="2FD0656E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128 992,00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97F2B0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120" w14:textId="68CFF12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D8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CA4B26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Кольцо, выполненное из импортного белого золота 750 пробы, украшенное в верхней части россыпью бриллиантов белого и черного цвета, круглой формы, огранка 57 граней, с буквенными и цифровыми гравировками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«1999», «750», «12775 53»,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«1999», «750», «12775 53». Царапины на металле. Бывшее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>в эксплуатации. Вес кольца 20,58 гр. Гальваническое покрытие – родий.  Категория «брендовые изделия».</w:t>
            </w:r>
          </w:p>
          <w:p w14:paraId="655DFB0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бриллианты природные, огранка круглая 57 граней.</w:t>
            </w:r>
          </w:p>
          <w:p w14:paraId="6173356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1BD544D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74 шт. 0,74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09038ADC" w14:textId="5FBE55A0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0,66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черные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26A" w14:textId="23E7C873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lastRenderedPageBreak/>
              <w:t xml:space="preserve">476 513,00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546AC66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750" w14:textId="0E0197C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96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DDE014C" w14:textId="242B3125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украшенное в верхней части россыпью бриллиантов белого цвета, круглой формы, огранка 57 граней, с буквенной гравировкой «СВ».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СВ. Царапины на металле. Бывшее в эксплуатации. Вес кольца 13,44 гр. Гальваническое покрытие – родий. В кольце закреплены вставки: бриллианты природных, огранка круглая 57 граней. Расчетный вес камней: Бриллианты 154 шт. 1,54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667" w14:textId="2809294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184 310,00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386558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885" w14:textId="0281D55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C8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1335DEA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золота 750 пробы, инкрустированное в верхней части двумя натуральными сапфирами синего цвета в виде сердечек и по центру одним бриллиантом белым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5,32 гр. </w:t>
            </w:r>
          </w:p>
          <w:p w14:paraId="14AC763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 природный, огранка круглая 57 граней и сапфиры природные 2 шт. кабошоны сердце.</w:t>
            </w:r>
          </w:p>
          <w:p w14:paraId="373F7D3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03020524" w14:textId="19B25B2E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0,80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10" w14:textId="6A60A4C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264 515,00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0D6862E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8D6" w14:textId="189EB24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51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3BF518D5" w14:textId="0FB3F90D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Кольцо, выполненное из импортного золота 750 пробы, в виде тандема декоративных ромбов и овалов,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Царапины на металле. Бывшее в эксплуатации. Вес кольца 7,25 гр. Категория «брендовые изделия».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AF8" w14:textId="0666311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67 589,00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2B5D857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A66" w14:textId="19759F7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6F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D8016C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 из импортного золота 750 пробы, на котором имеется инкрустация, в верхней части, в виде трех белых бриллиантов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2,74 гр. </w:t>
            </w:r>
          </w:p>
          <w:p w14:paraId="45F7B01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 3 штуки.</w:t>
            </w:r>
          </w:p>
          <w:p w14:paraId="4A2AE7E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6B0F4D5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3 шт. 0,057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472911DD" w14:textId="45166323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2.74 гр., 3Бр Кр57 0,057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7B7" w14:textId="06E6047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13 526,00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059F6FB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B61" w14:textId="41461F66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8C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6BE1B5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585 пробы, с инкрустацией из 7 круглых бриллиантов (огранка 57 граней) белого цвета по центру, а также россыпью круглых бриллиантов белого цвета по краям центральной части.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585 пробы золота. Царапины на металле. Бывшее в эксплуатации. Вес кольца 6,42 гр. Гальваническое покрытие – родий.</w:t>
            </w:r>
          </w:p>
          <w:p w14:paraId="062CA10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граней.</w:t>
            </w:r>
          </w:p>
          <w:p w14:paraId="7929F54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59B4D64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0,50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  <w:p w14:paraId="098C4D8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2 шт. 0,42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  <w:p w14:paraId="6686628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26 шт. 0,80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08A54CBA" w14:textId="4C7E708B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585 пробы, весом 6,42 гр.,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Кр57 0,50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2БрКр57 0,42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26БрКр57 0,80 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FCC" w14:textId="29B0516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226 353,00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74474F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02E" w14:textId="6C2E914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D5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7EA2103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на котором имеются 3 овальных отверстия, инкрустированные тремя бриллиантами белого цвета, круглой формы, огранка 57 граней, на внутренней стороне кольца имеются гравировки «750», «035».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«35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iw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si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 «750» «106». Царапины на металле. Бывшее в эксплуатации. Вес кольца 6,35 гр. Гальваническое покрытие – родий, В кольце закреплены вставки: бриллианты природные, огранка круглая 57 граней.</w:t>
            </w:r>
          </w:p>
          <w:p w14:paraId="2A54621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02433BF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3 шт. 0,30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  <w:p w14:paraId="4651E1F6" w14:textId="686003AA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6,35 гр., 3Бр Кр57 0,30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E9F" w14:textId="46796C8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40 649,00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6ECF81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A38" w14:textId="3B4614E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D7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2E1FFA4C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в виде цветка, в верхней части инкрустированное одним большим белым бриллиантом круглой формы, огранка 57 граней, и россыпью бриллиантов белого цвета по центру, а также россыпью бриллиантов черного цвета по окружности.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11,78 гр. Гальваническое покрытие – родий.</w:t>
            </w:r>
          </w:p>
          <w:p w14:paraId="1BD1F27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граней.</w:t>
            </w:r>
          </w:p>
          <w:p w14:paraId="604F127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008286A3" w14:textId="5485817B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0,12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2. Бриллианты 8 шт. 0,04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r w:rsidRPr="00FA7C7D">
              <w:rPr>
                <w:rFonts w:eastAsia="Calibri"/>
                <w:sz w:val="20"/>
                <w:szCs w:val="20"/>
                <w:lang w:val="ru-RU"/>
              </w:rPr>
              <w:t xml:space="preserve">Бриллианты 32 шт. 0,32 карата черные.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750 пробы, весом 11,78 гр.,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Кр57 0,12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2БрКр57 0,04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32 БрКр57 0,32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черные.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8D9" w14:textId="20C5226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60 686,00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26A46EA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3D" w14:textId="45C49CC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1A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2A447EB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золота 750 пробы, со вставкой в верхней части в виде двух цветков, выполненных из золота 750 пробы, инкрустированных россыпью бриллиантов белого цвета,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7,12 гр. </w:t>
            </w:r>
          </w:p>
          <w:p w14:paraId="20BD859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бриллианты природные, огранка круглая 57 граней.</w:t>
            </w:r>
          </w:p>
          <w:p w14:paraId="21BB1FF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11CBC6BA" w14:textId="22C70BD9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2 шт. 0,30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1.Бриллианты 8 шт. 0,176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.Бриллианты 12 шт. 0,12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Кольцо, золото 750 пробы, весом 7,12 гр., 2Бр Кр57 0,30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1, 8БрКр57 0,176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12 БрКр57 0,12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.50 пробы, инкрустированных россыпью бриллиантов белого цвета, круглой формы, огранка 57 граней.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ABF" w14:textId="491E3CA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64 209,00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4C8CDE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206" w14:textId="2808BA3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B2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Брошь</w:t>
            </w:r>
          </w:p>
          <w:p w14:paraId="001DEE67" w14:textId="1341468B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Брошь, выполненная из золота 750 пробы, с эмалью, с изображением персонажа из мультфильма, на броши имеется бумажная бирка, с надписями «ООО Галерея – Космос, Космос – Золото, Брошь, Арт. </w:t>
            </w:r>
            <w:r w:rsidRPr="00181A13">
              <w:rPr>
                <w:rFonts w:eastAsia="Calibri"/>
                <w:sz w:val="20"/>
                <w:szCs w:val="20"/>
              </w:rPr>
              <w:t>GG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40, Золото 750, Вес 1.97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58 У.Е». На броши-значке имеется клеймо Государственной Пробирной Инспекции, соответствующее 750 пробе золота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Царапины на металле, царапины на эмали. Вес броши 1,97 гр. Коэффициент степени сложности изготовления 2,0.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Коэффициент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износа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0,90.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064" w14:textId="4A3BFA7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12 246,00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29E666A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D02" w14:textId="7A049B5E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3D2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Серьги</w:t>
            </w:r>
          </w:p>
          <w:p w14:paraId="4FA15DB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Серьги, выполненные из импортного белого золота 750 пробы, в виде бабочки, инкрустированные россыпью бриллиантов белого цвета, круглой формы, огранка 57 граней, по краям, и с 2 бриллиантами формы «маркиз» по центру на каждой. Фирма-производитель данного украшения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Коллекция «</w:t>
            </w:r>
            <w:r w:rsidRPr="00181A13">
              <w:rPr>
                <w:rFonts w:eastAsia="Calibri"/>
                <w:sz w:val="20"/>
                <w:szCs w:val="20"/>
              </w:rPr>
              <w:t>Butterfly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</w:t>
            </w:r>
          </w:p>
          <w:p w14:paraId="7C94A7F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На серьгах имеется клеймо Государственной Пробирной Инспекции. На серьгах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5378. Царапины на металле.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Бывшии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в эксплуатации. Гальваническое покрытие- родий. Вес серег 5,98 гр. Замок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пусетный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 Категория «брендовые изделия».</w:t>
            </w:r>
          </w:p>
          <w:p w14:paraId="75B37B1B" w14:textId="6DFDA0CC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Вставки: бриллианты природные белые круглой огранки 57 граней 44 шт. расчетным весом 0,44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, 2 бриллиант огранка маркиз 0.38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2A8" w14:textId="360EB71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246 313,00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132378B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8D4" w14:textId="6D93708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68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Колье</w:t>
            </w:r>
          </w:p>
          <w:p w14:paraId="6369A55C" w14:textId="590FAE2E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Колье, выполненное из импортного золота 585 пробы, в виде многочисленных прямоугольных лепестков, с застежкой. На колье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золота. Царапины на металле, пятна на поверхности.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Бывшее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колье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10,60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B09" w14:textId="4999F99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28 554,00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94240E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E97" w14:textId="33082E3B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F4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166D27F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золота 585 пробы с эмалью зеленого цвета, с распятием посередине, инкрустированный круглыми бриллиантами (огранка 57 граней) белого цвета, имеющий независимое звено в верхней части, с надписью «Спаси и Сохрани». На кресте имеется клеймо Государственной Пробирной Инспекции, соответствующее 585 пробе золота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Царапины на металле, мелкие царапины на эмали. Вес креста 13,44 гр. </w:t>
            </w:r>
          </w:p>
          <w:p w14:paraId="74A20E88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кресте закреплены вставки: бриллианты природные, огранка круглая 57 граней.</w:t>
            </w:r>
          </w:p>
          <w:p w14:paraId="08146A4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123DC47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5 шт. 0,05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  <w:p w14:paraId="66A5E1B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степени сложности изготовления 2,5.</w:t>
            </w:r>
          </w:p>
          <w:p w14:paraId="161C21E5" w14:textId="04D01773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износа 0,90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C44" w14:textId="3E204994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88 248,00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86D2D1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C1A" w14:textId="77B3927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DE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68B5A50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белого импортного золота 750 пробы, с застежкой и лепестком с гравировкой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с кулоном, выполненный из белого импортного золота 750 пробы, инкрустированный бриллиантом круглой формы (огранка 57 граней), белого цвета.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На цепочке имеется клеймо Государственной Пробирной Инспекции, соответствующее 750 пробы золота. На замке имеется гравировка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 Царапины на металле. Бывшее в эксплуатации. Вес цепи с подвеской 3,88 гр. Гальваническое покрытие – родий. Категория «брендовые изделия».</w:t>
            </w:r>
          </w:p>
          <w:p w14:paraId="645098DA" w14:textId="1B898272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Вставка: бриллиант природный белые 1 шт. расчетный вес 1,00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102" w14:textId="055E1507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939 008,00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EF50B1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8D1" w14:textId="0559573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F6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225DDB91" w14:textId="13553B20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Цепочка, выполненная из серебра 925 пробы, с застежкой, с крестиком из серебра 925 пробы, с изображением распятия и надписью на оборотной стороне: «Спаси и Сохрани». На кресте и цепи имеются клейма Государственной Пробирной Инспекции, соответствующие 925 пробе серебра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именники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Царапины на металле, пятна на поверхности. Вес креста 4,94 гр. Коэффициент степени сложности изготовления 2,0.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Коэффициент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износа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0,80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01A7" w14:textId="47C9FE23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399,00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70D3BDD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47F" w14:textId="2B27517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5E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385C3D8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Цепочка, выполненная из импортного золота 585 пробы, с застежкой и звеном с неразборчивой гравировкой, на цепочке имеется кулон в виде монеты, выполненный из отечественного золота 900 пробы, с изображением Александра Третьего, двуглавого орла на оборотной стороне и надписью «5 рублей 1886 г.». На цепочке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золота. Царапины на металле. Бывшее в эксплуатации. Вес цепочки с монетой 8,68 гр. </w:t>
            </w:r>
          </w:p>
          <w:p w14:paraId="45B030E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Монета Александр </w:t>
            </w:r>
            <w:r w:rsidRPr="00181A13">
              <w:rPr>
                <w:rFonts w:eastAsia="Calibri"/>
                <w:sz w:val="20"/>
                <w:szCs w:val="20"/>
              </w:rPr>
              <w:t>III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5 рублей 1886года 29 094 (итоговая сравнительная таблица)</w:t>
            </w:r>
          </w:p>
          <w:p w14:paraId="1350690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Технические характеристики 5 рублей 1886 года:</w:t>
            </w:r>
          </w:p>
          <w:p w14:paraId="0EDB09D7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Металл: Золото</w:t>
            </w:r>
          </w:p>
          <w:p w14:paraId="0415491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Вес: 6.45 г.</w:t>
            </w:r>
          </w:p>
          <w:p w14:paraId="3FA18B8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Проба: 900</w:t>
            </w:r>
          </w:p>
          <w:p w14:paraId="3B177A52" w14:textId="3371F51C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Вес цепочки без монеты 8,68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– 6,45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= 2,23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1FF" w14:textId="35D508D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35 101,00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50ED99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A8D" w14:textId="48C00501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15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Серьга</w:t>
            </w:r>
          </w:p>
          <w:p w14:paraId="7F708E99" w14:textId="7A48494D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Серьга, выполненная из белого импортного золота 750 пробы, в виде двух пересекающихся линий, с гравировками «750»,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серьге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серьге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Царапины на металле. Бывшее в эксплуатации. Вес серьги 2,18 гр. Категория «брендовые изделия».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972" w14:textId="4231067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15 308,00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23670AA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85E" w14:textId="6DD2921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4C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5839E477" w14:textId="02C6C201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импортного золота 750 пробы, с застежкой и кулоном из импортного золота 750 пробы, в виде двух пересекающихся линий.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цепи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кулоне и замке цепи имеется импортное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>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TIFFANY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Царапины на металле. Бывшее в эксплуатации. Вес цепи 3,33 гр. Категория «брендовые изделия».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CA9" w14:textId="1E0D4694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lastRenderedPageBreak/>
              <w:t xml:space="preserve">34 332,00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5CB3991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8C4" w14:textId="7E5967AB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C0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Цепь</w:t>
            </w:r>
          </w:p>
          <w:p w14:paraId="30E968A5" w14:textId="3FD3DB48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Цепь, выполненная из белого импортного золота 750 пробы, с застежкой и лепестком с неразборчивыми маркировками. На цепи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CHIMENTO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408. Царапины на металле. Бывшая в эксплуатации. Вес цепи 12,68 гр. Гальваническое покрытие – родий. Категория «брендовые изделия».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EF" w14:textId="3D903638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70 962,00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58258B5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2B7" w14:textId="607CCCBF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36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3BD3EB4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белого импортного золота 750 пробы, инкрустированное круглым бриллиантом 57 граней, без маркировок и гравировок.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585 пробы золота. Царапины на металле. Бывшее в эксплуатации. Вес кольца 2,54 гр. Гальваническое покрытие – родий.</w:t>
            </w:r>
          </w:p>
          <w:p w14:paraId="4BF6B6B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 природный, огранка круглая 57 граней.</w:t>
            </w:r>
          </w:p>
          <w:p w14:paraId="52CDAC0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374E79CA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1,00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H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SI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  <w:p w14:paraId="5E6CD304" w14:textId="58A31904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585 пробы, весом 2.54 гр.,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Кр57 1.00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H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SI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6CF" w14:textId="0403981B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468 471,00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2DF7DD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5D1" w14:textId="18EEFBA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5B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</w:t>
            </w:r>
          </w:p>
          <w:p w14:paraId="3E7097D9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Браслет, выполненный из белого импортного золота 750 пробы, с двухсторонней застежкой в виде круга с одной стороны и незаконченного овала с другой, застежка инкрустирована россыпью бриллиантов круглой формы (огранка 57 граней) белого цвета, гравировками с внутренней стороны «750»,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«938549». На браслете отсутствует клеймо Государственной Пробирной Инспекции. На замке имеется импортное клеймо, соответствующее 750 пробы золота, и гравировка «750»,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«938549». Царапины на металле. Бывший в эксплуатации. Вес браслета 31,62 гр. Гальваническое покрытие – родий. Категория «брендовые изделия».</w:t>
            </w:r>
          </w:p>
          <w:p w14:paraId="065AE35E" w14:textId="007E43CA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Вставка: бриллианты природные 35 шт. расчетный вес 0,875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8B7" w14:textId="06FB5BB3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464 518,00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948AB6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31A" w14:textId="73F9A82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2D6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</w:t>
            </w:r>
          </w:p>
          <w:p w14:paraId="53A8486C" w14:textId="7CA06731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Браслет, выполненный из импортного золота 585 пробы, с застежкой и двумя лепестками с гравировкой «585». На браслете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золота. Царапины на металле, отсутствие полировки.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Бывший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браслета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1,92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гр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81D" w14:textId="30A3BFA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5 172,00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D980A5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8CD" w14:textId="14FB750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853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47AE8D47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Цепочка, выполненная из белого золота 585 пробы, с застежкой и двумя звеньями, с кулоном выполненным из желтого золота 585 пробы, с изображением Георгия Победоносца, и надписью с оборотной стороны «Спаси и Сохрани». На цепи имеется клеймо Государственной Пробирной Инспекции, соответствующее 585 пробе золота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Царапины на металле. Вес цепи 4,13 гр. Бирка производителя.</w:t>
            </w:r>
          </w:p>
          <w:p w14:paraId="0E6EAE51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степени сложности изготовления 2,0.</w:t>
            </w:r>
          </w:p>
          <w:p w14:paraId="408BD19F" w14:textId="472224E1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износа 0,95.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FBC" w14:textId="03EDA236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21 138,00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9DED20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825" w14:textId="4E749642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4F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Монета</w:t>
            </w:r>
          </w:p>
          <w:p w14:paraId="42AD6AE3" w14:textId="67BEFE5D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Монета, выполненная из золота 900 пробы, с надписью с одной стороны «5 рублей 1901 г.», и изображением двуглавого орла, и гравировкой с оборотной стороны с изображением императора. Металл: золото. Вес: 4.30 г. Проба: 900. Чистого золота: 3.87 г. Диаметр: 18.5 мм.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Тираж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7 500 022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Санкт-Петербургский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монетный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двор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031" w14:textId="25312CE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17 967,00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6A1DCBD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4D6" w14:textId="6A952C3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CB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Монета</w:t>
            </w:r>
          </w:p>
          <w:p w14:paraId="3CC8ED4B" w14:textId="4EC60902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Монета, выполненная из золота 900 пробы, с надписью «10 рублей 1899 года», и изображением двуглавого орла, и гравировкой с оборотной стороны монеты с изображением императора. Металл: золото (проба 900/1000). Масса: 8,6 г. Содержание химически чистого металла: 7,74 г. Диаметр: 22,5 мм.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Монетный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двор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Санкт-Петербургский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Тираж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27 600 013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123" w14:textId="1E5461AD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34 000,00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0DE21F7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467E" w14:textId="2633FC6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528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Подвеска</w:t>
            </w:r>
          </w:p>
          <w:p w14:paraId="230642AB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Подвеска, выполненная из золота 585 пробы, в виде иконы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Св.Георгия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На подвеске имеется клеймо Государственной Пробирной Инспекции, соответствующее 585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пробе золота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Царапины на металле. Вес подвески 1,52 гр. Бирка производителя.</w:t>
            </w:r>
          </w:p>
          <w:p w14:paraId="42386A5F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степени сложности изготовления 2,0.</w:t>
            </w:r>
          </w:p>
          <w:p w14:paraId="17A24ACF" w14:textId="09558699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Коэффициент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износа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0,90.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491" w14:textId="3119450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lastRenderedPageBreak/>
              <w:t xml:space="preserve">7 370,00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395808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2D2" w14:textId="31799574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54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Бриллиант</w:t>
            </w:r>
          </w:p>
          <w:p w14:paraId="34DA83B9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Бриллиант желтого цвета, форма гранки – «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кушон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вес камня – 4,32 карат, в центре бриллианта имеется трещина. Огранка в плоскости рундиста имеет форму овала с высокими и очень высокими «плечами» или округлённого прямоугольника, тип огранки – бриллиантовая (классическая и модифицированная). Также к данному типу относят большинство бриллиантов старой огранки («</w:t>
            </w:r>
            <w:r w:rsidRPr="00181A13">
              <w:rPr>
                <w:rFonts w:eastAsia="Calibri"/>
                <w:sz w:val="20"/>
                <w:szCs w:val="20"/>
              </w:rPr>
              <w:t>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cut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»). Огранённый камень в классическом исполнении имеет 57 граней – 33 грани короны (восьмиугольная площадка, восемь верхних клиньев, восемь основных граней короны в форме ромба, шестнадцать парных клиньев) и 24 грани павильона (шестнадцать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паразаных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клиньев и восемь основных граней в виде дельтоида).</w:t>
            </w:r>
          </w:p>
          <w:p w14:paraId="3DFC278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Вес бриллианта 4,32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22DEC788" w14:textId="0D84246F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Характеристики бриллианта </w:t>
            </w:r>
            <w:r w:rsidRPr="00181A13">
              <w:rPr>
                <w:rFonts w:eastAsia="Calibri"/>
                <w:sz w:val="20"/>
                <w:szCs w:val="20"/>
              </w:rPr>
              <w:t>M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3/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A72" w14:textId="21765C04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348 607,00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0D23530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B0B" w14:textId="6EC5CCB4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4BC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1A01772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с маркировками на ремешке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Geneva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Genuine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Alligator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«341437», с отделкой корпуса и циферблата часов бриллиантами круглой и прямоугольной формы. Модель наручных часов компании 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произведена в золотом корпусе размером 40 мм. Толщина часов составляет 11 мм. Механизм с автоматическим подзаводом работает от амплитуды движения руки. Часы предназначены для того, чтобы в них плавали и имеют водонепроницаемость 100 м. Циферблат закрыт прозрачным антибликовым стеклом из сапфирового хрусталя высокой прочности, благодаря чему обеспечивается максимальная защита от сколов и механических повреждений. Ремешок выполнен из кожи аллигатора и комплектуется раскладывающейся золотой застежкой. Багетные бриллианты 36 шт.,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кргулые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48 шт. Хронограф. Запас хода до 72 часов.</w:t>
            </w:r>
          </w:p>
          <w:p w14:paraId="0A8CDB19" w14:textId="4544678F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ремне, следы клея на задней крышке.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71A" w14:textId="6C45BDB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6 390 520,00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78B824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18B" w14:textId="4A8C6E2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38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1D3B4727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инкрустированные россыпью белых бриллиантов круглой формы,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60», «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Instrumento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Novantatre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«022270». Модель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NovantatreS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09 из золота 750 пробы белого цвета.  Размер корпуса: 47,5 мм х 40 мм. Механизм: Автоматический. Циферблат: черный с микро-проложенными бриллиантами. 614 белых бриллиантов (8,94 карата). На циферблате 95 бриллиантов (0,28 карата). Задняя крышка прозрачная. Окошко даты. Окошко месяца. Раскладывающаяся застёжка из золота 18К с 228 бриллиантами (1,73 карата).</w:t>
            </w:r>
          </w:p>
          <w:p w14:paraId="0EF2CA84" w14:textId="06255F7D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557" w14:textId="62CCFA5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4 890 667,00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2D3913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EBD6" w14:textId="6CAD3485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CC0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57EFB418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платины 950 пробы, инкрустированные россыпью бриллиантов белого цвета круглой формы,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Automatique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«№ 262-</w:t>
            </w:r>
            <w:r w:rsidRPr="00181A13">
              <w:rPr>
                <w:rFonts w:eastAsia="Calibri"/>
                <w:sz w:val="20"/>
                <w:szCs w:val="20"/>
              </w:rPr>
              <w:t>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PT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950», «</w:t>
            </w:r>
            <w:r w:rsidRPr="00181A13">
              <w:rPr>
                <w:rFonts w:eastAsia="Calibri"/>
                <w:sz w:val="20"/>
                <w:szCs w:val="20"/>
              </w:rPr>
              <w:t>Inv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Fecit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Модель 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Divine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представляет собой первые часы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украшенные бриллиантами. Корпус выполнен из платины и инкрустированный драгоценными камнями 184 бриллианта 2,14 карата, а также из белого золота инкрустированный драгоценными камнями 320 бриллиантов 0,32 карат.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gramStart"/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proofErr w:type="gram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Divine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Sertie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имеют запас хода 160 часов с индикацией часов и минут по центру, маленькой секундной стрелкой в положении 16 часов 30 минут, большим окном даты, указателем даты и фазы Луны. Калибр </w:t>
            </w:r>
            <w:r w:rsidRPr="00181A13">
              <w:rPr>
                <w:rFonts w:eastAsia="Calibri"/>
                <w:sz w:val="20"/>
                <w:szCs w:val="20"/>
              </w:rPr>
              <w:t>FPJ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1300.3 с автоматическим подзаводом, частотой колебаний баланса 21,600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пк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/час. Водонепроницаемость до 30 м. Ремешок из кожи аллигатора.</w:t>
            </w:r>
          </w:p>
          <w:p w14:paraId="3B3A4796" w14:textId="21DCEE76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CF9" w14:textId="33B4F45E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4 914 949,00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76996BFB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A91" w14:textId="400F8946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514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Наручные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часы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«Van Clef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Arpels»</w:t>
            </w:r>
          </w:p>
          <w:p w14:paraId="63BF6127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Van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Clef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желтого золота 750 пробы, инкрустированные россыпью камней белого цвета, с гравировкой в виде бабочки, и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Van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Cleef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H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H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17640», «1032104»,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Женские часы </w:t>
            </w:r>
            <w:r w:rsidRPr="00181A13">
              <w:rPr>
                <w:rFonts w:eastAsia="Calibri"/>
                <w:sz w:val="20"/>
                <w:szCs w:val="20"/>
              </w:rPr>
              <w:t>Lady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Butterfly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представлены в круглом корпусе из желтого золота, размером 36 мм, оснащены кварцевым механизмом, поставляются на коричневом синтетическом ремешке с классической застежкой, белый циферблат украшает нежная бабочка и дорожка бриллиантов.</w:t>
            </w:r>
          </w:p>
          <w:p w14:paraId="0E128B78" w14:textId="3FFEFA8C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64F" w14:textId="33DE9D7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602 643,00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4CD7C5C8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D23" w14:textId="7E4C629A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5D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7FA0CC4D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россыпью бриллиантов различных форм огранки,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Chrono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«18 </w:t>
            </w:r>
            <w:r w:rsidRPr="00181A13">
              <w:rPr>
                <w:rFonts w:eastAsia="Calibri"/>
                <w:sz w:val="20"/>
                <w:szCs w:val="20"/>
              </w:rPr>
              <w:t>K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42</w:t>
            </w:r>
            <w:r w:rsidRPr="00181A13">
              <w:rPr>
                <w:rFonts w:eastAsia="Calibri"/>
                <w:sz w:val="20"/>
                <w:szCs w:val="20"/>
              </w:rPr>
              <w:t>pd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09/50». В данной версии часы имеют крупнейший корпус измеряющий диаметр 45,00 мм, из 18-каратного розового золота. Стиль граненного дизайна был запатентован компанией. Функционируют часы на базе часового механизма с автоматическим подзаводом. Многоуровневый циферблат, граненный в черном цвете, который дополнен счетчиками хронографа отображающие на: 9:00 часах - минуты; на 6:00 часах - часы. В положении на 3:00 часов был размещен отдельный счетчик, отображающий секунды. Укомплектована модель ремешком черного цвета из кожи аллигатора с раскладывающейся застежкой из розового золота 18К. Корпус устойчив к влаге до 3 Атм. В положении на 2 и 4 часа разместились кнопки управления работой хронографа, выполнены из розового золота. Заводная головка на 3:00 часах настраивает дату и время. Стекло из сапфира надежно защищает от царапин. По всей окружности часов разместились накладные арабские цифры из розового золота. На 12:00 часах красуется треугольный камень.</w:t>
            </w:r>
          </w:p>
          <w:p w14:paraId="41527316" w14:textId="56CAB130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800" w14:textId="38FC6B2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1 838 854,00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3DC72E4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341" w14:textId="46A7CCE0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412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6DB66015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бриллиантом огранки «роза»,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Chrono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«18 </w:t>
            </w:r>
            <w:r w:rsidRPr="00181A13">
              <w:rPr>
                <w:rFonts w:eastAsia="Calibri"/>
                <w:sz w:val="20"/>
                <w:szCs w:val="20"/>
              </w:rPr>
              <w:t>K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45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081/500». Эти часы представлены в корпусе, диаметром 42 мм, с граненной рамкой, украшенной 77 бриллиантами, 8,22 карата. Задняя крышка корпуса из граненого хрусталя прозрачная.  Автоматический механизм с функциями часа, минуты, секунды, даты и хронографа. Запас хода 42 часа. Черный ремешок из кожи крокодила с эксклюзивной застежкой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43211010" w14:textId="0890F2A7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B6B" w14:textId="3BB9AF3C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11 982 133,00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181A13" w14:paraId="1110270B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5DF" w14:textId="5D845DF9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6BE" w14:textId="77777777" w:rsidR="00181A13" w:rsidRPr="00181A13" w:rsidRDefault="00181A13" w:rsidP="00181A13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3F8E95DA" w14:textId="77A7B654" w:rsidR="00181A13" w:rsidRPr="00181A13" w:rsidRDefault="00181A13" w:rsidP="00181A1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россыпью бриллиантов круглой формы, огранка 57 граней,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65». Модель 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TONDO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 Материал корпуса-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 xml:space="preserve">Белое золото / </w:t>
            </w:r>
            <w:r w:rsidRPr="00181A13">
              <w:rPr>
                <w:rFonts w:eastAsia="Calibri"/>
                <w:sz w:val="20"/>
                <w:szCs w:val="20"/>
              </w:rPr>
              <w:t>PVD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покрытие. Механизм: Автоматический. Функции: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>Часы / Минуты / Индикатор запаса хода. Пол Женские. Размер корпуса 37 мм. Водонепроницаемость 30 м. Форма корпуса: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 xml:space="preserve">Овал. Стекло: Сапфировое. Ремешок: Кожа электрического ската.  Инкрустированы драгоценными камнями. 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DDE" w14:textId="780AB683" w:rsidR="00181A13" w:rsidRPr="00181A13" w:rsidRDefault="00181A13" w:rsidP="00181A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</w:rPr>
              <w:t xml:space="preserve">2 742 482,00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руб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6F72BF73" w14:textId="77777777" w:rsidR="009177F1" w:rsidRDefault="009177F1" w:rsidP="009177F1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C28ACC" w14:textId="71CFD5BE" w:rsidR="005D769B" w:rsidRPr="006D6AAF" w:rsidRDefault="005D769B" w:rsidP="006D6AAF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5D769B" w:rsidRPr="006D6AAF" w:rsidSect="006917AC">
      <w:type w:val="continuous"/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49D5" w14:textId="77777777" w:rsidR="002214D0" w:rsidRDefault="002214D0" w:rsidP="007836CC">
      <w:r>
        <w:separator/>
      </w:r>
    </w:p>
  </w:endnote>
  <w:endnote w:type="continuationSeparator" w:id="0">
    <w:p w14:paraId="6D57E0F4" w14:textId="77777777" w:rsidR="002214D0" w:rsidRDefault="002214D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5D40" w14:textId="77777777" w:rsidR="002214D0" w:rsidRDefault="002214D0" w:rsidP="007836CC">
      <w:r>
        <w:separator/>
      </w:r>
    </w:p>
  </w:footnote>
  <w:footnote w:type="continuationSeparator" w:id="0">
    <w:p w14:paraId="42C79C70" w14:textId="77777777" w:rsidR="002214D0" w:rsidRDefault="002214D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19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6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9"/>
  </w:num>
  <w:num w:numId="11">
    <w:abstractNumId w:val="19"/>
  </w:num>
  <w:num w:numId="12">
    <w:abstractNumId w:val="5"/>
  </w:num>
  <w:num w:numId="13">
    <w:abstractNumId w:val="13"/>
  </w:num>
  <w:num w:numId="14">
    <w:abstractNumId w:val="10"/>
  </w:num>
  <w:num w:numId="15">
    <w:abstractNumId w:val="20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4F0C"/>
    <w:rsid w:val="0003542A"/>
    <w:rsid w:val="00035F4D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CF1"/>
    <w:rsid w:val="000F1E20"/>
    <w:rsid w:val="000F29A2"/>
    <w:rsid w:val="000F3154"/>
    <w:rsid w:val="000F3366"/>
    <w:rsid w:val="000F371A"/>
    <w:rsid w:val="000F38F2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5FE9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60851"/>
    <w:rsid w:val="0016174F"/>
    <w:rsid w:val="00161944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A13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371A"/>
    <w:rsid w:val="00345C6C"/>
    <w:rsid w:val="00346843"/>
    <w:rsid w:val="00346999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D6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17A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050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701C"/>
    <w:rsid w:val="003E0228"/>
    <w:rsid w:val="003E0430"/>
    <w:rsid w:val="003E0A61"/>
    <w:rsid w:val="003E140D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BE6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632D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D9A"/>
    <w:rsid w:val="004F7F47"/>
    <w:rsid w:val="00501011"/>
    <w:rsid w:val="005015EC"/>
    <w:rsid w:val="00501DE6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1471"/>
    <w:rsid w:val="006424C9"/>
    <w:rsid w:val="00643643"/>
    <w:rsid w:val="0064393A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762ED"/>
    <w:rsid w:val="00680583"/>
    <w:rsid w:val="00680622"/>
    <w:rsid w:val="00680DAA"/>
    <w:rsid w:val="006810C1"/>
    <w:rsid w:val="006816E6"/>
    <w:rsid w:val="0068191B"/>
    <w:rsid w:val="00683CE8"/>
    <w:rsid w:val="00684188"/>
    <w:rsid w:val="00684B29"/>
    <w:rsid w:val="006854C3"/>
    <w:rsid w:val="00685BF1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1DDF"/>
    <w:rsid w:val="00693F8C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6AAF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4C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D3D"/>
    <w:rsid w:val="007E142F"/>
    <w:rsid w:val="007E19AD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10C4D"/>
    <w:rsid w:val="00810E7D"/>
    <w:rsid w:val="0081146A"/>
    <w:rsid w:val="008116F8"/>
    <w:rsid w:val="00811A0B"/>
    <w:rsid w:val="00812E62"/>
    <w:rsid w:val="008132B4"/>
    <w:rsid w:val="008144C6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AB"/>
    <w:rsid w:val="008B0840"/>
    <w:rsid w:val="008B1361"/>
    <w:rsid w:val="008B1900"/>
    <w:rsid w:val="008B19B2"/>
    <w:rsid w:val="008B1A65"/>
    <w:rsid w:val="008B1E1F"/>
    <w:rsid w:val="008B211F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3975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2AC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0FDA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38CB"/>
    <w:rsid w:val="009869AA"/>
    <w:rsid w:val="00986E08"/>
    <w:rsid w:val="00986F0E"/>
    <w:rsid w:val="00987386"/>
    <w:rsid w:val="00991629"/>
    <w:rsid w:val="00992D00"/>
    <w:rsid w:val="00994F13"/>
    <w:rsid w:val="0099556F"/>
    <w:rsid w:val="00995F7E"/>
    <w:rsid w:val="009A13B2"/>
    <w:rsid w:val="009A19A7"/>
    <w:rsid w:val="009A27D0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6D0D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5957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2229"/>
    <w:rsid w:val="00BD24F5"/>
    <w:rsid w:val="00BD3375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15B2"/>
    <w:rsid w:val="00C033BE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7B90"/>
    <w:rsid w:val="00C222B4"/>
    <w:rsid w:val="00C23A4A"/>
    <w:rsid w:val="00C2410A"/>
    <w:rsid w:val="00C245CB"/>
    <w:rsid w:val="00C26732"/>
    <w:rsid w:val="00C30EF8"/>
    <w:rsid w:val="00C31483"/>
    <w:rsid w:val="00C3180E"/>
    <w:rsid w:val="00C318BA"/>
    <w:rsid w:val="00C33157"/>
    <w:rsid w:val="00C3365B"/>
    <w:rsid w:val="00C33BD6"/>
    <w:rsid w:val="00C35203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ED6"/>
    <w:rsid w:val="00C518AF"/>
    <w:rsid w:val="00C51EDF"/>
    <w:rsid w:val="00C523DD"/>
    <w:rsid w:val="00C52464"/>
    <w:rsid w:val="00C53151"/>
    <w:rsid w:val="00C53B2F"/>
    <w:rsid w:val="00C541EC"/>
    <w:rsid w:val="00C54CFB"/>
    <w:rsid w:val="00C561D3"/>
    <w:rsid w:val="00C56423"/>
    <w:rsid w:val="00C56B1B"/>
    <w:rsid w:val="00C57F31"/>
    <w:rsid w:val="00C629C8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12C1"/>
    <w:rsid w:val="00C91BC8"/>
    <w:rsid w:val="00C92D40"/>
    <w:rsid w:val="00C93D11"/>
    <w:rsid w:val="00C94988"/>
    <w:rsid w:val="00C9600E"/>
    <w:rsid w:val="00C960A1"/>
    <w:rsid w:val="00C9637D"/>
    <w:rsid w:val="00C9689F"/>
    <w:rsid w:val="00C969D8"/>
    <w:rsid w:val="00C96BD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868"/>
    <w:rsid w:val="00CC4970"/>
    <w:rsid w:val="00CC54B3"/>
    <w:rsid w:val="00CC6819"/>
    <w:rsid w:val="00CC6855"/>
    <w:rsid w:val="00CC6B99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07D60"/>
    <w:rsid w:val="00D1279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01AD"/>
    <w:rsid w:val="00D33E17"/>
    <w:rsid w:val="00D341B1"/>
    <w:rsid w:val="00D35E26"/>
    <w:rsid w:val="00D36F1B"/>
    <w:rsid w:val="00D37FA5"/>
    <w:rsid w:val="00D40367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17C4"/>
    <w:rsid w:val="00D71DDC"/>
    <w:rsid w:val="00D723A9"/>
    <w:rsid w:val="00D72FA6"/>
    <w:rsid w:val="00D72FBA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4D5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3DB9"/>
    <w:rsid w:val="00E05B6F"/>
    <w:rsid w:val="00E05FEE"/>
    <w:rsid w:val="00E060EA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3810"/>
    <w:rsid w:val="00E24594"/>
    <w:rsid w:val="00E27FAF"/>
    <w:rsid w:val="00E31517"/>
    <w:rsid w:val="00E31917"/>
    <w:rsid w:val="00E32026"/>
    <w:rsid w:val="00E322BE"/>
    <w:rsid w:val="00E32BC5"/>
    <w:rsid w:val="00E34033"/>
    <w:rsid w:val="00E349A2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82F"/>
    <w:rsid w:val="00E511E8"/>
    <w:rsid w:val="00E5174A"/>
    <w:rsid w:val="00E5191B"/>
    <w:rsid w:val="00E51BE3"/>
    <w:rsid w:val="00E53699"/>
    <w:rsid w:val="00E54F3D"/>
    <w:rsid w:val="00E55F94"/>
    <w:rsid w:val="00E56939"/>
    <w:rsid w:val="00E57752"/>
    <w:rsid w:val="00E57B37"/>
    <w:rsid w:val="00E604B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3042"/>
    <w:rsid w:val="00E73098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716"/>
    <w:rsid w:val="00E96B77"/>
    <w:rsid w:val="00EA03AD"/>
    <w:rsid w:val="00EA0888"/>
    <w:rsid w:val="00EA0F43"/>
    <w:rsid w:val="00EA171E"/>
    <w:rsid w:val="00EA173C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FC4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76D79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A7C7D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0F2F2E67-DF0F-4A0D-A175-6122C17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affd">
    <w:name w:val="Название"/>
    <w:basedOn w:val="a"/>
    <w:qFormat/>
    <w:rsid w:val="003A017A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1524-35BB-4F8B-B86E-F77715A5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10561</Words>
  <Characters>60198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Штыкова Ольга Петровна</cp:lastModifiedBy>
  <cp:revision>3</cp:revision>
  <cp:lastPrinted>2021-11-02T11:40:00Z</cp:lastPrinted>
  <dcterms:created xsi:type="dcterms:W3CDTF">2021-11-08T08:41:00Z</dcterms:created>
  <dcterms:modified xsi:type="dcterms:W3CDTF">2021-11-08T08:43:00Z</dcterms:modified>
</cp:coreProperties>
</file>