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EAAA" w14:textId="59071C36" w:rsidR="009177F1" w:rsidRDefault="009177F1" w:rsidP="009177F1">
      <w:pPr>
        <w:widowControl w:val="0"/>
        <w:spacing w:line="274" w:lineRule="exac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Перечень имущества:</w:t>
      </w:r>
    </w:p>
    <w:p w14:paraId="594355D2" w14:textId="77777777" w:rsidR="009177F1" w:rsidRDefault="009177F1" w:rsidP="009177F1">
      <w:pPr>
        <w:widowControl w:val="0"/>
        <w:spacing w:line="274" w:lineRule="exac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7403FDF" w14:textId="77777777" w:rsidR="009177F1" w:rsidRDefault="009177F1" w:rsidP="009177F1">
      <w:pPr>
        <w:widowControl w:val="0"/>
        <w:spacing w:line="274" w:lineRule="exac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Style w:val="15"/>
        <w:tblW w:w="10124" w:type="dxa"/>
        <w:jc w:val="center"/>
        <w:tblInd w:w="0" w:type="dxa"/>
        <w:tblLook w:val="04A0" w:firstRow="1" w:lastRow="0" w:firstColumn="1" w:lastColumn="0" w:noHBand="0" w:noVBand="1"/>
      </w:tblPr>
      <w:tblGrid>
        <w:gridCol w:w="963"/>
        <w:gridCol w:w="7325"/>
        <w:gridCol w:w="1836"/>
      </w:tblGrid>
      <w:tr w:rsidR="009177F1" w14:paraId="6EB3B464" w14:textId="77777777" w:rsidTr="00903975">
        <w:trPr>
          <w:trHeight w:val="44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F4AD" w14:textId="77777777" w:rsidR="009177F1" w:rsidRDefault="009177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№</w:t>
            </w:r>
          </w:p>
          <w:p w14:paraId="725D6032" w14:textId="77777777" w:rsidR="009177F1" w:rsidRDefault="009177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ЛОТА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45B8" w14:textId="77777777" w:rsidR="009177F1" w:rsidRDefault="009177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5884" w14:textId="77777777" w:rsidR="009177F1" w:rsidRDefault="009177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Начальная цена продажи, (руб.) </w:t>
            </w:r>
          </w:p>
        </w:tc>
      </w:tr>
      <w:tr w:rsidR="00161944" w14:paraId="3EFAE8FD" w14:textId="77777777" w:rsidTr="00E23810">
        <w:trPr>
          <w:trHeight w:val="83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C1C5" w14:textId="6E6A3E81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D24C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Пейзаж. </w:t>
            </w:r>
          </w:p>
          <w:p w14:paraId="244C9C21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неизвестен. Датировка: кон. ХХ – нач. </w:t>
            </w:r>
            <w:r w:rsidRPr="00181A13">
              <w:rPr>
                <w:sz w:val="20"/>
                <w:szCs w:val="20"/>
              </w:rPr>
              <w:t>XXI</w:t>
            </w:r>
            <w:r w:rsidRPr="00181A13">
              <w:rPr>
                <w:sz w:val="20"/>
                <w:szCs w:val="20"/>
                <w:lang w:val="ru-RU"/>
              </w:rPr>
              <w:t xml:space="preserve"> вв. Материалы и техника: оргалит, янтарь, печать. Размеры: 48</w:t>
            </w:r>
            <w:r w:rsidRPr="00181A13">
              <w:rPr>
                <w:sz w:val="20"/>
                <w:szCs w:val="20"/>
              </w:rPr>
              <w:t>x</w:t>
            </w:r>
            <w:r w:rsidRPr="00181A13">
              <w:rPr>
                <w:sz w:val="20"/>
                <w:szCs w:val="20"/>
                <w:lang w:val="ru-RU"/>
              </w:rPr>
              <w:t xml:space="preserve">68 см по раме. </w:t>
            </w:r>
          </w:p>
          <w:p w14:paraId="04C46A47" w14:textId="2A0E74D5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Формат - в виде горизонтально ориентированного прямоугольника. На работе изображен пейзаж неизвестной местности - река с деревьями на берегах на переднем и среднем плане, поле с полосой деревьев – на заднем плане). Кроны деревьев и растительность на берегах переднего и среднего плана украшены кусочками янтаря. Сохранность: запыление, утрачено несколько янтарных элементов, небольшие потертости на раме.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D2BF" w14:textId="675CC5AB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>12 800,00</w:t>
            </w:r>
            <w:r w:rsidR="00181A13" w:rsidRPr="00181A13">
              <w:rPr>
                <w:sz w:val="20"/>
                <w:szCs w:val="20"/>
              </w:rPr>
              <w:t xml:space="preserve"> </w:t>
            </w:r>
            <w:proofErr w:type="spellStart"/>
            <w:r w:rsidR="00181A13" w:rsidRPr="00181A13">
              <w:rPr>
                <w:sz w:val="20"/>
                <w:szCs w:val="20"/>
              </w:rPr>
              <w:t>руб</w:t>
            </w:r>
            <w:proofErr w:type="spellEnd"/>
            <w:r w:rsidR="00181A13" w:rsidRPr="00181A13">
              <w:rPr>
                <w:sz w:val="20"/>
                <w:szCs w:val="20"/>
              </w:rPr>
              <w:t>.</w:t>
            </w:r>
          </w:p>
        </w:tc>
      </w:tr>
      <w:tr w:rsidR="00161944" w14:paraId="73CE5939" w14:textId="77777777" w:rsidTr="00E23810">
        <w:trPr>
          <w:trHeight w:val="808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18A3" w14:textId="59D39AB3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2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AAA2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Пейзаж с церквями. Сергиев Посад </w:t>
            </w:r>
          </w:p>
          <w:p w14:paraId="03B8C805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Радимов П.А. (по подписи в правом нижнем углу на лицевой стороне работы). </w:t>
            </w:r>
          </w:p>
          <w:p w14:paraId="62DE2003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1956 (по подписи в правом нижнем углу на лицевой стороне работы). </w:t>
            </w:r>
          </w:p>
          <w:p w14:paraId="7E7EF5C4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 и техника: картон, масло </w:t>
            </w:r>
          </w:p>
          <w:p w14:paraId="67A768DF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29,5х47,5 см по раме.</w:t>
            </w:r>
          </w:p>
          <w:p w14:paraId="1C6F18D7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Изображен Сергиев Посад  (с 1930 по 1991 год — Загорск): на переднем плане – большой пруд, на дальнем плане – вид Свято-Троицкой Сергиевой Лавры. </w:t>
            </w:r>
          </w:p>
          <w:p w14:paraId="4FC3002D" w14:textId="6D18C42C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Сохранность: небольшое общее загрязнение, легкая потертость по вертикали с левого края,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пожухание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красочного слоя, без утрат красочного слоя.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ABD2" w14:textId="0D12DFC9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>41 333,33</w:t>
            </w:r>
            <w:r w:rsidR="00181A13" w:rsidRPr="00181A13">
              <w:rPr>
                <w:sz w:val="20"/>
                <w:szCs w:val="20"/>
              </w:rPr>
              <w:t xml:space="preserve"> </w:t>
            </w:r>
            <w:proofErr w:type="spellStart"/>
            <w:r w:rsidR="00181A13" w:rsidRPr="00181A13">
              <w:rPr>
                <w:sz w:val="20"/>
                <w:szCs w:val="20"/>
              </w:rPr>
              <w:t>руб</w:t>
            </w:r>
            <w:proofErr w:type="spellEnd"/>
            <w:r w:rsidR="00181A13" w:rsidRPr="00181A13">
              <w:rPr>
                <w:sz w:val="20"/>
                <w:szCs w:val="20"/>
              </w:rPr>
              <w:t>.</w:t>
            </w:r>
          </w:p>
        </w:tc>
      </w:tr>
      <w:tr w:rsidR="00161944" w14:paraId="33DCFCD2" w14:textId="77777777" w:rsidTr="00E23810">
        <w:trPr>
          <w:trHeight w:val="794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D9EA" w14:textId="05C2EC61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3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FD96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Пейзаж с церковью </w:t>
            </w:r>
          </w:p>
          <w:p w14:paraId="01F72DC0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Радимов П.А. (по подписи в правом нижнем углу на лицевой стороне работы). </w:t>
            </w:r>
          </w:p>
          <w:p w14:paraId="02A2D274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1950 г (по подписи в правом нижнем углу на лицевой стороне работы). </w:t>
            </w:r>
          </w:p>
          <w:p w14:paraId="3B706C5B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 и техника: картон, масло. </w:t>
            </w:r>
          </w:p>
          <w:p w14:paraId="62F9C315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29,5х47,5 см по раме.</w:t>
            </w:r>
          </w:p>
          <w:p w14:paraId="22BDE1A2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Изображен Сергиев </w:t>
            </w:r>
            <w:proofErr w:type="gramStart"/>
            <w:r w:rsidRPr="00181A13">
              <w:rPr>
                <w:sz w:val="20"/>
                <w:szCs w:val="20"/>
                <w:lang w:val="ru-RU"/>
              </w:rPr>
              <w:t>Посад  (</w:t>
            </w:r>
            <w:proofErr w:type="gramEnd"/>
            <w:r w:rsidRPr="00181A13">
              <w:rPr>
                <w:sz w:val="20"/>
                <w:szCs w:val="20"/>
                <w:lang w:val="ru-RU"/>
              </w:rPr>
              <w:t xml:space="preserve">с 1930 по 1991 год — Загорск): на переднем плане – зеленый холм с деревьями в левой части картины, на среднем плане– невысокое здание с красной крышей (середина), церковь с колокольной пристройкой (справа), на дальнем плане (слева) – полоса деревьев.  </w:t>
            </w:r>
          </w:p>
          <w:p w14:paraId="4F51C9BD" w14:textId="6985D7FE" w:rsidR="00161944" w:rsidRPr="00181A13" w:rsidRDefault="00161944" w:rsidP="001619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Сохранность: общее загрязнение, наиболее выраженное на участке неба по середине картины, пожелтение бумаги по краям (в местах, не закрытых красочным слоем),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пожухание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красочного слоя, без утрат красочного слоя.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2870" w14:textId="180F4B73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>41 333,00</w:t>
            </w:r>
            <w:r w:rsidR="00181A13" w:rsidRPr="00181A13">
              <w:rPr>
                <w:sz w:val="20"/>
                <w:szCs w:val="20"/>
              </w:rPr>
              <w:t xml:space="preserve"> </w:t>
            </w:r>
            <w:proofErr w:type="spellStart"/>
            <w:r w:rsidR="00181A13" w:rsidRPr="00181A13">
              <w:rPr>
                <w:sz w:val="20"/>
                <w:szCs w:val="20"/>
              </w:rPr>
              <w:t>руб</w:t>
            </w:r>
            <w:proofErr w:type="spellEnd"/>
            <w:r w:rsidR="00181A13" w:rsidRPr="00181A13">
              <w:rPr>
                <w:sz w:val="20"/>
                <w:szCs w:val="20"/>
              </w:rPr>
              <w:t>.</w:t>
            </w:r>
          </w:p>
        </w:tc>
      </w:tr>
      <w:tr w:rsidR="00161944" w14:paraId="651F28F9" w14:textId="77777777" w:rsidTr="00E23810">
        <w:trPr>
          <w:trHeight w:val="497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DD9B" w14:textId="23C2DA28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4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08A7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Пейзаж. Горы 1. </w:t>
            </w:r>
          </w:p>
          <w:p w14:paraId="51B09328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неизвестен </w:t>
            </w:r>
          </w:p>
          <w:p w14:paraId="7E0A50FA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кон. ХХ – нач. </w:t>
            </w:r>
            <w:r w:rsidRPr="00181A13">
              <w:rPr>
                <w:sz w:val="20"/>
                <w:szCs w:val="20"/>
              </w:rPr>
              <w:t>XXI</w:t>
            </w:r>
            <w:r w:rsidRPr="00181A13">
              <w:rPr>
                <w:sz w:val="20"/>
                <w:szCs w:val="20"/>
                <w:lang w:val="ru-RU"/>
              </w:rPr>
              <w:t xml:space="preserve"> вв. </w:t>
            </w:r>
          </w:p>
          <w:p w14:paraId="6CD172CA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 и техника: картон, акварель. </w:t>
            </w:r>
          </w:p>
          <w:p w14:paraId="3A2DA5D8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Размеры:38,5х42 см по раме.</w:t>
            </w:r>
          </w:p>
          <w:p w14:paraId="0440300E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 близкого по пропорциям к квадрату. На переднем плане – луг с сиреневыми цветами, на среднем плане– силуэты хвойных деревьев, на дальнем плане - горы. </w:t>
            </w:r>
          </w:p>
          <w:p w14:paraId="70D14A90" w14:textId="2D8041BC" w:rsidR="00161944" w:rsidRPr="00181A13" w:rsidRDefault="00161944" w:rsidP="001619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Сохранность</w:t>
            </w:r>
            <w:proofErr w:type="spellEnd"/>
            <w:r w:rsidRPr="00181A13">
              <w:rPr>
                <w:sz w:val="20"/>
                <w:szCs w:val="20"/>
              </w:rPr>
              <w:t xml:space="preserve">: в </w:t>
            </w:r>
            <w:proofErr w:type="spellStart"/>
            <w:r w:rsidRPr="00181A13">
              <w:rPr>
                <w:sz w:val="20"/>
                <w:szCs w:val="20"/>
              </w:rPr>
              <w:t>отличном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состоянии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6C8D" w14:textId="33539189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>5 622,87</w:t>
            </w:r>
            <w:r w:rsidR="00181A13" w:rsidRPr="00181A13">
              <w:rPr>
                <w:sz w:val="20"/>
                <w:szCs w:val="20"/>
              </w:rPr>
              <w:t xml:space="preserve"> </w:t>
            </w:r>
            <w:proofErr w:type="spellStart"/>
            <w:r w:rsidR="00181A13" w:rsidRPr="00181A13">
              <w:rPr>
                <w:sz w:val="20"/>
                <w:szCs w:val="20"/>
              </w:rPr>
              <w:t>руб</w:t>
            </w:r>
            <w:proofErr w:type="spellEnd"/>
            <w:r w:rsidR="00181A13" w:rsidRPr="00181A13">
              <w:rPr>
                <w:sz w:val="20"/>
                <w:szCs w:val="20"/>
              </w:rPr>
              <w:t>.</w:t>
            </w:r>
          </w:p>
        </w:tc>
      </w:tr>
      <w:tr w:rsidR="00161944" w14:paraId="49DC6942" w14:textId="77777777" w:rsidTr="00E23810">
        <w:trPr>
          <w:trHeight w:val="624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CACB" w14:textId="74A4F464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5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8867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Пейзаж. Горы 2. </w:t>
            </w:r>
          </w:p>
          <w:p w14:paraId="01BDBCCD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неизвестен </w:t>
            </w:r>
          </w:p>
          <w:p w14:paraId="6700AECE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кон. ХХ – нач. </w:t>
            </w:r>
            <w:r w:rsidRPr="00181A13">
              <w:rPr>
                <w:sz w:val="20"/>
                <w:szCs w:val="20"/>
              </w:rPr>
              <w:t>XXI</w:t>
            </w:r>
            <w:r w:rsidRPr="00181A13">
              <w:rPr>
                <w:sz w:val="20"/>
                <w:szCs w:val="20"/>
                <w:lang w:val="ru-RU"/>
              </w:rPr>
              <w:t xml:space="preserve"> вв. </w:t>
            </w:r>
          </w:p>
          <w:p w14:paraId="203F06BB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 и техника: картон, акварель. </w:t>
            </w:r>
          </w:p>
          <w:p w14:paraId="2CF20203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Размеры:38, 5х42 см по раме.</w:t>
            </w:r>
          </w:p>
          <w:p w14:paraId="5B43EAE8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 близкого по пропорциям к квадрату. На переднем плане (справа) – зеленые деревья, на среднем и дальнем планах – горы и небо с летящей птицей. </w:t>
            </w:r>
          </w:p>
          <w:p w14:paraId="3037D4FE" w14:textId="57979A80" w:rsidR="00161944" w:rsidRPr="00181A13" w:rsidRDefault="00161944" w:rsidP="001619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Сохранность</w:t>
            </w:r>
            <w:proofErr w:type="spellEnd"/>
            <w:r w:rsidRPr="00181A13">
              <w:rPr>
                <w:sz w:val="20"/>
                <w:szCs w:val="20"/>
              </w:rPr>
              <w:t xml:space="preserve">: в </w:t>
            </w:r>
            <w:proofErr w:type="spellStart"/>
            <w:r w:rsidRPr="00181A13">
              <w:rPr>
                <w:sz w:val="20"/>
                <w:szCs w:val="20"/>
              </w:rPr>
              <w:t>отличном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состоянии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8DE" w14:textId="040CD5ED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>5 622,87</w:t>
            </w:r>
            <w:r w:rsidR="00181A13" w:rsidRPr="00181A13">
              <w:rPr>
                <w:sz w:val="20"/>
                <w:szCs w:val="20"/>
              </w:rPr>
              <w:t xml:space="preserve"> </w:t>
            </w:r>
            <w:proofErr w:type="spellStart"/>
            <w:r w:rsidR="00181A13" w:rsidRPr="00181A13">
              <w:rPr>
                <w:sz w:val="20"/>
                <w:szCs w:val="20"/>
              </w:rPr>
              <w:t>руб</w:t>
            </w:r>
            <w:proofErr w:type="spellEnd"/>
            <w:r w:rsidR="00181A13" w:rsidRPr="00181A13">
              <w:rPr>
                <w:sz w:val="20"/>
                <w:szCs w:val="20"/>
              </w:rPr>
              <w:t>.</w:t>
            </w:r>
          </w:p>
        </w:tc>
      </w:tr>
      <w:tr w:rsidR="00161944" w14:paraId="55DF6667" w14:textId="77777777" w:rsidTr="00E23810">
        <w:trPr>
          <w:trHeight w:val="61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F64C" w14:textId="5098226A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6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1525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Пейзаж. Горы 3. </w:t>
            </w:r>
          </w:p>
          <w:p w14:paraId="2ED12813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неизвестен </w:t>
            </w:r>
          </w:p>
          <w:p w14:paraId="28FB2FA7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кон. ХХ – нач. </w:t>
            </w:r>
            <w:r w:rsidRPr="00181A13">
              <w:rPr>
                <w:sz w:val="20"/>
                <w:szCs w:val="20"/>
              </w:rPr>
              <w:t>XXI</w:t>
            </w:r>
            <w:r w:rsidRPr="00181A13">
              <w:rPr>
                <w:sz w:val="20"/>
                <w:szCs w:val="20"/>
                <w:lang w:val="ru-RU"/>
              </w:rPr>
              <w:t xml:space="preserve"> вв. </w:t>
            </w:r>
          </w:p>
          <w:p w14:paraId="475FEFD6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 и техника: картон, акварель. </w:t>
            </w:r>
          </w:p>
          <w:p w14:paraId="4680BA3C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Размеры:38, 5х42 см по раме.</w:t>
            </w:r>
          </w:p>
          <w:p w14:paraId="5375734D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lastRenderedPageBreak/>
              <w:t xml:space="preserve">Формат - в виде горизонтально ориентированного прямоугольника близкого по пропорциям к квадрату. На переднем и среднем плане – покрытые зеленью горы, на заднем – полосы водной глади и неба. </w:t>
            </w:r>
          </w:p>
          <w:p w14:paraId="63FB9BF9" w14:textId="5BD53334" w:rsidR="00161944" w:rsidRPr="00181A13" w:rsidRDefault="00161944" w:rsidP="001619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Сохранность</w:t>
            </w:r>
            <w:proofErr w:type="spellEnd"/>
            <w:r w:rsidRPr="00181A13">
              <w:rPr>
                <w:sz w:val="20"/>
                <w:szCs w:val="20"/>
              </w:rPr>
              <w:t xml:space="preserve">: в </w:t>
            </w:r>
            <w:proofErr w:type="spellStart"/>
            <w:r w:rsidRPr="00181A13">
              <w:rPr>
                <w:sz w:val="20"/>
                <w:szCs w:val="20"/>
              </w:rPr>
              <w:t>отличном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состоянии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7B8B" w14:textId="22065111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lastRenderedPageBreak/>
              <w:t>5 622,87</w:t>
            </w:r>
            <w:r w:rsidR="00181A13" w:rsidRPr="00181A13">
              <w:rPr>
                <w:sz w:val="20"/>
                <w:szCs w:val="20"/>
              </w:rPr>
              <w:t xml:space="preserve"> </w:t>
            </w:r>
            <w:proofErr w:type="spellStart"/>
            <w:r w:rsidR="00181A13" w:rsidRPr="00181A13">
              <w:rPr>
                <w:sz w:val="20"/>
                <w:szCs w:val="20"/>
              </w:rPr>
              <w:t>руб</w:t>
            </w:r>
            <w:proofErr w:type="spellEnd"/>
            <w:r w:rsidR="00181A13" w:rsidRPr="00181A13">
              <w:rPr>
                <w:sz w:val="20"/>
                <w:szCs w:val="20"/>
              </w:rPr>
              <w:t>.</w:t>
            </w:r>
          </w:p>
        </w:tc>
      </w:tr>
      <w:tr w:rsidR="00161944" w14:paraId="2208A74D" w14:textId="77777777" w:rsidTr="00E23810">
        <w:trPr>
          <w:trHeight w:val="27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4E43" w14:textId="10CD0DF2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7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A860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Доллар. Золото </w:t>
            </w:r>
          </w:p>
          <w:p w14:paraId="05F42BD7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неизвестен </w:t>
            </w:r>
          </w:p>
          <w:p w14:paraId="03429D18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кон. ХХ – нач. </w:t>
            </w:r>
            <w:r w:rsidRPr="00181A13">
              <w:rPr>
                <w:sz w:val="20"/>
                <w:szCs w:val="20"/>
              </w:rPr>
              <w:t>XXI</w:t>
            </w:r>
            <w:r w:rsidRPr="00181A13">
              <w:rPr>
                <w:sz w:val="20"/>
                <w:szCs w:val="20"/>
                <w:lang w:val="ru-RU"/>
              </w:rPr>
              <w:t xml:space="preserve"> вв. </w:t>
            </w:r>
          </w:p>
          <w:p w14:paraId="2D9147DC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 и техника: картон, металлизированное покрытие желтого цвета, гравировка. </w:t>
            </w:r>
          </w:p>
          <w:p w14:paraId="397E87DC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Размеры:34,5х32,7 см по раме.</w:t>
            </w:r>
          </w:p>
          <w:p w14:paraId="462ED199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В раме под стеклом представлены копии лицевой и оборотной стороны стодолларовой купюры США. </w:t>
            </w:r>
          </w:p>
          <w:p w14:paraId="1A8F602C" w14:textId="0D2BA9C9" w:rsidR="00161944" w:rsidRPr="00181A13" w:rsidRDefault="00161944" w:rsidP="001619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Сохранность</w:t>
            </w:r>
            <w:proofErr w:type="spellEnd"/>
            <w:r w:rsidRPr="00181A13">
              <w:rPr>
                <w:sz w:val="20"/>
                <w:szCs w:val="20"/>
              </w:rPr>
              <w:t xml:space="preserve">: в </w:t>
            </w:r>
            <w:proofErr w:type="spellStart"/>
            <w:r w:rsidRPr="00181A13">
              <w:rPr>
                <w:sz w:val="20"/>
                <w:szCs w:val="20"/>
              </w:rPr>
              <w:t>отличной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сохранности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26F8" w14:textId="2F3EC6FB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>3 778,67</w:t>
            </w:r>
            <w:r w:rsidR="00181A13" w:rsidRPr="00181A13">
              <w:rPr>
                <w:sz w:val="20"/>
                <w:szCs w:val="20"/>
              </w:rPr>
              <w:t xml:space="preserve"> </w:t>
            </w:r>
            <w:proofErr w:type="spellStart"/>
            <w:r w:rsidR="00181A13" w:rsidRPr="00181A13">
              <w:rPr>
                <w:sz w:val="20"/>
                <w:szCs w:val="20"/>
              </w:rPr>
              <w:t>руб</w:t>
            </w:r>
            <w:proofErr w:type="spellEnd"/>
            <w:r w:rsidR="00181A13" w:rsidRPr="00181A13">
              <w:rPr>
                <w:sz w:val="20"/>
                <w:szCs w:val="20"/>
              </w:rPr>
              <w:t>.</w:t>
            </w:r>
          </w:p>
        </w:tc>
      </w:tr>
      <w:tr w:rsidR="00161944" w14:paraId="57E02ADC" w14:textId="77777777" w:rsidTr="00E23810">
        <w:trPr>
          <w:trHeight w:val="144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F915" w14:textId="7EDE3531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8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A4EB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Сова </w:t>
            </w:r>
          </w:p>
          <w:p w14:paraId="2CE298A0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неизвестен </w:t>
            </w:r>
          </w:p>
          <w:p w14:paraId="0C05F005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кон. ХХ – нач. </w:t>
            </w:r>
            <w:r w:rsidRPr="00181A13">
              <w:rPr>
                <w:sz w:val="20"/>
                <w:szCs w:val="20"/>
              </w:rPr>
              <w:t>XXI</w:t>
            </w:r>
            <w:r w:rsidRPr="00181A13">
              <w:rPr>
                <w:sz w:val="20"/>
                <w:szCs w:val="20"/>
                <w:lang w:val="ru-RU"/>
              </w:rPr>
              <w:t xml:space="preserve"> вв. </w:t>
            </w:r>
          </w:p>
          <w:p w14:paraId="5AD5A4A4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 и техника: оргалит, холст, янтарь. </w:t>
            </w:r>
          </w:p>
          <w:p w14:paraId="511A0397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37,3х47,5 см по раме.</w:t>
            </w:r>
          </w:p>
          <w:p w14:paraId="6E0893CA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 близкого по пропорциям к квадрату. Основа композиции – центральное изображение совы, сидящей на толстой ветви дерева. </w:t>
            </w:r>
          </w:p>
          <w:p w14:paraId="438E78BD" w14:textId="5A1AA7B7" w:rsidR="00161944" w:rsidRPr="00181A13" w:rsidRDefault="00161944" w:rsidP="001619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запыление, утрачено несколько янтарных элементов, небольшие потертости на раме.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C9E5" w14:textId="327654D1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>13 450,00</w:t>
            </w:r>
            <w:r w:rsidR="00181A13" w:rsidRPr="00181A13">
              <w:rPr>
                <w:sz w:val="20"/>
                <w:szCs w:val="20"/>
              </w:rPr>
              <w:t xml:space="preserve"> </w:t>
            </w:r>
            <w:proofErr w:type="spellStart"/>
            <w:r w:rsidR="00181A13" w:rsidRPr="00181A13">
              <w:rPr>
                <w:sz w:val="20"/>
                <w:szCs w:val="20"/>
              </w:rPr>
              <w:t>руб</w:t>
            </w:r>
            <w:proofErr w:type="spellEnd"/>
            <w:r w:rsidR="00181A13" w:rsidRPr="00181A13">
              <w:rPr>
                <w:sz w:val="20"/>
                <w:szCs w:val="20"/>
              </w:rPr>
              <w:t>.</w:t>
            </w:r>
          </w:p>
        </w:tc>
      </w:tr>
      <w:tr w:rsidR="00161944" w14:paraId="0D54B0C6" w14:textId="77777777" w:rsidTr="00E23810">
        <w:trPr>
          <w:trHeight w:val="27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1D80" w14:textId="783FA97E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9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4122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Набережная Яузы. </w:t>
            </w:r>
          </w:p>
          <w:p w14:paraId="310D80A8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Вишняков О.М. </w:t>
            </w:r>
          </w:p>
          <w:p w14:paraId="6E0D758F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1975 г. (согласно подписи справа внизу «У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Яузских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ворот.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Вишн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. 1975»). </w:t>
            </w:r>
          </w:p>
          <w:p w14:paraId="1563E890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бумага, пастель, угольный карандаш </w:t>
            </w:r>
          </w:p>
          <w:p w14:paraId="34DD884C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46,7х71,5 см по раме.</w:t>
            </w:r>
          </w:p>
          <w:p w14:paraId="31C296FD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Сохранность: в отличной сохранности, без утрат и осыпей. </w:t>
            </w:r>
          </w:p>
          <w:p w14:paraId="1D4DA0B4" w14:textId="1127376A" w:rsidR="00161944" w:rsidRPr="00181A13" w:rsidRDefault="00161944" w:rsidP="001619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Формат - в виде горизонтально ориентированного прямоугольника. Городской пейзаж.  С переднего плана в глубь композиции уходит река, проходящая (на среднем плане) под мостом.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CDC4" w14:textId="0D35106B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>14 000,00</w:t>
            </w:r>
            <w:r w:rsidR="00181A13" w:rsidRPr="00181A13">
              <w:rPr>
                <w:sz w:val="20"/>
                <w:szCs w:val="20"/>
              </w:rPr>
              <w:t xml:space="preserve"> </w:t>
            </w:r>
            <w:proofErr w:type="spellStart"/>
            <w:r w:rsidR="00181A13" w:rsidRPr="00181A13">
              <w:rPr>
                <w:sz w:val="20"/>
                <w:szCs w:val="20"/>
              </w:rPr>
              <w:t>руб</w:t>
            </w:r>
            <w:proofErr w:type="spellEnd"/>
            <w:r w:rsidR="00181A13" w:rsidRPr="00181A13">
              <w:rPr>
                <w:sz w:val="20"/>
                <w:szCs w:val="20"/>
              </w:rPr>
              <w:t>.</w:t>
            </w:r>
          </w:p>
        </w:tc>
      </w:tr>
      <w:tr w:rsidR="00161944" w14:paraId="744DC967" w14:textId="77777777" w:rsidTr="00E23810">
        <w:trPr>
          <w:trHeight w:val="63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43DF" w14:textId="257CD7B7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485E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Пруд. Вечереет </w:t>
            </w:r>
          </w:p>
          <w:p w14:paraId="72212386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Туписов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В.Г. (согласно подписи справа внизу) </w:t>
            </w:r>
          </w:p>
          <w:p w14:paraId="7C5CC2AA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2008 г. (согласно подписи справа внизу) </w:t>
            </w:r>
          </w:p>
          <w:p w14:paraId="0DA4DEAF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масло. </w:t>
            </w:r>
          </w:p>
          <w:p w14:paraId="08FF9AD9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33х53 см (по раме).</w:t>
            </w:r>
          </w:p>
          <w:p w14:paraId="50E41DF2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На переднем плане – берег пруда, на среднем – пруд, дальний план – изображение берез по берегам пруда и лесной полосы. </w:t>
            </w:r>
          </w:p>
          <w:p w14:paraId="0F4E6E5F" w14:textId="5A5D9FB5" w:rsidR="00161944" w:rsidRPr="00181A13" w:rsidRDefault="00161944" w:rsidP="001619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Сохранность</w:t>
            </w:r>
            <w:proofErr w:type="spellEnd"/>
            <w:r w:rsidRPr="00181A13">
              <w:rPr>
                <w:sz w:val="20"/>
                <w:szCs w:val="20"/>
              </w:rPr>
              <w:t xml:space="preserve">: </w:t>
            </w:r>
            <w:proofErr w:type="spellStart"/>
            <w:r w:rsidRPr="00181A13">
              <w:rPr>
                <w:sz w:val="20"/>
                <w:szCs w:val="20"/>
              </w:rPr>
              <w:t>небольшое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запыление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FA5E" w14:textId="299E34C6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>8 250,00</w:t>
            </w:r>
            <w:r w:rsidR="00181A13" w:rsidRPr="00181A13">
              <w:rPr>
                <w:sz w:val="20"/>
                <w:szCs w:val="20"/>
              </w:rPr>
              <w:t xml:space="preserve"> </w:t>
            </w:r>
            <w:proofErr w:type="spellStart"/>
            <w:r w:rsidR="00181A13" w:rsidRPr="00181A13">
              <w:rPr>
                <w:sz w:val="20"/>
                <w:szCs w:val="20"/>
              </w:rPr>
              <w:t>руб</w:t>
            </w:r>
            <w:proofErr w:type="spellEnd"/>
            <w:r w:rsidR="00181A13" w:rsidRPr="00181A13">
              <w:rPr>
                <w:sz w:val="20"/>
                <w:szCs w:val="20"/>
              </w:rPr>
              <w:t>.</w:t>
            </w:r>
          </w:p>
        </w:tc>
      </w:tr>
      <w:tr w:rsidR="00161944" w14:paraId="51762CAB" w14:textId="77777777" w:rsidTr="00E23810">
        <w:trPr>
          <w:trHeight w:val="419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6BC7" w14:textId="1E9D15B0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D250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Мойка у Красного моста </w:t>
            </w:r>
          </w:p>
          <w:p w14:paraId="76720493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Шиханов В.А. (согласно подписи справа внизу) </w:t>
            </w:r>
          </w:p>
          <w:p w14:paraId="0F26807A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2007 г. (согласно надписи на обороте) </w:t>
            </w:r>
          </w:p>
          <w:p w14:paraId="531B9293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оргалит, масло. </w:t>
            </w:r>
          </w:p>
          <w:p w14:paraId="63D2EB77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20-50 см (размер работы).</w:t>
            </w:r>
          </w:p>
          <w:p w14:paraId="2DA01ACF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Городской пейзаж.  С переднего плана в глубь композиции уходит река, проходящая (на среднем плане) под небольшим мостом. Справа и слева композиции изображены невысокие дома по обоим сторонам набережной. </w:t>
            </w:r>
          </w:p>
          <w:p w14:paraId="611798C4" w14:textId="72314439" w:rsidR="00161944" w:rsidRPr="00181A13" w:rsidRDefault="00161944" w:rsidP="001619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небольшое запыление, точечные загрязнения, без утрат и осыпей.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917C" w14:textId="4010D640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>19 691, 96</w:t>
            </w:r>
            <w:r w:rsidR="00181A13" w:rsidRPr="00181A13">
              <w:rPr>
                <w:sz w:val="20"/>
                <w:szCs w:val="20"/>
              </w:rPr>
              <w:t xml:space="preserve"> </w:t>
            </w:r>
            <w:proofErr w:type="spellStart"/>
            <w:r w:rsidR="00181A13" w:rsidRPr="00181A13">
              <w:rPr>
                <w:sz w:val="20"/>
                <w:szCs w:val="20"/>
              </w:rPr>
              <w:t>руб</w:t>
            </w:r>
            <w:proofErr w:type="spellEnd"/>
            <w:r w:rsidR="00181A13" w:rsidRPr="00181A13">
              <w:rPr>
                <w:sz w:val="20"/>
                <w:szCs w:val="20"/>
              </w:rPr>
              <w:t>.</w:t>
            </w:r>
          </w:p>
        </w:tc>
      </w:tr>
      <w:tr w:rsidR="00161944" w14:paraId="2995DAAE" w14:textId="77777777" w:rsidTr="00E23810">
        <w:trPr>
          <w:trHeight w:val="618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882B" w14:textId="66CED47F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EDFF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Зимний вечер </w:t>
            </w:r>
          </w:p>
          <w:p w14:paraId="49490BA7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автор не известен </w:t>
            </w:r>
          </w:p>
          <w:p w14:paraId="1250F278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1999 (согласно дате в правом нижнем углу) </w:t>
            </w:r>
          </w:p>
          <w:p w14:paraId="46728F2E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33EBAA48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65,7х 85,6 см по раме</w:t>
            </w:r>
          </w:p>
          <w:p w14:paraId="72F06C70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Зимний пейзаж. На переднем плане – поваленные и засыпанные снегом стволы деревьев. На среднем – стоящие и несколько наклонившихся деревьев. </w:t>
            </w:r>
          </w:p>
          <w:p w14:paraId="3920B09D" w14:textId="0C7CEE31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небольшое запыление, точечные загрязнения, без утрат и осыпей.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4C74" w14:textId="7D2B3E56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>31 833,33</w:t>
            </w:r>
            <w:r w:rsidR="00181A13" w:rsidRPr="00181A13">
              <w:rPr>
                <w:sz w:val="20"/>
                <w:szCs w:val="20"/>
              </w:rPr>
              <w:t xml:space="preserve"> </w:t>
            </w:r>
            <w:proofErr w:type="spellStart"/>
            <w:r w:rsidR="00181A13" w:rsidRPr="00181A13">
              <w:rPr>
                <w:sz w:val="20"/>
                <w:szCs w:val="20"/>
              </w:rPr>
              <w:t>руб</w:t>
            </w:r>
            <w:proofErr w:type="spellEnd"/>
            <w:r w:rsidR="00181A13" w:rsidRPr="00181A13">
              <w:rPr>
                <w:sz w:val="20"/>
                <w:szCs w:val="20"/>
              </w:rPr>
              <w:t>.</w:t>
            </w:r>
          </w:p>
        </w:tc>
      </w:tr>
      <w:tr w:rsidR="00161944" w14:paraId="5110C8C5" w14:textId="77777777" w:rsidTr="00E23810">
        <w:trPr>
          <w:trHeight w:val="605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0532" w14:textId="055E6306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869E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Карта мира </w:t>
            </w:r>
          </w:p>
          <w:p w14:paraId="357E2009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неизвестен </w:t>
            </w:r>
          </w:p>
          <w:p w14:paraId="429FBB6E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кон. ХХ – нач. </w:t>
            </w:r>
            <w:r w:rsidRPr="00181A13">
              <w:rPr>
                <w:sz w:val="20"/>
                <w:szCs w:val="20"/>
              </w:rPr>
              <w:t>XXI</w:t>
            </w:r>
            <w:r w:rsidRPr="00181A13">
              <w:rPr>
                <w:sz w:val="20"/>
                <w:szCs w:val="20"/>
                <w:lang w:val="ru-RU"/>
              </w:rPr>
              <w:t xml:space="preserve"> вв. </w:t>
            </w:r>
          </w:p>
          <w:p w14:paraId="04E653B7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lastRenderedPageBreak/>
              <w:t xml:space="preserve">Материалы и техника: бумага, металлизированное покрытие, печать, искусственное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состаривание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. </w:t>
            </w:r>
          </w:p>
          <w:p w14:paraId="13264469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Размеры:50,5х58 см по раме.</w:t>
            </w:r>
          </w:p>
          <w:p w14:paraId="3E1B3B13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В раме под стеклом представлено изображение карты мира в виде двух полушарий. </w:t>
            </w:r>
          </w:p>
          <w:p w14:paraId="2A1B5403" w14:textId="35B613F5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Сохранность</w:t>
            </w:r>
            <w:proofErr w:type="spellEnd"/>
            <w:r w:rsidRPr="00181A13">
              <w:rPr>
                <w:sz w:val="20"/>
                <w:szCs w:val="20"/>
              </w:rPr>
              <w:t xml:space="preserve">: в </w:t>
            </w:r>
            <w:proofErr w:type="spellStart"/>
            <w:r w:rsidRPr="00181A13">
              <w:rPr>
                <w:sz w:val="20"/>
                <w:szCs w:val="20"/>
              </w:rPr>
              <w:t>отличной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сохранности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D2E0" w14:textId="609B21CF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lastRenderedPageBreak/>
              <w:t>150 000,00</w:t>
            </w:r>
            <w:r w:rsidR="00181A13" w:rsidRPr="00181A13">
              <w:rPr>
                <w:sz w:val="20"/>
                <w:szCs w:val="20"/>
              </w:rPr>
              <w:t xml:space="preserve"> </w:t>
            </w:r>
            <w:proofErr w:type="spellStart"/>
            <w:r w:rsidR="00181A13" w:rsidRPr="00181A13">
              <w:rPr>
                <w:sz w:val="20"/>
                <w:szCs w:val="20"/>
              </w:rPr>
              <w:t>руб</w:t>
            </w:r>
            <w:proofErr w:type="spellEnd"/>
            <w:r w:rsidR="00181A13" w:rsidRPr="00181A13">
              <w:rPr>
                <w:sz w:val="20"/>
                <w:szCs w:val="20"/>
              </w:rPr>
              <w:t>.</w:t>
            </w:r>
          </w:p>
        </w:tc>
      </w:tr>
      <w:tr w:rsidR="00161944" w14:paraId="343CF4E9" w14:textId="77777777" w:rsidTr="00E23810">
        <w:trPr>
          <w:trHeight w:val="56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0EE7" w14:textId="18E4352D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AF02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Лагуна </w:t>
            </w:r>
          </w:p>
          <w:p w14:paraId="64BE80EB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неизвестен </w:t>
            </w:r>
          </w:p>
          <w:p w14:paraId="7B64A31D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начало </w:t>
            </w:r>
            <w:r w:rsidRPr="00181A13">
              <w:rPr>
                <w:sz w:val="20"/>
                <w:szCs w:val="20"/>
              </w:rPr>
              <w:t>XXI</w:t>
            </w:r>
            <w:r w:rsidRPr="00181A13">
              <w:rPr>
                <w:sz w:val="20"/>
                <w:szCs w:val="20"/>
                <w:lang w:val="ru-RU"/>
              </w:rPr>
              <w:t xml:space="preserve"> века. </w:t>
            </w:r>
          </w:p>
          <w:p w14:paraId="5ED29761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картон, темпера </w:t>
            </w:r>
          </w:p>
          <w:p w14:paraId="50064A37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66,5х106 см (размер работы).</w:t>
            </w:r>
          </w:p>
          <w:p w14:paraId="1C5A01FD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Основную часть переднего и среднего плана (справа и по центру) занимает изображение синей водной глади. Снизу на переднем плане, а также слева на среднем водоем окружает суша с песком и зелеными холмами. </w:t>
            </w:r>
          </w:p>
          <w:p w14:paraId="068F6586" w14:textId="440B10DD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Сохранность</w:t>
            </w:r>
            <w:proofErr w:type="spellEnd"/>
            <w:r w:rsidRPr="00181A13">
              <w:rPr>
                <w:sz w:val="20"/>
                <w:szCs w:val="20"/>
              </w:rPr>
              <w:t xml:space="preserve">: в </w:t>
            </w:r>
            <w:proofErr w:type="spellStart"/>
            <w:r w:rsidRPr="00181A13">
              <w:rPr>
                <w:sz w:val="20"/>
                <w:szCs w:val="20"/>
              </w:rPr>
              <w:t>отличной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сохранности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8299" w14:textId="1398F3DC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>23 719,63</w:t>
            </w:r>
            <w:r w:rsidR="00181A13" w:rsidRPr="00181A13">
              <w:rPr>
                <w:sz w:val="20"/>
                <w:szCs w:val="20"/>
              </w:rPr>
              <w:t xml:space="preserve"> </w:t>
            </w:r>
            <w:proofErr w:type="spellStart"/>
            <w:r w:rsidR="00181A13" w:rsidRPr="00181A13">
              <w:rPr>
                <w:sz w:val="20"/>
                <w:szCs w:val="20"/>
              </w:rPr>
              <w:t>руб</w:t>
            </w:r>
            <w:proofErr w:type="spellEnd"/>
            <w:r w:rsidR="00181A13" w:rsidRPr="00181A13">
              <w:rPr>
                <w:sz w:val="20"/>
                <w:szCs w:val="20"/>
              </w:rPr>
              <w:t>.</w:t>
            </w:r>
          </w:p>
        </w:tc>
      </w:tr>
      <w:tr w:rsidR="00161944" w14:paraId="02486D40" w14:textId="77777777" w:rsidTr="00E23810">
        <w:trPr>
          <w:trHeight w:val="529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5381" w14:textId="56AF52CD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7471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После прилива </w:t>
            </w:r>
          </w:p>
          <w:p w14:paraId="2267D118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Уолл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Уильям Арчибальд (согласно подписи справа внизу). </w:t>
            </w:r>
          </w:p>
          <w:p w14:paraId="03CD487C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2-ая половина </w:t>
            </w:r>
            <w:r w:rsidRPr="00181A13">
              <w:rPr>
                <w:sz w:val="20"/>
                <w:szCs w:val="20"/>
              </w:rPr>
              <w:t>XIX</w:t>
            </w:r>
            <w:r w:rsidRPr="00181A13">
              <w:rPr>
                <w:sz w:val="20"/>
                <w:szCs w:val="20"/>
                <w:lang w:val="ru-RU"/>
              </w:rPr>
              <w:t xml:space="preserve"> века. </w:t>
            </w:r>
          </w:p>
          <w:p w14:paraId="75626A73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масло. </w:t>
            </w:r>
          </w:p>
          <w:p w14:paraId="5B9AC0D3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20, 4х41 (по подрамнику).</w:t>
            </w:r>
          </w:p>
          <w:p w14:paraId="5AE45304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Морской пейзаж с изображением двух кораблей (на среднем и дальнем плане). </w:t>
            </w:r>
          </w:p>
          <w:p w14:paraId="1F6C52EF" w14:textId="04519DAB" w:rsidR="00161944" w:rsidRPr="00181A13" w:rsidRDefault="00161944" w:rsidP="001619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Сохранность: загрязнения, кракелюры,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пожухание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краски в нескольких местах, небольшие утраты до грунта красочного слоя наиболее сильно локализованные слева внизу (берег, водная гладь у носа ближнего к зрителю корабля). </w:t>
            </w:r>
            <w:proofErr w:type="spellStart"/>
            <w:r w:rsidRPr="00181A13">
              <w:rPr>
                <w:sz w:val="20"/>
                <w:szCs w:val="20"/>
              </w:rPr>
              <w:t>На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обороте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холста</w:t>
            </w:r>
            <w:proofErr w:type="spellEnd"/>
            <w:r w:rsidRPr="00181A13">
              <w:rPr>
                <w:sz w:val="20"/>
                <w:szCs w:val="20"/>
              </w:rPr>
              <w:t xml:space="preserve"> – </w:t>
            </w:r>
            <w:proofErr w:type="spellStart"/>
            <w:r w:rsidRPr="00181A13">
              <w:rPr>
                <w:sz w:val="20"/>
                <w:szCs w:val="20"/>
              </w:rPr>
              <w:t>пятна</w:t>
            </w:r>
            <w:proofErr w:type="spellEnd"/>
            <w:r w:rsidRPr="00181A13">
              <w:rPr>
                <w:sz w:val="20"/>
                <w:szCs w:val="20"/>
              </w:rPr>
              <w:t xml:space="preserve">, </w:t>
            </w:r>
            <w:proofErr w:type="spellStart"/>
            <w:r w:rsidRPr="00181A13">
              <w:rPr>
                <w:sz w:val="20"/>
                <w:szCs w:val="20"/>
              </w:rPr>
              <w:t>схожие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со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следами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потеков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50DA" w14:textId="5087E9ED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>38 116,39</w:t>
            </w:r>
            <w:r w:rsidR="00181A13" w:rsidRPr="00181A13">
              <w:rPr>
                <w:sz w:val="20"/>
                <w:szCs w:val="20"/>
              </w:rPr>
              <w:t xml:space="preserve"> </w:t>
            </w:r>
            <w:proofErr w:type="spellStart"/>
            <w:r w:rsidR="00181A13" w:rsidRPr="00181A13">
              <w:rPr>
                <w:sz w:val="20"/>
                <w:szCs w:val="20"/>
              </w:rPr>
              <w:t>руб</w:t>
            </w:r>
            <w:proofErr w:type="spellEnd"/>
            <w:r w:rsidR="00181A13" w:rsidRPr="00181A13">
              <w:rPr>
                <w:sz w:val="20"/>
                <w:szCs w:val="20"/>
              </w:rPr>
              <w:t>.</w:t>
            </w:r>
          </w:p>
        </w:tc>
      </w:tr>
      <w:tr w:rsidR="00161944" w14:paraId="1C4D74FB" w14:textId="77777777" w:rsidTr="00E23810">
        <w:trPr>
          <w:trHeight w:val="565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5F2D" w14:textId="7025ADD6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F030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Лесной пейзаж </w:t>
            </w:r>
          </w:p>
          <w:p w14:paraId="1D2D4E9C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</w:t>
            </w:r>
            <w:r w:rsidRPr="00181A13">
              <w:rPr>
                <w:sz w:val="20"/>
                <w:szCs w:val="20"/>
              </w:rPr>
              <w:t>Reuter</w:t>
            </w:r>
            <w:r w:rsidRPr="00181A13">
              <w:rPr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sz w:val="20"/>
                <w:szCs w:val="20"/>
              </w:rPr>
              <w:t>W</w:t>
            </w:r>
            <w:r w:rsidRPr="00181A13">
              <w:rPr>
                <w:sz w:val="20"/>
                <w:szCs w:val="20"/>
                <w:lang w:val="ru-RU"/>
              </w:rPr>
              <w:t xml:space="preserve">. (согласно подписи слева внизу). </w:t>
            </w:r>
          </w:p>
          <w:p w14:paraId="6E2D832C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2-ая половина </w:t>
            </w:r>
            <w:r w:rsidRPr="00181A13">
              <w:rPr>
                <w:sz w:val="20"/>
                <w:szCs w:val="20"/>
              </w:rPr>
              <w:t>XX</w:t>
            </w:r>
            <w:r w:rsidRPr="00181A13">
              <w:rPr>
                <w:sz w:val="20"/>
                <w:szCs w:val="20"/>
                <w:lang w:val="ru-RU"/>
              </w:rPr>
              <w:t xml:space="preserve"> века. </w:t>
            </w:r>
          </w:p>
          <w:p w14:paraId="630E1A48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масло. </w:t>
            </w:r>
          </w:p>
          <w:p w14:paraId="2F131A31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86х118,5 см по раме (75,5х107,8 по подрамнику).</w:t>
            </w:r>
          </w:p>
          <w:p w14:paraId="0AE0A212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Лесной пейзаж с изображением ручья, который проходит в левой части композиции (с дальнего плана на передний). На переднем и среднем плане также изображаются березы, а на дальнем – лиственные деревья. </w:t>
            </w:r>
          </w:p>
          <w:p w14:paraId="71D032F0" w14:textId="66B63EF7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Сохранность: загрязнения, кракелюры,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пожухание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краски в нескольких местах, незначительные потертости красочного слоя. </w:t>
            </w:r>
            <w:proofErr w:type="spellStart"/>
            <w:r w:rsidRPr="00181A13">
              <w:rPr>
                <w:sz w:val="20"/>
                <w:szCs w:val="20"/>
              </w:rPr>
              <w:t>Рама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со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значительными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загрязнениями</w:t>
            </w:r>
            <w:proofErr w:type="spellEnd"/>
            <w:r w:rsidRPr="00181A13">
              <w:rPr>
                <w:sz w:val="20"/>
                <w:szCs w:val="20"/>
              </w:rPr>
              <w:t xml:space="preserve"> и </w:t>
            </w:r>
            <w:proofErr w:type="spellStart"/>
            <w:r w:rsidRPr="00181A13">
              <w:rPr>
                <w:sz w:val="20"/>
                <w:szCs w:val="20"/>
              </w:rPr>
              <w:t>трещинами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покрытия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091D" w14:textId="62FD5774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>456 000,00</w:t>
            </w:r>
            <w:r w:rsidR="00181A13" w:rsidRPr="00181A13">
              <w:rPr>
                <w:sz w:val="20"/>
                <w:szCs w:val="20"/>
              </w:rPr>
              <w:t xml:space="preserve"> </w:t>
            </w:r>
            <w:proofErr w:type="spellStart"/>
            <w:r w:rsidR="00181A13" w:rsidRPr="00181A13">
              <w:rPr>
                <w:sz w:val="20"/>
                <w:szCs w:val="20"/>
              </w:rPr>
              <w:t>руб</w:t>
            </w:r>
            <w:proofErr w:type="spellEnd"/>
            <w:r w:rsidR="00181A13" w:rsidRPr="00181A13">
              <w:rPr>
                <w:sz w:val="20"/>
                <w:szCs w:val="20"/>
              </w:rPr>
              <w:t>.</w:t>
            </w:r>
          </w:p>
        </w:tc>
      </w:tr>
      <w:tr w:rsidR="00161944" w14:paraId="0D23E113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A648" w14:textId="5751F98B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38E9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Английский флот </w:t>
            </w:r>
          </w:p>
          <w:p w14:paraId="549746AB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неизвестен </w:t>
            </w:r>
          </w:p>
          <w:p w14:paraId="4A7EEA0F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без предварительной датировки </w:t>
            </w:r>
          </w:p>
          <w:p w14:paraId="01E6166C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масло. </w:t>
            </w:r>
          </w:p>
          <w:p w14:paraId="72F6DFF5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65х91 см по раме.</w:t>
            </w:r>
          </w:p>
          <w:p w14:paraId="03FAB917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Морской пейзаж с изображением двух кораблей со свернутыми парусами и британскими флагами. На дальнем плане – изображение городских построек на берегу. </w:t>
            </w:r>
          </w:p>
          <w:p w14:paraId="3A3E00E8" w14:textId="449B4DF2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Сохранность: загрязнения, кракелюры,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пожухание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краски в нескольких местах, потертости красочного слоя, вмятины, осыпи и утраты красочного слоя (наиболее сильно локализованы в местах изображения неба), провисание холста.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9BB8" w14:textId="4B009D19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>61 578,95</w:t>
            </w:r>
            <w:r w:rsidR="00181A13" w:rsidRPr="00181A13">
              <w:rPr>
                <w:sz w:val="20"/>
                <w:szCs w:val="20"/>
              </w:rPr>
              <w:t xml:space="preserve"> </w:t>
            </w:r>
            <w:proofErr w:type="spellStart"/>
            <w:r w:rsidR="00181A13" w:rsidRPr="00181A13">
              <w:rPr>
                <w:sz w:val="20"/>
                <w:szCs w:val="20"/>
              </w:rPr>
              <w:t>руб</w:t>
            </w:r>
            <w:proofErr w:type="spellEnd"/>
            <w:r w:rsidR="00181A13" w:rsidRPr="00181A13">
              <w:rPr>
                <w:sz w:val="20"/>
                <w:szCs w:val="20"/>
              </w:rPr>
              <w:t>.</w:t>
            </w:r>
          </w:p>
        </w:tc>
      </w:tr>
      <w:tr w:rsidR="00161944" w14:paraId="2811F4D4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8DE" w14:textId="3C79F9EB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86E3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Поле </w:t>
            </w:r>
          </w:p>
          <w:p w14:paraId="6DC4761F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Зайцев Н.С. (согласно надписи на обороте и подписи в правом нижнем углу). </w:t>
            </w:r>
          </w:p>
          <w:p w14:paraId="24F4844A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ориентировочно 2-ая половина </w:t>
            </w:r>
            <w:r w:rsidRPr="00181A13">
              <w:rPr>
                <w:sz w:val="20"/>
                <w:szCs w:val="20"/>
              </w:rPr>
              <w:t>XX</w:t>
            </w:r>
            <w:r w:rsidRPr="00181A13">
              <w:rPr>
                <w:sz w:val="20"/>
                <w:szCs w:val="20"/>
                <w:lang w:val="ru-RU"/>
              </w:rPr>
              <w:t xml:space="preserve"> века. </w:t>
            </w:r>
          </w:p>
          <w:p w14:paraId="5383DCA1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масло. </w:t>
            </w:r>
          </w:p>
          <w:p w14:paraId="04B3ECDA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63,5х83 по раме (51х70,4 по подрамнику).</w:t>
            </w:r>
          </w:p>
          <w:p w14:paraId="05920AF1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На переднем плане – дорога и начало пашни с изображением человека и запряженной лошади. Средний план – пашня. Дальний план – изображение полосы деревьев и полосы невысоких гор. </w:t>
            </w:r>
          </w:p>
          <w:p w14:paraId="0606324D" w14:textId="4EBA6550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Сохранность: загрязнения, небольшие кракелюры,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пожухание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краски в нескольких местах, незначительные потертости красочного слоя. </w:t>
            </w:r>
            <w:proofErr w:type="spellStart"/>
            <w:r w:rsidRPr="00181A13">
              <w:rPr>
                <w:sz w:val="20"/>
                <w:szCs w:val="20"/>
              </w:rPr>
              <w:t>На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обороте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холста</w:t>
            </w:r>
            <w:proofErr w:type="spellEnd"/>
            <w:r w:rsidRPr="00181A13">
              <w:rPr>
                <w:sz w:val="20"/>
                <w:szCs w:val="20"/>
              </w:rPr>
              <w:t xml:space="preserve"> – </w:t>
            </w:r>
            <w:proofErr w:type="spellStart"/>
            <w:r w:rsidRPr="00181A13">
              <w:rPr>
                <w:sz w:val="20"/>
                <w:szCs w:val="20"/>
              </w:rPr>
              <w:t>крупные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пятна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698C" w14:textId="5FCD9CE1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 xml:space="preserve">201 778,40 </w:t>
            </w: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</w:tr>
      <w:tr w:rsidR="00161944" w14:paraId="24FCFE17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7FDA" w14:textId="6E085660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lastRenderedPageBreak/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9DA1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Закат </w:t>
            </w:r>
          </w:p>
          <w:p w14:paraId="3A3A13F6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неизвестен (предварительно не определен, имеется неполная подпись в левом нижнем углу). </w:t>
            </w:r>
          </w:p>
          <w:p w14:paraId="611CA27A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конец ХХ-начало </w:t>
            </w:r>
            <w:r w:rsidRPr="00181A13">
              <w:rPr>
                <w:sz w:val="20"/>
                <w:szCs w:val="20"/>
              </w:rPr>
              <w:t>XXI</w:t>
            </w:r>
            <w:r w:rsidRPr="00181A13">
              <w:rPr>
                <w:sz w:val="20"/>
                <w:szCs w:val="20"/>
                <w:lang w:val="ru-RU"/>
              </w:rPr>
              <w:t xml:space="preserve"> в. (предварительная датировка) </w:t>
            </w:r>
          </w:p>
          <w:p w14:paraId="2292018E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картон </w:t>
            </w:r>
          </w:p>
          <w:p w14:paraId="56527941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74х95 см по раме.</w:t>
            </w:r>
          </w:p>
          <w:p w14:paraId="35029632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На переднем и среднем плане – холмы, спускающиеся к широкой реке. Река изображается в лучах заката и с движущимся по ней пароходом. Дальний план – небо с еще высокостоящим закатным солнцем. </w:t>
            </w:r>
          </w:p>
          <w:p w14:paraId="721296CC" w14:textId="3F48BF00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в отличной сохранности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10B0" w14:textId="64D43DBC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 xml:space="preserve">26 892,39 </w:t>
            </w: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</w:tr>
      <w:tr w:rsidR="00161944" w14:paraId="7DA903CC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1D99" w14:textId="3D51543A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035E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Джалка. Вечер </w:t>
            </w:r>
          </w:p>
          <w:p w14:paraId="7EA3263B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Миронов В.П. (согласно подписи в правом нижнем углу). </w:t>
            </w:r>
          </w:p>
          <w:p w14:paraId="53FE93A7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1981 г. (согласно надписи на обороте) </w:t>
            </w:r>
          </w:p>
          <w:p w14:paraId="68734EFF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картон, масло </w:t>
            </w:r>
          </w:p>
          <w:p w14:paraId="2AAA8AF8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73х112,5 см по раме.</w:t>
            </w:r>
          </w:p>
          <w:p w14:paraId="6BA20902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На переднем плане мокрая дорога и штакетник, чуть дальше - человек на лошади следует за идущей впереди коровой. На среднем плане – домик и стога сена за штакетником, чуть дальше – деревья со стволами. На заднем плане – пятна деревьев. </w:t>
            </w:r>
          </w:p>
          <w:p w14:paraId="7CBD60D4" w14:textId="4240856B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Сохранность: загрязнения,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пожухание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краски в нескольких местах, без значительных утрат красочного слоя.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9496" w14:textId="404B1EBB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 xml:space="preserve">193 370,99 </w:t>
            </w: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</w:tr>
      <w:tr w:rsidR="00161944" w14:paraId="480A5273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DBFD" w14:textId="1CE6C301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B363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Парк </w:t>
            </w:r>
          </w:p>
          <w:p w14:paraId="6395B561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Сарнелли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(согласно подписи в правом нижнем углу). </w:t>
            </w:r>
          </w:p>
          <w:p w14:paraId="015C30F8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2001 г. (согласно сертификату на обороте) </w:t>
            </w:r>
          </w:p>
          <w:p w14:paraId="48CF4EB1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540AC9C5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86,5х116,5 см по раме.</w:t>
            </w:r>
          </w:p>
          <w:p w14:paraId="3CEB7E55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Формат - в виде горизонтально ориентированного прямоугольника. На переднем плане - берег водоема с женской и детской фигуркой под деревом. К данному берегу подплывает лодка с мужчиной и женщиной. Средний план – изображение водоема с берегом, на котором присутствует большое количество людей. На дальнем плане – полоса деревьев, а еще дальше – изображение гор.</w:t>
            </w:r>
          </w:p>
          <w:p w14:paraId="02184B56" w14:textId="315A4EB5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запыление, без утрат красочного слоя, легкое провисание холста.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CE39" w14:textId="708A48B2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 xml:space="preserve">123 922,84 </w:t>
            </w: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</w:tr>
      <w:tr w:rsidR="00161944" w14:paraId="3A5AB8CE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4C27" w14:textId="0413D7CB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22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356E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У подножия Арагац </w:t>
            </w:r>
          </w:p>
          <w:p w14:paraId="21F076A8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Давтян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Арам. С. (согласно надписи на обороте холста). </w:t>
            </w:r>
          </w:p>
          <w:p w14:paraId="2104DFA1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1981 г.  (согласно надписи на обороте холста) </w:t>
            </w:r>
          </w:p>
          <w:p w14:paraId="5303D9BC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55C4EE9E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88х103,4 см по раме.</w:t>
            </w:r>
          </w:p>
          <w:p w14:paraId="7F02FDC2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На переднем плане - зеленая равнина с изображением палаточного жилья с двумя фигурками. На среднем плане – две былые палатки у подножия зеленых гор, на заднем плане – горы с белыми пиками. </w:t>
            </w:r>
          </w:p>
          <w:p w14:paraId="19EB756C" w14:textId="30CDFDEE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запыление и загрязнения, легкое провисание холста, тонкая трещина красочного слоя на небе, желтое пятно (видимое и с оборота) в правом верхнем углу.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7072" w14:textId="69935013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 xml:space="preserve">353 112, 24 </w:t>
            </w: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</w:tr>
      <w:tr w:rsidR="00161944" w14:paraId="1FE5A385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5A98" w14:textId="5373E715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23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E5F9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Осенний пейзаж </w:t>
            </w:r>
          </w:p>
          <w:p w14:paraId="3FA75707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Клевер О.Ю. (согласно подписи справа вверху). </w:t>
            </w:r>
          </w:p>
          <w:p w14:paraId="11C26BA8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первая половина </w:t>
            </w:r>
            <w:r w:rsidRPr="00181A13">
              <w:rPr>
                <w:sz w:val="20"/>
                <w:szCs w:val="20"/>
              </w:rPr>
              <w:t>XX</w:t>
            </w:r>
            <w:r w:rsidRPr="00181A13">
              <w:rPr>
                <w:sz w:val="20"/>
                <w:szCs w:val="20"/>
                <w:lang w:val="ru-RU"/>
              </w:rPr>
              <w:t xml:space="preserve"> в. (предварительная датировка) </w:t>
            </w:r>
          </w:p>
          <w:p w14:paraId="6AA8C3C7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676B8886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65,4х46,5 см по раме.</w:t>
            </w:r>
          </w:p>
          <w:p w14:paraId="236177B7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вертикально ориентированного прямоугольника. На переднем плане - водная гладь с отражениями стволов деревьев. На среднем и дальнем – деревья (в основном березы) с тонкими стволами и желтой листвой. </w:t>
            </w:r>
          </w:p>
          <w:p w14:paraId="1F9A3F47" w14:textId="6D3A64B2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Сохранность: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рассыхание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подрамника, запыление и загрязнения, легкие потертости красочного слоя, без утрат красочного слоя, сильное запыление холста с оборотной стороны.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E9DC" w14:textId="77777777" w:rsidR="00161944" w:rsidRPr="00181A13" w:rsidRDefault="00161944" w:rsidP="00161944">
            <w:pPr>
              <w:jc w:val="both"/>
              <w:rPr>
                <w:sz w:val="20"/>
                <w:szCs w:val="20"/>
              </w:rPr>
            </w:pPr>
            <w:r w:rsidRPr="00181A13">
              <w:rPr>
                <w:sz w:val="20"/>
                <w:szCs w:val="20"/>
              </w:rPr>
              <w:t xml:space="preserve">120 000,00 </w:t>
            </w: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  <w:p w14:paraId="7B7A5A43" w14:textId="77777777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61944" w14:paraId="26E818A8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7C23" w14:textId="53599E06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24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24D2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У причала </w:t>
            </w:r>
          </w:p>
          <w:p w14:paraId="7661618E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Радимова Т.П. (согласно подписи справа внизу). </w:t>
            </w:r>
          </w:p>
          <w:p w14:paraId="10E8798D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1968 г.  (согласно подписи справа внизу) </w:t>
            </w:r>
          </w:p>
          <w:p w14:paraId="418BDE87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2DE4C5BF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54х113 см по раме.</w:t>
            </w:r>
          </w:p>
          <w:p w14:paraId="3C830F06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сильно вытянутого прямоугольника. На переднем плане - берег реки с проталинами. На берегу </w:t>
            </w:r>
            <w:r w:rsidRPr="00181A13">
              <w:rPr>
                <w:sz w:val="20"/>
                <w:szCs w:val="20"/>
                <w:lang w:val="ru-RU"/>
              </w:rPr>
              <w:lastRenderedPageBreak/>
              <w:t xml:space="preserve">изображается дом, деревянная постройка и повозка с лошадью. На среднем плане – река с двумя лодками. На дальнем плане – другой берег реки с постройками. </w:t>
            </w:r>
          </w:p>
          <w:p w14:paraId="1E3130B2" w14:textId="0AE41C78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Сохранность: запыление и загрязнения, легкое провисание холста, кракелюры, особенно глубокие на небе возле деревьев, без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выкрошек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и утрат красочного слоя.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D84E" w14:textId="6C24DF6A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lastRenderedPageBreak/>
              <w:t xml:space="preserve">42 000,00 </w:t>
            </w: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</w:tr>
      <w:tr w:rsidR="00161944" w14:paraId="6582E307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9323" w14:textId="5D9BCBB5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D5AA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Зимний пейзаж </w:t>
            </w:r>
          </w:p>
          <w:p w14:paraId="652BBEB6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Терпсихоров Н.Б. (согласно подписи слева внизу). </w:t>
            </w:r>
          </w:p>
          <w:p w14:paraId="5A4031CB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1928 г. (предварительная датировка, согласно надписи слева внизу). </w:t>
            </w:r>
          </w:p>
          <w:p w14:paraId="6BC3253D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387895F6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53х71,3 см по подрамнику.</w:t>
            </w:r>
          </w:p>
          <w:p w14:paraId="051DE180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В композиции изображается двор, покрытый снегом с заваленным забором и силуэтами деревьев. На среднем плане – деревянные постройки под двускатными крышами. На дальнем – изображение деревьев за забором. </w:t>
            </w:r>
          </w:p>
          <w:p w14:paraId="032B6C9A" w14:textId="6660AAE3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запыление и сильные загрязнения красочного слоя, провисание холста, кракелюры, особенно глубокие в местах светлых пастозных мазков.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FCFA" w14:textId="2588B9EE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 xml:space="preserve">197 816,60 </w:t>
            </w: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</w:tr>
      <w:tr w:rsidR="00161944" w14:paraId="7B5B4826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244A" w14:textId="0951B5C8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76BA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Потому что дождь (надпись на обороте «</w:t>
            </w:r>
            <w:proofErr w:type="spellStart"/>
            <w:r w:rsidRPr="00181A13">
              <w:rPr>
                <w:sz w:val="20"/>
                <w:szCs w:val="20"/>
              </w:rPr>
              <w:t>Despues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sz w:val="20"/>
                <w:szCs w:val="20"/>
              </w:rPr>
              <w:t>de</w:t>
            </w:r>
            <w:r w:rsidRPr="00181A13">
              <w:rPr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sz w:val="20"/>
                <w:szCs w:val="20"/>
              </w:rPr>
              <w:t>la</w:t>
            </w:r>
            <w:r w:rsidRPr="00181A1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lluvia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») </w:t>
            </w:r>
          </w:p>
          <w:p w14:paraId="7F527277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</w:t>
            </w:r>
            <w:proofErr w:type="spellStart"/>
            <w:r w:rsidRPr="00181A13">
              <w:rPr>
                <w:sz w:val="20"/>
                <w:szCs w:val="20"/>
              </w:rPr>
              <w:t>Piedro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sz w:val="20"/>
                <w:szCs w:val="20"/>
              </w:rPr>
              <w:t>Miguel</w:t>
            </w:r>
            <w:r w:rsidRPr="00181A13">
              <w:rPr>
                <w:sz w:val="20"/>
                <w:szCs w:val="20"/>
                <w:lang w:val="ru-RU"/>
              </w:rPr>
              <w:t xml:space="preserve"> (согласно подписи справа внизу). </w:t>
            </w:r>
          </w:p>
          <w:p w14:paraId="18FE4894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начало </w:t>
            </w:r>
            <w:r w:rsidRPr="00181A13">
              <w:rPr>
                <w:sz w:val="20"/>
                <w:szCs w:val="20"/>
              </w:rPr>
              <w:t>XXI</w:t>
            </w:r>
            <w:r w:rsidRPr="00181A13">
              <w:rPr>
                <w:sz w:val="20"/>
                <w:szCs w:val="20"/>
                <w:lang w:val="ru-RU"/>
              </w:rPr>
              <w:t xml:space="preserve"> века. </w:t>
            </w:r>
          </w:p>
          <w:p w14:paraId="6E33074A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масло. </w:t>
            </w:r>
          </w:p>
          <w:p w14:paraId="36ABA48F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71,5х90 см по раме.</w:t>
            </w:r>
          </w:p>
          <w:p w14:paraId="71D4D365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В композиции уходящая с переднего плана в глубину картины лесная дорога. По обеим сторонам дороги – деревья с красно-оранжевой листвой </w:t>
            </w:r>
          </w:p>
          <w:p w14:paraId="5242D6CA" w14:textId="0CBEB48B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в отличном состоянии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EE27" w14:textId="0B20ECE0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 xml:space="preserve">71 015,13 </w:t>
            </w: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</w:tr>
      <w:tr w:rsidR="00161944" w14:paraId="050EF5DC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F964" w14:textId="092BFF95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9F10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Весна </w:t>
            </w:r>
          </w:p>
          <w:p w14:paraId="17FB21E6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Радимова Т.П. (согласно подписи справа внизу). </w:t>
            </w:r>
          </w:p>
          <w:p w14:paraId="18503C6A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1986 г. или 1984 г. (предварительная, согласно подписи справа внизу). В подписи последняя цифра может быть прочитана, как цифра «4» и «6».  </w:t>
            </w:r>
          </w:p>
          <w:p w14:paraId="592A6966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4B1A656A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64х84,5 по раме.</w:t>
            </w:r>
          </w:p>
          <w:p w14:paraId="4EB17AE9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В композиции изображена река, на берегах которой лежит тающий снег и растут небольшие деревья (передний и средние планы). На дальнем плане – невысокий пригорок с тающим снегом и полоса деревьев на фоне голубого неба с легкими облаками. </w:t>
            </w:r>
          </w:p>
          <w:p w14:paraId="7A6E4FCF" w14:textId="09C50999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запыление и точечные загрязнения красочного слоя.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BA46" w14:textId="670DFAF6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 xml:space="preserve">31 000,00 </w:t>
            </w: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</w:tr>
      <w:tr w:rsidR="00161944" w14:paraId="4B03D64D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2939" w14:textId="1E619B0B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A926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Гавань </w:t>
            </w:r>
          </w:p>
          <w:p w14:paraId="1FB6DA78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Савино Андреа (согласно подписи справа внизу). </w:t>
            </w:r>
          </w:p>
          <w:p w14:paraId="44E7E1E5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начало ХХ в. </w:t>
            </w:r>
          </w:p>
          <w:p w14:paraId="0ED1DFCB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24831ACE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76,5х96 по раме.</w:t>
            </w:r>
          </w:p>
          <w:p w14:paraId="54A8232E" w14:textId="77777777" w:rsidR="00161944" w:rsidRPr="00181A13" w:rsidRDefault="00161944" w:rsidP="00161944">
            <w:pPr>
              <w:jc w:val="both"/>
              <w:rPr>
                <w:sz w:val="20"/>
                <w:szCs w:val="20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Морской пейзаж. На переднем плане – лодки на водной глади, средний план отведен изображению городских построек с красными крышами и пристани. </w:t>
            </w:r>
            <w:proofErr w:type="spellStart"/>
            <w:r w:rsidRPr="00181A13">
              <w:rPr>
                <w:sz w:val="20"/>
                <w:szCs w:val="20"/>
              </w:rPr>
              <w:t>На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дальнем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плане</w:t>
            </w:r>
            <w:proofErr w:type="spellEnd"/>
            <w:r w:rsidRPr="00181A13">
              <w:rPr>
                <w:sz w:val="20"/>
                <w:szCs w:val="20"/>
              </w:rPr>
              <w:t xml:space="preserve"> - </w:t>
            </w:r>
            <w:proofErr w:type="spellStart"/>
            <w:r w:rsidRPr="00181A13">
              <w:rPr>
                <w:sz w:val="20"/>
                <w:szCs w:val="20"/>
              </w:rPr>
              <w:t>горы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</w:p>
          <w:p w14:paraId="1B1B558A" w14:textId="515A8D74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Сохранность</w:t>
            </w:r>
            <w:proofErr w:type="spellEnd"/>
            <w:r w:rsidRPr="00181A13">
              <w:rPr>
                <w:sz w:val="20"/>
                <w:szCs w:val="20"/>
              </w:rPr>
              <w:t xml:space="preserve">: в </w:t>
            </w:r>
            <w:proofErr w:type="spellStart"/>
            <w:r w:rsidRPr="00181A13">
              <w:rPr>
                <w:sz w:val="20"/>
                <w:szCs w:val="20"/>
              </w:rPr>
              <w:t>отличной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сохранности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3CD8" w14:textId="19F16AA4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 xml:space="preserve">34 855,24 </w:t>
            </w: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</w:tr>
      <w:tr w:rsidR="00161944" w14:paraId="68B62522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CBE1" w14:textId="5D94E4B3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A00A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Зимний день </w:t>
            </w:r>
          </w:p>
          <w:p w14:paraId="63066085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Нараева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И. (согласно подписи на обороте). </w:t>
            </w:r>
          </w:p>
          <w:p w14:paraId="06B1B3B3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2007 г. (согласно надписи на обороте) </w:t>
            </w:r>
          </w:p>
          <w:p w14:paraId="6A478449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акрил </w:t>
            </w:r>
          </w:p>
          <w:p w14:paraId="54AACF71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95,5х115,5 см по раме.</w:t>
            </w:r>
          </w:p>
          <w:p w14:paraId="37E5039C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Зимний пейзаж. На переднем плане – изображение деревьев (справа) и деревянных построек под скатными крышами (чуть левее). Средний план – изображение церкви за высоким коричневым забором. </w:t>
            </w:r>
          </w:p>
          <w:p w14:paraId="6BBF5F7C" w14:textId="67C83E2D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в отличной сохранности.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15DA" w14:textId="080641A2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 xml:space="preserve">120 000,00 </w:t>
            </w: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</w:tr>
      <w:tr w:rsidR="00161944" w14:paraId="1761F812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E29E" w14:textId="73108BEF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56D8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Полуденный зной </w:t>
            </w:r>
          </w:p>
          <w:p w14:paraId="7F718298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Воронков П. (согласно подписи слева внизу). </w:t>
            </w:r>
          </w:p>
          <w:p w14:paraId="40ABF129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2008 г. (согласно надписи справа внизу) </w:t>
            </w:r>
          </w:p>
          <w:p w14:paraId="1F4F9A1F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4BD86423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93,5х163 см по раме.</w:t>
            </w:r>
          </w:p>
          <w:p w14:paraId="47867A7E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Летний пейзаж. На переднем плане – изображение деревьев и земли, освещенной солнцем между ними. Средний план – изображение деревьев. Дальний план – водная гладь с выдающейся в нее частью гористой суши. </w:t>
            </w:r>
          </w:p>
          <w:p w14:paraId="503EA475" w14:textId="0D15FD35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lastRenderedPageBreak/>
              <w:t>Сохранность</w:t>
            </w:r>
            <w:proofErr w:type="spellEnd"/>
            <w:r w:rsidRPr="00181A13">
              <w:rPr>
                <w:sz w:val="20"/>
                <w:szCs w:val="20"/>
              </w:rPr>
              <w:t xml:space="preserve">: в </w:t>
            </w:r>
            <w:proofErr w:type="spellStart"/>
            <w:r w:rsidRPr="00181A13">
              <w:rPr>
                <w:sz w:val="20"/>
                <w:szCs w:val="20"/>
              </w:rPr>
              <w:t>отличной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сохранности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0D46" w14:textId="1F9F8E08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lastRenderedPageBreak/>
              <w:t xml:space="preserve">246 500,69 </w:t>
            </w: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</w:tr>
      <w:tr w:rsidR="00161944" w14:paraId="0605F01C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9DEB" w14:textId="47189017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31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8B44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Синее море </w:t>
            </w:r>
          </w:p>
          <w:p w14:paraId="3D575910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«*» (плохо различимо)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Одьерна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(согласно подписи справа внизу). На обороте рамы – надпись карандашом «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Одьерно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Гуидо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» </w:t>
            </w:r>
          </w:p>
          <w:p w14:paraId="5B009ED7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первая половина </w:t>
            </w:r>
            <w:r w:rsidRPr="00181A13">
              <w:rPr>
                <w:sz w:val="20"/>
                <w:szCs w:val="20"/>
              </w:rPr>
              <w:t>XX</w:t>
            </w:r>
            <w:r w:rsidRPr="00181A13">
              <w:rPr>
                <w:sz w:val="20"/>
                <w:szCs w:val="20"/>
                <w:lang w:val="ru-RU"/>
              </w:rPr>
              <w:t xml:space="preserve"> века (предварительная датировка) </w:t>
            </w:r>
          </w:p>
          <w:p w14:paraId="41DA8AC0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7809D01F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39,6х50 по раме.</w:t>
            </w:r>
          </w:p>
          <w:p w14:paraId="2B823671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Морской пейзаж. Передний и средний план – изображение моря и лодки. Дальний план – три парусные лодки на фоне острова с горами. </w:t>
            </w:r>
          </w:p>
          <w:p w14:paraId="41FA25F9" w14:textId="3D6F4639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Сохранность</w:t>
            </w:r>
            <w:proofErr w:type="spellEnd"/>
            <w:r w:rsidRPr="00181A13">
              <w:rPr>
                <w:sz w:val="20"/>
                <w:szCs w:val="20"/>
              </w:rPr>
              <w:t xml:space="preserve">: </w:t>
            </w:r>
            <w:proofErr w:type="spellStart"/>
            <w:r w:rsidRPr="00181A13">
              <w:rPr>
                <w:sz w:val="20"/>
                <w:szCs w:val="20"/>
              </w:rPr>
              <w:t>запыление</w:t>
            </w:r>
            <w:proofErr w:type="spellEnd"/>
            <w:r w:rsidRPr="00181A13">
              <w:rPr>
                <w:sz w:val="20"/>
                <w:szCs w:val="20"/>
              </w:rPr>
              <w:t xml:space="preserve">, </w:t>
            </w:r>
            <w:proofErr w:type="spellStart"/>
            <w:r w:rsidRPr="00181A13">
              <w:rPr>
                <w:sz w:val="20"/>
                <w:szCs w:val="20"/>
              </w:rPr>
              <w:t>точечные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загрязнения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A6FC" w14:textId="70E5C2E2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 xml:space="preserve">21 550,47 </w:t>
            </w: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</w:tr>
      <w:tr w:rsidR="00161944" w14:paraId="316E778E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4FC4" w14:textId="39725190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32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C5B8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Шторм </w:t>
            </w:r>
          </w:p>
          <w:p w14:paraId="7F411DD3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Кларксон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Стенфилд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(согласно бумажной наклейке на обороте подрамника) </w:t>
            </w:r>
          </w:p>
          <w:p w14:paraId="00221CC5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вторая треть </w:t>
            </w:r>
            <w:r w:rsidRPr="00181A13">
              <w:rPr>
                <w:sz w:val="20"/>
                <w:szCs w:val="20"/>
              </w:rPr>
              <w:t>XIX</w:t>
            </w:r>
            <w:r w:rsidRPr="00181A13">
              <w:rPr>
                <w:sz w:val="20"/>
                <w:szCs w:val="20"/>
                <w:lang w:val="ru-RU"/>
              </w:rPr>
              <w:t xml:space="preserve"> в. (предварительная датировка) </w:t>
            </w:r>
          </w:p>
          <w:p w14:paraId="37B66172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6AC52EE0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51,2х59см по раме.</w:t>
            </w:r>
          </w:p>
          <w:p w14:paraId="29A43526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Морской пейзаж. Передний план – штормовые волны с двумя буйками. Средний план – изображение пристани (справа), корабля и лодки с людьми (по середине). Горизонт занижен и основную часть полотна занимает изображение грозового неба. </w:t>
            </w:r>
          </w:p>
          <w:p w14:paraId="3B280AC3" w14:textId="1B97AA54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Сохранность: оригинальный холст дублирован на более новый, подрамник немного рассыхается, общие загрязнения красочного слоя, старые кракелюры разной формы и глубины, потертости, незначительные старые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выкрошки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красочного слоя. На раме – потерта позолота, имеются частичные утраты деталей завитков, трещины, сколы.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BEB9" w14:textId="246E22D9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 xml:space="preserve">86 253,20 </w:t>
            </w: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</w:tr>
      <w:tr w:rsidR="00161944" w14:paraId="78202D7F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C74C" w14:textId="303B9981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33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A5F4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Вильнюс из окна отеля </w:t>
            </w:r>
          </w:p>
          <w:p w14:paraId="3DF77568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Крылов П. (согласно подписи справа внизу) </w:t>
            </w:r>
          </w:p>
          <w:p w14:paraId="595FE2AF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1956 (согласно подписи справа внизу) </w:t>
            </w:r>
          </w:p>
          <w:p w14:paraId="4E882D7D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плотная бумага, масло. </w:t>
            </w:r>
          </w:p>
          <w:p w14:paraId="5945ED0D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39х45,5 см по раме.</w:t>
            </w:r>
          </w:p>
          <w:p w14:paraId="6AA3E0FD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Городской пейзаж. Слева на переднем плане – здание с башней, на среднем плане – площадь с зелеными деревьями и прогуливающимися людьми. На заднем плане – длинное здание с красной крышей. </w:t>
            </w:r>
          </w:p>
          <w:p w14:paraId="5D4A75B7" w14:textId="2BFB3EE0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Сохранность</w:t>
            </w:r>
            <w:proofErr w:type="spellEnd"/>
            <w:r w:rsidRPr="00181A13">
              <w:rPr>
                <w:sz w:val="20"/>
                <w:szCs w:val="20"/>
              </w:rPr>
              <w:t xml:space="preserve">: </w:t>
            </w:r>
            <w:proofErr w:type="spellStart"/>
            <w:r w:rsidRPr="00181A13">
              <w:rPr>
                <w:sz w:val="20"/>
                <w:szCs w:val="20"/>
              </w:rPr>
              <w:t>запыление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D5C9" w14:textId="60A7DF9B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 xml:space="preserve">111 232,90 </w:t>
            </w: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</w:tr>
      <w:tr w:rsidR="00161944" w14:paraId="56DF13CA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F8A6" w14:textId="233A1B0C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34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57C1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Пейзаж. Горная дорога </w:t>
            </w:r>
          </w:p>
          <w:p w14:paraId="4B2F4A06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неизвестен </w:t>
            </w:r>
          </w:p>
          <w:p w14:paraId="7037A9E2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первая половина </w:t>
            </w:r>
            <w:r w:rsidRPr="00181A13">
              <w:rPr>
                <w:sz w:val="20"/>
                <w:szCs w:val="20"/>
              </w:rPr>
              <w:t>XX</w:t>
            </w:r>
            <w:r w:rsidRPr="00181A13">
              <w:rPr>
                <w:sz w:val="20"/>
                <w:szCs w:val="20"/>
                <w:lang w:val="ru-RU"/>
              </w:rPr>
              <w:t xml:space="preserve"> в. (предварительная датировка) </w:t>
            </w:r>
          </w:p>
          <w:p w14:paraId="227D3DE9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картон, смешанная техника. </w:t>
            </w:r>
          </w:p>
          <w:p w14:paraId="39BCE265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60х77 см по раме.</w:t>
            </w:r>
          </w:p>
          <w:p w14:paraId="1E4612DC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Горный пейзаж. По середине композиции (от переднего к среднему плану) проходить дорога, огороженная с одной стороны. На дороге – повозка с дугообразным покрытием. Справа от дороги – возвышается часть горы, покрытая зеленью. На среднем плане дорогу также с двух сторон окружают сосны. На дальнем плане – изображение заснеженных гор. </w:t>
            </w:r>
          </w:p>
          <w:p w14:paraId="5EF29D78" w14:textId="014E576B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в отличной сохранности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E208" w14:textId="357C6103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 xml:space="preserve">37 500,00 </w:t>
            </w: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</w:tr>
      <w:tr w:rsidR="00161944" w14:paraId="10C820C6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F159" w14:textId="7FA29252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35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3E1D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Тихий вечер </w:t>
            </w:r>
          </w:p>
          <w:p w14:paraId="5B5FAEC8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Платонов Г. (согласно подписи слева внизу) </w:t>
            </w:r>
          </w:p>
          <w:p w14:paraId="00C11D1B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конец </w:t>
            </w:r>
            <w:r w:rsidRPr="00181A13">
              <w:rPr>
                <w:sz w:val="20"/>
                <w:szCs w:val="20"/>
              </w:rPr>
              <w:t>XIX</w:t>
            </w:r>
            <w:r w:rsidRPr="00181A13">
              <w:rPr>
                <w:sz w:val="20"/>
                <w:szCs w:val="20"/>
                <w:lang w:val="ru-RU"/>
              </w:rPr>
              <w:t xml:space="preserve"> в. (предварительная датировка) </w:t>
            </w:r>
          </w:p>
          <w:p w14:paraId="0B863E3F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картон, масло. </w:t>
            </w:r>
          </w:p>
          <w:p w14:paraId="380EBB86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43,2 х 35 см по раме.</w:t>
            </w:r>
          </w:p>
          <w:p w14:paraId="283CD158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вертикально ориентированного прямоугольника. На переднем плане - водоем с берегами, покрытыми травой. В водоеме отображаются изображенные на среднем плане деревья и заходящее солнце. Дальний план – изображение закатного солнца и неба с птицами. </w:t>
            </w:r>
          </w:p>
          <w:p w14:paraId="722BD871" w14:textId="4037EE0B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Сохранность: загрязнения,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пожухание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красочного слоя, без утрат красочного слоя, дополнения в виде более новых слоев живописи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6396" w14:textId="3CB3E401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 xml:space="preserve">65 000,00 </w:t>
            </w: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</w:tr>
      <w:tr w:rsidR="00161944" w14:paraId="4655EA0E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2881" w14:textId="5C3EC331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36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1DEB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Зима </w:t>
            </w:r>
          </w:p>
          <w:p w14:paraId="342FA886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Безикович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Б.Н. (согласно надписи на обороте холста) </w:t>
            </w:r>
          </w:p>
          <w:p w14:paraId="2360E2BD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1949 г. (согласно надписи на обороте холста) </w:t>
            </w:r>
          </w:p>
          <w:p w14:paraId="56E74021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lastRenderedPageBreak/>
              <w:t xml:space="preserve">Материалы: картон, масло. </w:t>
            </w:r>
          </w:p>
          <w:p w14:paraId="0094192B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48х63 см по раме.</w:t>
            </w:r>
          </w:p>
          <w:p w14:paraId="4C963EAB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вертикально ориентированного прямоугольника. Лесной пейзаж.  На всех планах - изображение деревьев, которые сгущаются к глубине картины. Земля изображается покрытой снегом. Но с многочисленными проталинами. </w:t>
            </w:r>
          </w:p>
          <w:p w14:paraId="23FDABD7" w14:textId="3AEEFADE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Сохранность: загрязнения (особенно выраженные на наиболее пастозно выполненных частях картины), старые кракелюры разной степени глубины и разного рисунка, небольшое количество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выкрошек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>, локализованных в основном на светлых частях картины.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1BD0" w14:textId="7D1AE64B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lastRenderedPageBreak/>
              <w:t xml:space="preserve">20 666,67 </w:t>
            </w: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</w:tr>
      <w:tr w:rsidR="00161944" w14:paraId="0ABB7982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496D" w14:textId="0C01CEAC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37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670A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Пейзаж со стадом </w:t>
            </w:r>
          </w:p>
          <w:p w14:paraId="2617BA35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</w:t>
            </w:r>
            <w:r w:rsidRPr="00181A13">
              <w:rPr>
                <w:sz w:val="20"/>
                <w:szCs w:val="20"/>
              </w:rPr>
              <w:t>M</w:t>
            </w:r>
            <w:r w:rsidRPr="00181A13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Горшман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(согласно подписи справа внизу). </w:t>
            </w:r>
          </w:p>
          <w:p w14:paraId="774F5958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1955 (согласно подписи справа внизу). </w:t>
            </w:r>
          </w:p>
          <w:p w14:paraId="3A2379DC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 и техника: картон, акварель. </w:t>
            </w:r>
          </w:p>
          <w:p w14:paraId="7E06AE2E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Размеры:47,4х56,4 см по раме.</w:t>
            </w:r>
          </w:p>
          <w:p w14:paraId="615522EE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 близкого по пропорциям к квадрату. На переднем плане – луг с коровами, на среднем плане– силуэты деревьев, на дальнем плане – холм, уходящий в право с небольшим количеством деревьев. </w:t>
            </w:r>
          </w:p>
          <w:p w14:paraId="4340C452" w14:textId="1A29E6FF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Сохранность</w:t>
            </w:r>
            <w:proofErr w:type="spellEnd"/>
            <w:r w:rsidRPr="00181A13">
              <w:rPr>
                <w:sz w:val="20"/>
                <w:szCs w:val="20"/>
              </w:rPr>
              <w:t xml:space="preserve">: в </w:t>
            </w:r>
            <w:proofErr w:type="spellStart"/>
            <w:r w:rsidRPr="00181A13">
              <w:rPr>
                <w:sz w:val="20"/>
                <w:szCs w:val="20"/>
              </w:rPr>
              <w:t>отличном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состоянии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6305" w14:textId="548F72A4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 xml:space="preserve">10 166,67 </w:t>
            </w: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</w:tr>
      <w:tr w:rsidR="00161944" w14:paraId="3F0B29F3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0AD7" w14:textId="1E2DEBA6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38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12A0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Пейзаж с рекой и замком </w:t>
            </w:r>
          </w:p>
          <w:p w14:paraId="7DF55D5C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Додс-Уитерс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(согласно подписи справа внизу). </w:t>
            </w:r>
          </w:p>
          <w:p w14:paraId="490B9F70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первая треть </w:t>
            </w:r>
            <w:r w:rsidRPr="00181A13">
              <w:rPr>
                <w:sz w:val="20"/>
                <w:szCs w:val="20"/>
              </w:rPr>
              <w:t>XX</w:t>
            </w:r>
            <w:r w:rsidRPr="00181A13">
              <w:rPr>
                <w:sz w:val="20"/>
                <w:szCs w:val="20"/>
                <w:lang w:val="ru-RU"/>
              </w:rPr>
              <w:t xml:space="preserve"> в. </w:t>
            </w:r>
          </w:p>
          <w:p w14:paraId="5DF05FD5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 и техника: холст, масло </w:t>
            </w:r>
          </w:p>
          <w:p w14:paraId="6999478B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Размеры:64,5х84,5 см по раме.</w:t>
            </w:r>
          </w:p>
          <w:p w14:paraId="385A7F2E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На переднем и среднем планах – изображение реки, на берегу которой стоит замок с красными крышами в окружении деревьев и полей. На дальнем плане – горы. </w:t>
            </w:r>
          </w:p>
          <w:p w14:paraId="21FD7E73" w14:textId="02CDDFD5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в хорошей сохранности, есть загрязнения, небольшие потертости красочного слоя.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B8ED" w14:textId="2F1092DF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 xml:space="preserve">29 474,59 </w:t>
            </w: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</w:tr>
      <w:tr w:rsidR="00161944" w14:paraId="67FB0049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4C99" w14:textId="29DF3A1A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39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ADB1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Вид на горное озеро </w:t>
            </w:r>
          </w:p>
          <w:p w14:paraId="5B484C9F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неизвестен (в манере Дж. Крома) </w:t>
            </w:r>
          </w:p>
          <w:p w14:paraId="7FB04A32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вторая половина </w:t>
            </w:r>
            <w:r w:rsidRPr="00181A13">
              <w:rPr>
                <w:sz w:val="20"/>
                <w:szCs w:val="20"/>
              </w:rPr>
              <w:t>XIX</w:t>
            </w:r>
            <w:r w:rsidRPr="00181A13">
              <w:rPr>
                <w:sz w:val="20"/>
                <w:szCs w:val="20"/>
                <w:lang w:val="ru-RU"/>
              </w:rPr>
              <w:t xml:space="preserve"> в (предварительная датировка). </w:t>
            </w:r>
          </w:p>
          <w:p w14:paraId="291B6996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 и техника: дерево, масло </w:t>
            </w:r>
          </w:p>
          <w:p w14:paraId="1BAE5811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57,2х45,7 см по раме.</w:t>
            </w:r>
          </w:p>
          <w:p w14:paraId="0A753CFA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На переднем плане – холмы, покрытые зеленой травой и деревьями. На среднем – озеро и невысокие горы, которые переходят в силуэты более высоких гор на дальнем плане. </w:t>
            </w:r>
          </w:p>
          <w:p w14:paraId="4F8F533C" w14:textId="4EB0EA28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Сохранность: в хорошей сохранности, есть загрязнения, пожелтение лака, большая сеть кракелюр не глубокого размера,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пожухание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красочного слоя в нескольких местах, незначительные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выкрошки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13D7" w14:textId="7413E83B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 xml:space="preserve">236 596,65 </w:t>
            </w: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</w:tr>
      <w:tr w:rsidR="00161944" w14:paraId="51F21A20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5C94" w14:textId="3AC10842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40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AA50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Сосны на берегу. Вечер </w:t>
            </w:r>
          </w:p>
          <w:p w14:paraId="6FA08CD6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Р.В. Зубков (согласно подписи и авторской надписи на обороте картины) </w:t>
            </w:r>
          </w:p>
          <w:p w14:paraId="7D47DC68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2006 г. (согласно надписи на обороте картины). </w:t>
            </w:r>
          </w:p>
          <w:p w14:paraId="48DF8CEC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 и техника: холст, масло </w:t>
            </w:r>
          </w:p>
          <w:p w14:paraId="432E1F6A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59,4х76,2   см по раме.</w:t>
            </w:r>
          </w:p>
          <w:p w14:paraId="5B77EBA4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Композиция на основе диагонального построения. Всю левую часть работы занимает изображение сосен на высоком холме, правее – изображение более плоского берега, воды и неба. Две эти части визуально объединяются упавшим на холм деревом, чьи вывороченные корни остаются на плоском берегу. </w:t>
            </w:r>
          </w:p>
          <w:p w14:paraId="4D2D819E" w14:textId="2297CD05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в отличной сохранности, есть небольшое запыление поверхности.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5ACB" w14:textId="34A0F582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 xml:space="preserve">180 000,00 </w:t>
            </w: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</w:tr>
      <w:tr w:rsidR="00161944" w14:paraId="3DDDA48F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9F45" w14:textId="1DF75B03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41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5350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Осенняя дорога </w:t>
            </w:r>
          </w:p>
          <w:p w14:paraId="7167FA01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Безикович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Б.Н. (согласно надписи на обороте работы) </w:t>
            </w:r>
          </w:p>
          <w:p w14:paraId="3CEEDF51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1956 г. (согласно надписи на обороте картины). </w:t>
            </w:r>
          </w:p>
          <w:p w14:paraId="32F9F015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 и техника: картон, масло </w:t>
            </w:r>
          </w:p>
          <w:p w14:paraId="397C1E4F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48,8 х62 см по раме.</w:t>
            </w:r>
          </w:p>
          <w:p w14:paraId="69A39DE1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Из правого нижнего угла картины в глубину среднего плана влево уходит коричневая дорога, окруженная с обеих сторон массой деревьев с разноцветной листвой.  </w:t>
            </w:r>
          </w:p>
          <w:p w14:paraId="2A4ACEBF" w14:textId="44ECB121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в отличной сохранности, есть небольшое запыление поверхности.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341B" w14:textId="47542A83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 xml:space="preserve">20 666,67 </w:t>
            </w: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</w:tr>
      <w:tr w:rsidR="00161944" w14:paraId="0DDB179C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0950" w14:textId="02EFB02C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42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2D86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В весеннем лесу </w:t>
            </w:r>
          </w:p>
          <w:p w14:paraId="5F4D4798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Автор: Муравьев В.Л. (согласно подписи «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Графъ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Муравьевъ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» в левом нижнем углу) </w:t>
            </w:r>
          </w:p>
          <w:p w14:paraId="32C081DD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1911 г. (согласно подписи в левом нижнем углу). </w:t>
            </w:r>
          </w:p>
          <w:p w14:paraId="1E42C77D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 и техника: картон, масло </w:t>
            </w:r>
          </w:p>
          <w:p w14:paraId="02EBD5D7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lastRenderedPageBreak/>
              <w:t>Размеры: 48,8 х62 см по раме.</w:t>
            </w:r>
          </w:p>
          <w:p w14:paraId="2C773AE6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вертикально ориентированного прямоугольника. По центру картины от переднего плана в глубину среднего плана уходит ручей, окружены с обеих сторон деревьями (преимущественно со светлыми стволами. В дали, над силуэтами леса – свет от заходящего солнца.  </w:t>
            </w:r>
          </w:p>
          <w:p w14:paraId="176B00EE" w14:textId="751B6052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запыление, точечные загрязнения, сетка кракелюр (особенно заметная на светлых частях работы), потертости, в левом верхнем углу – трещина на картоне, с утратой верхнего бумажного слоя с красочными мазками.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6D25" w14:textId="364B27AB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lastRenderedPageBreak/>
              <w:t xml:space="preserve">111 797,82 </w:t>
            </w: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</w:tr>
      <w:tr w:rsidR="00161944" w14:paraId="2FB60521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8A66" w14:textId="7C3DAAF3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43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38B1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Сирень </w:t>
            </w:r>
          </w:p>
          <w:p w14:paraId="3C8FC76D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В. Лукьянов (согласно подписи в правом нижнем углу). </w:t>
            </w:r>
          </w:p>
          <w:p w14:paraId="72E2745D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2005 г. (согласно подписи в правом нижнем углу). </w:t>
            </w:r>
          </w:p>
          <w:p w14:paraId="749716D5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 и техника: холст, масло </w:t>
            </w:r>
          </w:p>
          <w:p w14:paraId="6353DDBE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89,8х81,6 см по раме.</w:t>
            </w:r>
          </w:p>
          <w:p w14:paraId="236E9F50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вертикально   ориентированного прямоугольника, близкого по пропорциям к квадрату. По центру картины от переднего плана в глубину среднего плана уходит дорожка, которая, достигнув белой малой архитектурной формы раздваивается.  Дорожка окружена с обеих сторон цветущей сиренью.  В дали – зеленый массив. </w:t>
            </w:r>
          </w:p>
          <w:p w14:paraId="3E6B6B8F" w14:textId="65E27902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в отличной сохранности, на обороте холста – пятна загрязнений.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1435" w14:textId="3C491D5D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 xml:space="preserve">43 000,00 </w:t>
            </w: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</w:tr>
      <w:tr w:rsidR="00161944" w14:paraId="5762FB9A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6538" w14:textId="5BF8583E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44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2C18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Земляничная поляна </w:t>
            </w:r>
          </w:p>
          <w:p w14:paraId="74CE924C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О. Молчанов (согласно подписи в левом нижнем углу). </w:t>
            </w:r>
          </w:p>
          <w:p w14:paraId="33CF57EF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2012 г. (согласно надписи на обороте). </w:t>
            </w:r>
          </w:p>
          <w:p w14:paraId="346D3C13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 и техника: холст, масло </w:t>
            </w:r>
          </w:p>
          <w:p w14:paraId="5DA66CFB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Размеры: 76,3х106,5 см по раме. </w:t>
            </w:r>
          </w:p>
          <w:p w14:paraId="54AFCF58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  ориентированного прямоугольника. На переднем и среднем плане – луг с цветами и красными ягодами и редкие деревья. На дальнем – массив из деревьев (преимущественно лиственных). </w:t>
            </w:r>
          </w:p>
          <w:p w14:paraId="792CCBAA" w14:textId="77B24DF7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в отличной сохранности.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2D0C" w14:textId="0E65E542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 xml:space="preserve">166 666, 67 </w:t>
            </w: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</w:tr>
      <w:tr w:rsidR="00161944" w14:paraId="31A5D72C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CA9F" w14:textId="7618D76F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45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C1F3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  <w:lang w:val="ru-RU"/>
              </w:rPr>
              <w:t>Идилистический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пейзаж </w:t>
            </w:r>
          </w:p>
          <w:p w14:paraId="54D64E3C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неизвестен (в манере Дж.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Морленда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) </w:t>
            </w:r>
          </w:p>
          <w:p w14:paraId="3C842E29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конец </w:t>
            </w:r>
            <w:r w:rsidRPr="00181A13">
              <w:rPr>
                <w:sz w:val="20"/>
                <w:szCs w:val="20"/>
              </w:rPr>
              <w:t>XIX</w:t>
            </w:r>
            <w:r w:rsidRPr="00181A13">
              <w:rPr>
                <w:sz w:val="20"/>
                <w:szCs w:val="20"/>
                <w:lang w:val="ru-RU"/>
              </w:rPr>
              <w:t xml:space="preserve"> в. (предварительная датировка). </w:t>
            </w:r>
          </w:p>
          <w:p w14:paraId="35EBB6FB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 и техника: дерево, масло. </w:t>
            </w:r>
          </w:p>
          <w:p w14:paraId="2ED79E17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41х61 см (по работе).</w:t>
            </w:r>
          </w:p>
          <w:p w14:paraId="20D8A935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Из левого нижнего угла на право уходит ручей, через который перекинут деревянный мост. По берегам ручья – деревья </w:t>
            </w:r>
          </w:p>
          <w:p w14:paraId="4BE91FC9" w14:textId="32E0095B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Сохранность: загрязнения,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пожухание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сседание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(в темных местах) красочного слоя, потертости и царапины в нескольких местах, кракелюры разной формы и глубины.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3CAF" w14:textId="57D3BD40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 xml:space="preserve">233 735,78 </w:t>
            </w: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</w:tr>
      <w:tr w:rsidR="00161944" w14:paraId="0AC0E990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CFA6" w14:textId="71102E3E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46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F33E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Дом Сергея Ивановича. Осень в Карелии </w:t>
            </w:r>
          </w:p>
          <w:p w14:paraId="48E24898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Миронов В.  (согласно подписи в правом нижнем углу и надписи на обороте) </w:t>
            </w:r>
          </w:p>
          <w:p w14:paraId="2C07DC77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1999 (согласно подписи в правом нижнем углу и надписи на обороте). </w:t>
            </w:r>
          </w:p>
          <w:p w14:paraId="44A194A0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 и техника: оргалит, масло. </w:t>
            </w:r>
          </w:p>
          <w:p w14:paraId="05CF9E56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62,1х81,5 см (по раме).</w:t>
            </w:r>
          </w:p>
          <w:p w14:paraId="08FA056A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На переднем плане – водоем с двумя мостками и лодками. На среднем – деревянные строения с двускатными крышками, в самой дальней части среднего плана – красный дом с двускатной крышей, в окружении деревьев. </w:t>
            </w:r>
          </w:p>
          <w:p w14:paraId="4C18E26E" w14:textId="7AAE6183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запыление красочного слоя, в хорошей сохранности.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CCAA" w14:textId="77777777" w:rsidR="00161944" w:rsidRPr="00181A13" w:rsidRDefault="00161944" w:rsidP="00161944">
            <w:pPr>
              <w:jc w:val="both"/>
              <w:rPr>
                <w:sz w:val="20"/>
                <w:szCs w:val="20"/>
              </w:rPr>
            </w:pPr>
            <w:r w:rsidRPr="00181A13">
              <w:rPr>
                <w:sz w:val="20"/>
                <w:szCs w:val="20"/>
              </w:rPr>
              <w:t xml:space="preserve">193 370,99 </w:t>
            </w: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  <w:p w14:paraId="71B3689B" w14:textId="77777777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61944" w14:paraId="5AD16011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8B2D" w14:textId="3ABB42CA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47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1F97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Пятницкая </w:t>
            </w:r>
          </w:p>
          <w:p w14:paraId="7C0EC662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Гумеров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М.   (согласно подписи в нижнем левом углу). </w:t>
            </w:r>
          </w:p>
          <w:p w14:paraId="5DDD9855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начало </w:t>
            </w:r>
            <w:r w:rsidRPr="00181A13">
              <w:rPr>
                <w:sz w:val="20"/>
                <w:szCs w:val="20"/>
              </w:rPr>
              <w:t>XXI</w:t>
            </w:r>
            <w:r w:rsidRPr="00181A13">
              <w:rPr>
                <w:sz w:val="20"/>
                <w:szCs w:val="20"/>
                <w:lang w:val="ru-RU"/>
              </w:rPr>
              <w:t xml:space="preserve"> вв. </w:t>
            </w:r>
          </w:p>
          <w:p w14:paraId="1929E31A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 и техника: холст, масло. </w:t>
            </w:r>
          </w:p>
          <w:p w14:paraId="76FA1756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59,5х79,4 см (по раме).</w:t>
            </w:r>
          </w:p>
          <w:p w14:paraId="735E359A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В центре композиции – дорога, уходящая от нижней границы рамы в глубину среднего плана. Уличную дорогу окружают городские строения. Справа – ряд фонарей, слева (на среднем плане) – церковь. </w:t>
            </w:r>
          </w:p>
          <w:p w14:paraId="682A232C" w14:textId="003B3C6D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запыление красочного слоя, в хорошей сохранности.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496B" w14:textId="7B89CF3A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 xml:space="preserve">15 000,00 </w:t>
            </w: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</w:tr>
      <w:tr w:rsidR="00161944" w14:paraId="04DFF32F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64A5" w14:textId="70DFD5A9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48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AAB5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Лесное озеро </w:t>
            </w:r>
          </w:p>
          <w:p w14:paraId="71E5B466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Радимова Т.П. (согласно подписи слева внизу). </w:t>
            </w:r>
          </w:p>
          <w:p w14:paraId="1446944F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1981 г.  (согласно подписи слева внизу) </w:t>
            </w:r>
          </w:p>
          <w:p w14:paraId="72B459DC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0BE851D9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62,6х82 см по раме.</w:t>
            </w:r>
          </w:p>
          <w:p w14:paraId="6A98AE4C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lastRenderedPageBreak/>
              <w:t xml:space="preserve">Формат - в виде горизонтально ориентированного прямоугольника. На переднем плане - водоем. На среднем плане – песчаный берег водоема, переходящий в поляну с группой деревьев ближе к центру композиции. На заднем плане - древесный массив с выделяющимися своими верхушками хвойными деревьями. </w:t>
            </w:r>
          </w:p>
          <w:p w14:paraId="1457F80B" w14:textId="7E6389D9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Сохранность: запыление и загрязнения, без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выкрошек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и утрат красочного слоя, на обороте холста - пятна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4DC8" w14:textId="77777777" w:rsidR="00161944" w:rsidRPr="00181A13" w:rsidRDefault="00161944" w:rsidP="00161944">
            <w:pPr>
              <w:jc w:val="both"/>
              <w:rPr>
                <w:sz w:val="20"/>
                <w:szCs w:val="20"/>
              </w:rPr>
            </w:pPr>
            <w:r w:rsidRPr="00181A13">
              <w:rPr>
                <w:sz w:val="20"/>
                <w:szCs w:val="20"/>
              </w:rPr>
              <w:lastRenderedPageBreak/>
              <w:t>31 100,00</w:t>
            </w:r>
          </w:p>
          <w:p w14:paraId="0DD37945" w14:textId="2C30C68D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</w:tr>
      <w:tr w:rsidR="00161944" w14:paraId="641E6847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0C4C" w14:textId="663DE158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49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C9CD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На мосту </w:t>
            </w:r>
          </w:p>
          <w:p w14:paraId="261CBFB3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Проказов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Б. (согласно надписи на обороте). </w:t>
            </w:r>
          </w:p>
          <w:p w14:paraId="37F3042E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Датировка: 1995 г.  (согласно надписи на обороте)</w:t>
            </w:r>
          </w:p>
          <w:p w14:paraId="00F41D80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301C613D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80,5х69,9 см по раме.</w:t>
            </w:r>
          </w:p>
          <w:p w14:paraId="4BCB1B4E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вертикально ориентированного прямоугольника. На переднем плане - водоем. Слева от него – каменный мост с двумя фигурками людей. Средний и задний план отведены под изображение городских построек </w:t>
            </w:r>
          </w:p>
          <w:p w14:paraId="31F67D47" w14:textId="49E362E1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Сохранность: запыление и загрязнения, без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выкрошек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и утрат красочного слоя, на обороте холста - пятна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D313" w14:textId="3355244F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 xml:space="preserve">126 000,00 </w:t>
            </w: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</w:tr>
      <w:tr w:rsidR="00161944" w14:paraId="23A3EE51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1A44" w14:textId="645ECAFB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50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E8AF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Кумушки </w:t>
            </w:r>
          </w:p>
          <w:p w14:paraId="7BF451D2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</w:t>
            </w:r>
            <w:proofErr w:type="gramStart"/>
            <w:r w:rsidRPr="00181A13">
              <w:rPr>
                <w:sz w:val="20"/>
                <w:szCs w:val="20"/>
                <w:lang w:val="ru-RU"/>
              </w:rPr>
              <w:t>«.*</w:t>
            </w:r>
            <w:proofErr w:type="gramEnd"/>
            <w:r w:rsidRPr="00181A13">
              <w:rPr>
                <w:sz w:val="20"/>
                <w:szCs w:val="20"/>
                <w:lang w:val="ru-RU"/>
              </w:rPr>
              <w:t xml:space="preserve">» (неразличимо)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Мардеросов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(согласно подписи справа внизу ). </w:t>
            </w:r>
          </w:p>
          <w:p w14:paraId="66F3D3BB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вторая половина </w:t>
            </w:r>
            <w:r w:rsidRPr="00181A13">
              <w:rPr>
                <w:sz w:val="20"/>
                <w:szCs w:val="20"/>
              </w:rPr>
              <w:t>XX</w:t>
            </w:r>
            <w:r w:rsidRPr="00181A13">
              <w:rPr>
                <w:sz w:val="20"/>
                <w:szCs w:val="20"/>
                <w:lang w:val="ru-RU"/>
              </w:rPr>
              <w:t xml:space="preserve"> в.   (предварительно) </w:t>
            </w:r>
          </w:p>
          <w:p w14:paraId="330EA33F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53997A75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80,5х69,9 см по раме.</w:t>
            </w:r>
          </w:p>
          <w:p w14:paraId="41FBBAC9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На переднем плане - три женские фигуры, сидящие на белой скамье (справа). Слева от них – лестница ведущая в строение, возле которого стоит скамья. </w:t>
            </w:r>
          </w:p>
          <w:p w14:paraId="6045AFA4" w14:textId="71399A84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в отличной сохранности, запыление и небольшие загрязнения красочного слоя.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1A0A" w14:textId="49E9B090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 xml:space="preserve">33 333, 33 </w:t>
            </w: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</w:tr>
      <w:tr w:rsidR="00161944" w14:paraId="47234E93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4E11" w14:textId="252772D5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51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2C25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Зимняя Москва </w:t>
            </w:r>
          </w:p>
          <w:p w14:paraId="78436E51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К. Селезнев (согласно надписи на обороте). </w:t>
            </w:r>
          </w:p>
          <w:p w14:paraId="4DEC0266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1997 (согласно надписи на обороте) </w:t>
            </w:r>
          </w:p>
          <w:p w14:paraId="7224EF53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0DFE2F0D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78х97,5 см (по раме).</w:t>
            </w:r>
          </w:p>
          <w:p w14:paraId="6B5FCEC7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Городской зимний пейзаж.  На переднем плане заснеженная площадка. Слева от нее в глубину среднего плана уходит серая уличная дорога. Слева и права от нее – малоэтажные особняки и деревья. На дальнем плане виднеется серо-голубая церковь с колокольней. </w:t>
            </w:r>
          </w:p>
          <w:p w14:paraId="2C69B785" w14:textId="558C85F4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в отличной сохранности, запыление и небольшие загрязнения красочного слоя.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3EE2" w14:textId="0AFBBD95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 xml:space="preserve">116 483,33 </w:t>
            </w: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</w:tr>
      <w:tr w:rsidR="00161944" w14:paraId="34213621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EB92" w14:textId="76A4ABBB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52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2463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Гавань в Венеции </w:t>
            </w:r>
          </w:p>
          <w:p w14:paraId="5E49C2C1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Браун Уолтер Фрэнсис (согласно справа внизу). </w:t>
            </w:r>
          </w:p>
          <w:p w14:paraId="4EC14951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начало </w:t>
            </w:r>
            <w:r w:rsidRPr="00181A13">
              <w:rPr>
                <w:sz w:val="20"/>
                <w:szCs w:val="20"/>
              </w:rPr>
              <w:t>XX</w:t>
            </w:r>
            <w:r w:rsidRPr="00181A13">
              <w:rPr>
                <w:sz w:val="20"/>
                <w:szCs w:val="20"/>
                <w:lang w:val="ru-RU"/>
              </w:rPr>
              <w:t xml:space="preserve"> в.  (предварительная датировка) </w:t>
            </w:r>
          </w:p>
          <w:p w14:paraId="68269525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2B349BC9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60,8х71 см (по раме).</w:t>
            </w:r>
          </w:p>
          <w:p w14:paraId="1C4944B7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В композиции на переднем плане изображается мощенная камнем набережная с фигурками двух людей. Линия набережной уходит в глубь композиции и пересекается двумя мостами. Слева от набережной на среднем плане – небольшие судна с парусами. Справа от набережной – городские постройки. </w:t>
            </w:r>
          </w:p>
          <w:p w14:paraId="349625B8" w14:textId="41DDDA07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в хорошей сохранности, запыление, небольшие загрязнения, есть кракелюры, без утрат красочного слоя.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CA0C" w14:textId="77020533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 xml:space="preserve">99 040,46 </w:t>
            </w: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</w:tr>
      <w:tr w:rsidR="00161944" w14:paraId="60785730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A45" w14:textId="238E5A62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53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27F6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Тихий вечер в Прилуках </w:t>
            </w:r>
          </w:p>
          <w:p w14:paraId="30BFD159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Куйкин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О. (согласно подписи на обороте холста). </w:t>
            </w:r>
          </w:p>
          <w:p w14:paraId="49CF1A06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2009 г.   (согласно подписи на обороте холста) </w:t>
            </w:r>
          </w:p>
          <w:p w14:paraId="29263817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3A429103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67х92 см. (по раме).</w:t>
            </w:r>
          </w:p>
          <w:p w14:paraId="26C204F2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В композиции на переднем плане изображается водоем с лодкой. На среднем плане – монастырь, на дальнем – линия деревьев и закатное солнце. </w:t>
            </w:r>
          </w:p>
          <w:p w14:paraId="210B09A7" w14:textId="7C447E1E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Сохранность: в отличной сохранности, запыление. 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0450" w14:textId="6AA74CAB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 xml:space="preserve">17 008,00 </w:t>
            </w: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</w:tr>
      <w:tr w:rsidR="00161944" w14:paraId="6B767074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5ECF" w14:textId="2F351B0E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54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C73F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Снежная дорога </w:t>
            </w:r>
          </w:p>
          <w:p w14:paraId="12F78997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Л. Януш (согласно подписи слева внизу). </w:t>
            </w:r>
          </w:p>
          <w:p w14:paraId="3D662732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1955 (согласно подписи слева внизу) </w:t>
            </w:r>
          </w:p>
          <w:p w14:paraId="12FA6BA1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2BFFB763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83х113 см (по раме).</w:t>
            </w:r>
          </w:p>
          <w:p w14:paraId="0C2B17C7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lastRenderedPageBreak/>
              <w:t xml:space="preserve">Формат - в виде горизонтально ориентированного прямоугольника. В композиции на переднем плане заснеженная дорога, уходящая вглубь дальнего плана. По обеим сторонам дороги – сугробы и изображение деревьев. </w:t>
            </w:r>
          </w:p>
          <w:p w14:paraId="753FCD83" w14:textId="6C3BD35B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запыление, загрязнения и желтые пятна, маленькое количество неглубоких кракелюр.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2223" w14:textId="4E282E63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lastRenderedPageBreak/>
              <w:t xml:space="preserve">800 000,00 </w:t>
            </w: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</w:tr>
      <w:tr w:rsidR="00161944" w14:paraId="18170106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3C15" w14:textId="76886E31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55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5305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Ранняя осень. Ветренный день </w:t>
            </w:r>
          </w:p>
          <w:p w14:paraId="5395E585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П. И Петровичев (согласно подписи слева внизу). </w:t>
            </w:r>
          </w:p>
          <w:p w14:paraId="3892FF27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первая половина </w:t>
            </w:r>
            <w:r w:rsidRPr="00181A13">
              <w:rPr>
                <w:sz w:val="20"/>
                <w:szCs w:val="20"/>
              </w:rPr>
              <w:t>XX</w:t>
            </w:r>
            <w:r w:rsidRPr="00181A13">
              <w:rPr>
                <w:sz w:val="20"/>
                <w:szCs w:val="20"/>
                <w:lang w:val="ru-RU"/>
              </w:rPr>
              <w:t xml:space="preserve"> в. (предварительная датировка). </w:t>
            </w:r>
            <w:proofErr w:type="gramStart"/>
            <w:r w:rsidRPr="00181A13">
              <w:rPr>
                <w:sz w:val="20"/>
                <w:szCs w:val="20"/>
                <w:lang w:val="ru-RU"/>
              </w:rPr>
              <w:t>Согласно частично стертой подписи</w:t>
            </w:r>
            <w:proofErr w:type="gramEnd"/>
            <w:r w:rsidRPr="00181A13">
              <w:rPr>
                <w:sz w:val="20"/>
                <w:szCs w:val="20"/>
                <w:lang w:val="ru-RU"/>
              </w:rPr>
              <w:t xml:space="preserve"> слева внизу была проставлена дата, состоящая из цифр «1»; «8 или 9»; «1» или «4» или «7»; «6». Но исходя из дат жизни данного художника, проставленная дата может прочитываться или, как «1916», «1946». Датировка первой половиной </w:t>
            </w:r>
            <w:r w:rsidRPr="00181A13">
              <w:rPr>
                <w:sz w:val="20"/>
                <w:szCs w:val="20"/>
              </w:rPr>
              <w:t>XX</w:t>
            </w:r>
            <w:r w:rsidRPr="00181A13">
              <w:rPr>
                <w:sz w:val="20"/>
                <w:szCs w:val="20"/>
                <w:lang w:val="ru-RU"/>
              </w:rPr>
              <w:t xml:space="preserve"> в, также не противоречит стилистике, степени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состаривания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и примененным художественным техникам данной работы. </w:t>
            </w:r>
          </w:p>
          <w:p w14:paraId="7A533ADB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картон, масло </w:t>
            </w:r>
          </w:p>
          <w:p w14:paraId="6605CC88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42х79,5 см (по раме).</w:t>
            </w:r>
          </w:p>
          <w:p w14:paraId="078469AE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На переднем плане - река, уходящая в глубину среднего плана, а затем делающая поворот.  На заднем плане – высокий берег с домами с двускатными крышами. </w:t>
            </w:r>
          </w:p>
          <w:p w14:paraId="5C11997D" w14:textId="7DD6FDBE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запыление, загрязнения, пожелтение в некоторых частях, потертости, без значительных утрат красочного слоя.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5171" w14:textId="77777777" w:rsidR="00161944" w:rsidRPr="00181A13" w:rsidRDefault="00161944" w:rsidP="00161944">
            <w:pPr>
              <w:jc w:val="both"/>
              <w:rPr>
                <w:sz w:val="20"/>
                <w:szCs w:val="20"/>
              </w:rPr>
            </w:pPr>
            <w:r w:rsidRPr="00181A13">
              <w:rPr>
                <w:sz w:val="20"/>
                <w:szCs w:val="20"/>
              </w:rPr>
              <w:t>600 000,00</w:t>
            </w:r>
          </w:p>
          <w:p w14:paraId="2A3A4287" w14:textId="682E39C9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</w:tr>
      <w:tr w:rsidR="00161944" w14:paraId="56182D2B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BFF1" w14:textId="506BB6C6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56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B334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Пейзаж </w:t>
            </w:r>
          </w:p>
          <w:p w14:paraId="3F9AB399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Сидоров Ф.Л.  (согласно подписи справа внизу). </w:t>
            </w:r>
          </w:p>
          <w:p w14:paraId="2CE8C907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1999 г.   (согласно подписи справа внизу).  </w:t>
            </w:r>
          </w:p>
          <w:p w14:paraId="7974E037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13CA938C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61,4х72,6 см (по раме).</w:t>
            </w:r>
          </w:p>
          <w:p w14:paraId="5D8B152F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В правой части композиции – река, чьи воды проходя через остатки забора разливаются в левой части композиции на переднем плане. Видимые участки суши (справа внизу, а также на среднем плане слева) покрыты талым снегом. На самом дальнем плане слева – постройки с двускатными крышами. </w:t>
            </w:r>
          </w:p>
          <w:p w14:paraId="47585A8A" w14:textId="3BB8962C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в отличной сохранности, запыление.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3FBE" w14:textId="3365F79E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 xml:space="preserve">46 500, 00 </w:t>
            </w: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</w:tr>
      <w:tr w:rsidR="00161944" w14:paraId="399247D3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C32" w14:textId="69D935DF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57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A52C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Осень </w:t>
            </w:r>
          </w:p>
          <w:p w14:paraId="607157CF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Жмерикин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В.Ф.  (согласно дарственной надписи на обороте). </w:t>
            </w:r>
          </w:p>
          <w:p w14:paraId="77427D55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1992 г.  (согласно дарственной надписи на обороте).  </w:t>
            </w:r>
          </w:p>
          <w:p w14:paraId="4CCF1D9D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картон, масло </w:t>
            </w:r>
          </w:p>
          <w:p w14:paraId="40AFF411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34,7х43,7 см (по раме).</w:t>
            </w:r>
          </w:p>
          <w:p w14:paraId="3932F676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В левой части композиции – деревенская дорога, которая изгибается и направлена вглубь среднего плана. По сторонам от дороги деревья (ближе к зрителю) и частично видимые дома с двускатными крышами (ближе к заднему плану). </w:t>
            </w:r>
          </w:p>
          <w:p w14:paraId="327A3759" w14:textId="7325CEE0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в хорошей сохранности, запыление.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91E" w14:textId="0C7E688E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 xml:space="preserve">85 306,85 </w:t>
            </w: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</w:tr>
      <w:tr w:rsidR="00161944" w14:paraId="0954B5D3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404A" w14:textId="687DC8C1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58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84A8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Март </w:t>
            </w:r>
          </w:p>
          <w:p w14:paraId="4F6CF420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А.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Простяков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(согласно надписи на обороте). </w:t>
            </w:r>
          </w:p>
          <w:p w14:paraId="21DE5A53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1999 г.   (согласно надписи на обороте и подписи справа внизу).  </w:t>
            </w:r>
          </w:p>
          <w:p w14:paraId="6A3BEECD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184527B6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59,3х69,3 см (по раме).</w:t>
            </w:r>
          </w:p>
          <w:p w14:paraId="3011208C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– прямоугольник близки по пропорциям к квадрату. На переднем плане – сугробы и под которых торчат столбы забора и ветки кустарников. На среднем плане – небольшие постройки, скрытые за забором и деревьями. Дальний план – изображение колокольни (слева) и многоглавой церкви (справа). </w:t>
            </w:r>
          </w:p>
          <w:p w14:paraId="2BD81A52" w14:textId="1C1A73E0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в хорошей сохранности, запыление.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818D" w14:textId="3DDC2A1F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 xml:space="preserve">73 950,21 </w:t>
            </w: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</w:tr>
      <w:tr w:rsidR="00161944" w14:paraId="68E37523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AC35" w14:textId="4248C79F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59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E8DD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Гурзуф. Аю-Даг </w:t>
            </w:r>
          </w:p>
          <w:p w14:paraId="25D858C7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Крылов П. (согласно надписи на обороте). </w:t>
            </w:r>
          </w:p>
          <w:p w14:paraId="77D292BF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сентябрь 1954 г.   (согласно надписи на обороте).  </w:t>
            </w:r>
          </w:p>
          <w:p w14:paraId="64549C06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картон, масло </w:t>
            </w:r>
          </w:p>
          <w:p w14:paraId="1CF28F16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34,4 х46,5 см (по раме).</w:t>
            </w:r>
          </w:p>
          <w:p w14:paraId="206810F7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– горизонтально ориентированный прямоугольник. На переднем плане – морская гладь с небольшими волнами, передаваемыми пастозными мазками. На дальнем плане – гора Аю-Даг. </w:t>
            </w:r>
          </w:p>
          <w:p w14:paraId="7BE92B71" w14:textId="535FA2A1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в хорошей сохранности, запыление и загрязнение, небольшие потертости.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851D" w14:textId="16EEDE98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 xml:space="preserve">55 751,07 </w:t>
            </w: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</w:tr>
      <w:tr w:rsidR="00161944" w14:paraId="67B2C7E9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37D5" w14:textId="64DE3A78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lastRenderedPageBreak/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60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F1D9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Гурзуф </w:t>
            </w:r>
          </w:p>
          <w:p w14:paraId="13CBED06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Д. Тархов (согласно подписи слева внизу). </w:t>
            </w:r>
          </w:p>
          <w:p w14:paraId="1150B4D5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сентябрь 1947 г. (согласно подписи слева внизу).  </w:t>
            </w:r>
          </w:p>
          <w:p w14:paraId="603604F3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картон, масло </w:t>
            </w:r>
          </w:p>
          <w:p w14:paraId="1368D99D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59х69 см (по раме).</w:t>
            </w:r>
          </w:p>
          <w:p w14:paraId="38710EC3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– вертикально ориентированный прямоугольник. В центре композиции – узкая улица со ступенями, уходящая вглубь среднего плана. С правой стороны улицы на переднем плане – каменная ограда, а следом – здание с четырьмя окнами на среднем плане. С левой стороны улицы – на переднем плане более высокие строения. На самом дальнем плане – обобщенное изображение пейзажа с деревьями с вертикально вытянутой кроной. На самой улице изображены фигуры идущих людей. </w:t>
            </w:r>
          </w:p>
          <w:p w14:paraId="6A17D6B2" w14:textId="6450278E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Сохранность: в хорошей сохранности, запыление и загрязнение, незначительные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выкрошки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красочного слоя.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4F4B" w14:textId="720A4ED2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 xml:space="preserve">37 000,00 </w:t>
            </w: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</w:tr>
      <w:tr w:rsidR="00161944" w14:paraId="1B7D44A5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BF08" w14:textId="107EBF22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61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441B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Кремлевская набережная </w:t>
            </w:r>
          </w:p>
          <w:p w14:paraId="1F7CA7F6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Калмыков Н.П.  (предварительно) </w:t>
            </w:r>
          </w:p>
          <w:p w14:paraId="0C444E47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последняя треть </w:t>
            </w:r>
            <w:r w:rsidRPr="00181A13">
              <w:rPr>
                <w:sz w:val="20"/>
                <w:szCs w:val="20"/>
              </w:rPr>
              <w:t>XX</w:t>
            </w:r>
            <w:r w:rsidRPr="00181A13">
              <w:rPr>
                <w:sz w:val="20"/>
                <w:szCs w:val="20"/>
                <w:lang w:val="ru-RU"/>
              </w:rPr>
              <w:t xml:space="preserve"> в. </w:t>
            </w:r>
          </w:p>
          <w:p w14:paraId="337BBF54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2D67C292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59-89 см (по раме).</w:t>
            </w:r>
          </w:p>
          <w:p w14:paraId="00A038B4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– вертикально ориентированный прямоугольник. На переднем плане композиции – Москва-река с белым катером. На среднем плане – набережная, на которой возвышаются стены Московского Кремля и постройки внутри него. У стен кремля – деревья с округлыми кронами, а по дороге набережной едут разноцветные машины. </w:t>
            </w:r>
          </w:p>
          <w:p w14:paraId="67AA7EF4" w14:textId="1DAC06D1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Сохранность: в хорошей сохранности, запыление и загрязнение, незначительные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выкрошки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красочного слоя и потертости.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49CF" w14:textId="6B8E46F5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 xml:space="preserve">219 994,00 </w:t>
            </w: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</w:tr>
      <w:tr w:rsidR="00161944" w14:paraId="11707199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8141" w14:textId="4C4511D6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62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2579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Зима </w:t>
            </w:r>
          </w:p>
          <w:p w14:paraId="360C478F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Нараева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Ирина (согласно подписи справа внизу). </w:t>
            </w:r>
          </w:p>
          <w:p w14:paraId="1022000F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2007 г. (согласно подписи справа внизу) </w:t>
            </w:r>
          </w:p>
          <w:p w14:paraId="03690164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акрил </w:t>
            </w:r>
          </w:p>
          <w:p w14:paraId="6E6706CF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75,5х95,5 см по раме.</w:t>
            </w:r>
          </w:p>
          <w:p w14:paraId="017D16DC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Зимний пейзаж. На переднем плане – заснеженный холм с изображением деревьев и кустарников.  Средний план – изображение церкви с отдельно стоящей колокольней. </w:t>
            </w:r>
          </w:p>
          <w:p w14:paraId="6F556876" w14:textId="36E29984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в отличной сохранности.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6C81" w14:textId="2E281B25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 xml:space="preserve">120 000,00 </w:t>
            </w: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</w:tr>
      <w:tr w:rsidR="00161944" w14:paraId="20B89F19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3D9A" w14:textId="53A6369A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63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9BD2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Весна в деревне </w:t>
            </w:r>
          </w:p>
          <w:p w14:paraId="7C2B9403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неизвестен </w:t>
            </w:r>
          </w:p>
          <w:p w14:paraId="2EDA374B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начало </w:t>
            </w:r>
            <w:r w:rsidRPr="00181A13">
              <w:rPr>
                <w:sz w:val="20"/>
                <w:szCs w:val="20"/>
              </w:rPr>
              <w:t>XXI</w:t>
            </w:r>
            <w:r w:rsidRPr="00181A13">
              <w:rPr>
                <w:sz w:val="20"/>
                <w:szCs w:val="20"/>
                <w:lang w:val="ru-RU"/>
              </w:rPr>
              <w:t xml:space="preserve"> в. </w:t>
            </w:r>
          </w:p>
          <w:p w14:paraId="048809FF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71F435A1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65,5х 85,5 см (по подрамнику)</w:t>
            </w:r>
          </w:p>
          <w:p w14:paraId="40BA51F5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Пейзаж. Центральным элементом композиции является река, чуть смещенная в лево. Река окружена берегами средней высоты, на которых коричневая трава почти вся сменилась зеленой. Деревья, представленные в виде отдельных элементов композиции на переднем и среднем планах и в виде древесного массива на заднем плане одеты в листву приглушенного зеленого цвета с добавлением желтого и желто-коричневого. </w:t>
            </w:r>
          </w:p>
          <w:p w14:paraId="4FE2F90A" w14:textId="46E6F035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Сохранность</w:t>
            </w:r>
            <w:proofErr w:type="spellEnd"/>
            <w:r w:rsidRPr="00181A13">
              <w:rPr>
                <w:sz w:val="20"/>
                <w:szCs w:val="20"/>
              </w:rPr>
              <w:t xml:space="preserve">: в </w:t>
            </w:r>
            <w:proofErr w:type="spellStart"/>
            <w:r w:rsidRPr="00181A13">
              <w:rPr>
                <w:sz w:val="20"/>
                <w:szCs w:val="20"/>
              </w:rPr>
              <w:t>отличной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сохранности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C208" w14:textId="2499F0AE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</w:rPr>
              <w:t xml:space="preserve">40 062,87 </w:t>
            </w:r>
            <w:proofErr w:type="spellStart"/>
            <w:r w:rsidRPr="00181A13">
              <w:rPr>
                <w:sz w:val="20"/>
                <w:szCs w:val="20"/>
              </w:rPr>
              <w:t>руб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</w:tr>
      <w:tr w:rsidR="00181A13" w14:paraId="3C0EB415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948F" w14:textId="5B2EFF39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67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0E84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Браслет</w:t>
            </w:r>
          </w:p>
          <w:p w14:paraId="29C9E86C" w14:textId="2AF3AB81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Браслет, выполненный из импортного двуцветного золота 585 пробы, желтого и серебристого цветов, имеет механизм для защелкивания, на одной из сторон механизма имеется неразборчивая маркировка. На браслете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замке имеется импортное клеймо, соответствующее 585 пробы золота, и гравировка </w:t>
            </w:r>
            <w:r w:rsidRPr="00181A13">
              <w:rPr>
                <w:rFonts w:eastAsia="Calibri"/>
                <w:sz w:val="20"/>
                <w:szCs w:val="20"/>
              </w:rPr>
              <w:t>A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8</w:t>
            </w:r>
            <w:r w:rsidRPr="00181A13">
              <w:rPr>
                <w:rFonts w:eastAsia="Calibri"/>
                <w:sz w:val="20"/>
                <w:szCs w:val="20"/>
              </w:rPr>
              <w:t>TUR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. Замок системы «коробка». Царапины на металле. Бывший в эксплуатации. Вес браслета 27,58 гр.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Браслет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золото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585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пробы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весом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27,58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гр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.,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без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клейм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5319" w14:textId="61074DA0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>74 293,00</w:t>
            </w:r>
          </w:p>
        </w:tc>
      </w:tr>
      <w:tr w:rsidR="00181A13" w14:paraId="42B305FD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0612" w14:textId="7039E430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68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094F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Колье</w:t>
            </w:r>
          </w:p>
          <w:p w14:paraId="7B3FA745" w14:textId="68160FE9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Колье, выполненное из импортного двуцветного золота 585 пробы желтого и серебристого цветов, имеет механизм для защелкивания, на одной из сторон механизма имеется неразборчивая маркировка по типу </w:t>
            </w:r>
            <w:proofErr w:type="spellStart"/>
            <w:proofErr w:type="gramStart"/>
            <w:r w:rsidRPr="00181A13">
              <w:rPr>
                <w:rFonts w:eastAsia="Calibri"/>
                <w:sz w:val="20"/>
                <w:szCs w:val="20"/>
                <w:lang w:val="ru-RU"/>
              </w:rPr>
              <w:t>прессовки.На</w:t>
            </w:r>
            <w:proofErr w:type="spellEnd"/>
            <w:proofErr w:type="gram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колье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замке имеется импортное клеймо, соответствующее 585 пробы золота, и гравировка </w:t>
            </w:r>
            <w:r w:rsidRPr="00181A13">
              <w:rPr>
                <w:rFonts w:eastAsia="Calibri"/>
                <w:sz w:val="20"/>
                <w:szCs w:val="20"/>
              </w:rPr>
              <w:t>A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8</w:t>
            </w:r>
            <w:r w:rsidRPr="00181A13">
              <w:rPr>
                <w:rFonts w:eastAsia="Calibri"/>
                <w:sz w:val="20"/>
                <w:szCs w:val="20"/>
              </w:rPr>
              <w:t>TUR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. Замок системы «коробка». Царапины на металле. 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lastRenderedPageBreak/>
              <w:t xml:space="preserve">Бывшее в эксплуатации. Вес колье 48,50 гр.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Колье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золото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585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пробы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весом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48,50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гр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.,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без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клейм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EDE3" w14:textId="316D535C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lastRenderedPageBreak/>
              <w:t xml:space="preserve">130 646,00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183657A0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7BB4" w14:textId="4A23B19C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69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888F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Кольцо</w:t>
            </w:r>
          </w:p>
          <w:p w14:paraId="5DF769F4" w14:textId="76C0BC73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Кольцо, выполненное из импортного золота пробы 18 карат (750 проба) со вставкой, инкрустированной тремя бриллиантами прямоугольной огранки, на внутренней стороне кольца имеются неразборчивые маркировки, выполненные методом прессовки, а также номерное обозначение 10357. На кольце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шинке имеется импортное клеймо, соответствующее 750 пробы золота, и гравировка </w:t>
            </w:r>
            <w:r w:rsidRPr="00181A13">
              <w:rPr>
                <w:rFonts w:eastAsia="Calibri"/>
                <w:sz w:val="20"/>
                <w:szCs w:val="20"/>
              </w:rPr>
              <w:t>JB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10357. Царапины на металле. Бывшее в эксплуатации. Вес кольца 4,78 гр. В кольце закреплены вставки: три бриллианта природных, огранка изумрудная. Расчетный вес камней: Бриллиант 1,20 карат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1. Бриллианты 2 штуки массой по 0,28 карат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1. Кольцо, золото 750 пробы, весом 4,78 гр., с бриллиантами огранка изумрудная, весом 1,20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1 и 2шт 0.56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1.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8D01" w14:textId="5B0A7432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632 279,00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778DA3B2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CE3D" w14:textId="3B189C13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70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4CAF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Серьги</w:t>
            </w:r>
          </w:p>
          <w:p w14:paraId="07BAED7B" w14:textId="3712AFDD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Серьги, выполненные из импортного белого золота 750 пробы, со вставками внахлест друг на друга с круглыми бриллиантами белого и черного цветов. На каждой из серег, имеются неразборчивые маркировки, а также маркировка «</w:t>
            </w:r>
            <w:r w:rsidRPr="00181A13">
              <w:rPr>
                <w:rFonts w:eastAsia="Calibri"/>
                <w:sz w:val="20"/>
                <w:szCs w:val="20"/>
              </w:rPr>
              <w:t>Leo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Pizzo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». На серьгах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замке имеется импортное клеймо, соответствующее 750 пробы золота, и гравировка </w:t>
            </w:r>
            <w:r w:rsidRPr="00181A13">
              <w:rPr>
                <w:rFonts w:eastAsia="Calibri"/>
                <w:sz w:val="20"/>
                <w:szCs w:val="20"/>
              </w:rPr>
              <w:t>Leo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Pizzo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. Царапины на металле, потожировые следы. Бывшие в эксплуатации. Гальваническое покрытие- родий. Замок- итальянская клипса. Вес серег 17,60 гр. Категория «брендовые изделия». Вставки: бриллианты природные белые 78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шт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расчетным весом 0,78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, бриллианты природные черные 76 штук расчетным весом 0,76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29B4" w14:textId="62F18667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145 423,00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0C69D436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F0C3" w14:textId="66BE0471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71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59E4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Серги</w:t>
            </w:r>
          </w:p>
          <w:p w14:paraId="552E3673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Серьги, выполненные из импортного белого золота 585 пробы, инкрустированные 29 круглыми бриллиантами (огранка 57 граней) каждая, в форме полумесяца, без маркировочных обозначений. На серьгах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замке имеется импортное клеймо 14К, соответствующее 585 пробы золота. Царапины на металле, потожировые следы. Бывшие в эксплуатации. Гальваническое покрытие- родий. Замок- итальянская клипса. Вес серег 11,31 гр. </w:t>
            </w:r>
          </w:p>
          <w:p w14:paraId="68EBC393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Вставки: бриллианты природные белые</w:t>
            </w:r>
          </w:p>
          <w:p w14:paraId="37BACA86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2БрКр57 0,48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</w:p>
          <w:p w14:paraId="13F854A5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2БрКр57 0,30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</w:p>
          <w:p w14:paraId="38D3E8E0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4БрКр57 0,40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</w:p>
          <w:p w14:paraId="3499B649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8БрКр57 0,32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</w:p>
          <w:p w14:paraId="07F2F15B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8БрКр57 0,24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</w:p>
          <w:p w14:paraId="0E21D394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8БрКр57 0.20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</w:p>
          <w:p w14:paraId="42BE8BFD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8БрКр57 0,176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</w:p>
          <w:p w14:paraId="230D3DBB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8БрКр57 0,128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</w:p>
          <w:p w14:paraId="4E05FA16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8БрКр57 0,112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</w:p>
          <w:p w14:paraId="54813B56" w14:textId="5657FEF3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Итого: 46БрКр57 2,356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2B8E" w14:textId="08DC8BC5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222 505,00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0FBDAD34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AC4E" w14:textId="0FEAAFBA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72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3E06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Крест</w:t>
            </w:r>
          </w:p>
          <w:p w14:paraId="55AC42A5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Крест, выполненный из импортного золота 585 пробы, с независимым звеном в верхней части, на котором имеется неразборчивая маркировка, выполненная по типу прессовки. На кресте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замке имеется импортное клеймо, соответствующее 585 пробы золота. Царапины на металле. Бывший в эксплуатации. Вес креста 9,43 гр.</w:t>
            </w:r>
          </w:p>
          <w:p w14:paraId="2BBEFC96" w14:textId="4C85A54F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Крест, золото 585 пробы, весом 9,43 гр., без клейм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CE92" w14:textId="3E239AB8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25 396,00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7CC4FB5D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FED1" w14:textId="76F36892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73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A02C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Складываемый крест</w:t>
            </w:r>
          </w:p>
          <w:p w14:paraId="53B0B0FE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Складываемый крест, выполненный из импортного золота 585 пробы из четырех элементов, со звеном в верхней части, на котором нанесена неразборчивая маркировка, выполненная методом прессовки. На кресте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замке имеется импортное клеймо, соответствующее 585 пробы золота. Царапины на металле. Бывший в эксплуатации. Вес креста 5,48 гр.</w:t>
            </w:r>
          </w:p>
          <w:p w14:paraId="157665B4" w14:textId="3C82E79A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Крест, золото 585 пробы, весом 5,48 гр.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72B1" w14:textId="04FBC4EF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14 762,00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1216EBBF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F569" w14:textId="49BEAAF6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lastRenderedPageBreak/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74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8AAA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Крест</w:t>
            </w:r>
          </w:p>
          <w:p w14:paraId="602179CB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Крест, выполненный из импортного золота 585 пробы, инкрустированный вставками из синтетического корунда синего цвета в количестве 11 штук, с независимым звеном в верхней части, с неразборчивыми маркировками, выполненными методом прессовки. На кресте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замке имеется гравировка 56, соответствующая 585 пробы золота. Царапины на металле. Бывший в эксплуатации. Вес креста 5,98 гр.</w:t>
            </w:r>
          </w:p>
          <w:p w14:paraId="3E338E11" w14:textId="7F4A3902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Вставки: синтетический корунд синего цвета 11 штук, расчетным весом 0,165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029B" w14:textId="5D7A00E1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16 578,00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599CA126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347A" w14:textId="2C809B05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75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DC24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Цепочка с застёжкой</w:t>
            </w:r>
          </w:p>
          <w:p w14:paraId="7A553C4C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Цепочка с застежкой, выполненная из импортного белого золота 750 пробы, с кулоном овальной, каплевидной формы из импортного белого золота 750 пробы, инкрустированным россыпью круглых белых бриллиантов (огранка 57 граней), фирма-производитель «</w:t>
            </w:r>
            <w:r w:rsidRPr="00181A13">
              <w:rPr>
                <w:rFonts w:eastAsia="Calibri"/>
                <w:sz w:val="20"/>
                <w:szCs w:val="20"/>
              </w:rPr>
              <w:t>PIAGET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». На цепочке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подвеске имеется импортное клеймо, соответствующее 750 пробы золота, и гравировка </w:t>
            </w:r>
            <w:r w:rsidRPr="00181A13">
              <w:rPr>
                <w:rFonts w:eastAsia="Calibri"/>
                <w:sz w:val="20"/>
                <w:szCs w:val="20"/>
              </w:rPr>
              <w:t>Piaget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D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39215. Царапины на металле. Бывшее в эксплуатации. Гальваническое покрытие- родий. Вес цепи с подвеской 15,60 гр. Категория «брендовые изделия».</w:t>
            </w:r>
          </w:p>
          <w:p w14:paraId="5579F23A" w14:textId="32F72D0A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Вставки: бриллианты природные белые 47 шт. расчетным весом 0,27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, бриллианты природные черные 76 штук расчетным весом 0,76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86F8" w14:textId="4F87B52B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173 876,00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0DC2A221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492A" w14:textId="243E18FA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76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E6F0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Цепочка</w:t>
            </w:r>
          </w:p>
          <w:p w14:paraId="2C0FA84D" w14:textId="23B88744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Цепочка, выполненная из импортного золота 750 пробы, с застежкой, и кулоном, выполненный из импортного золота 750 пробы, инкрустированным граненым бриллиантом круглой формы, огранка 57 граней, фирма-производитель «</w:t>
            </w:r>
            <w:r w:rsidRPr="00181A13">
              <w:rPr>
                <w:rFonts w:eastAsia="Calibri"/>
                <w:sz w:val="20"/>
                <w:szCs w:val="20"/>
              </w:rPr>
              <w:t>Cartier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». На цепочке имеется клеймо Государственной Пробирной Инспекции. На подвеске имеется импортное клеймо, соответствующее 750 пробы золота, и гравировка </w:t>
            </w:r>
            <w:r w:rsidRPr="00181A13">
              <w:rPr>
                <w:rFonts w:eastAsia="Calibri"/>
                <w:sz w:val="20"/>
                <w:szCs w:val="20"/>
              </w:rPr>
              <w:t>Cartier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OR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750 918505. Царапины на металле. Бывшее в эксплуатации. Вес цепи с подвеской 3,69 гр.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Категория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«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брендовые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изделия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55DB" w14:textId="7929FBC3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535 968,00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1361DF93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4141" w14:textId="5AAC73A8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77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CBC6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Серьги</w:t>
            </w:r>
          </w:p>
          <w:p w14:paraId="6BDF394D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Серьги, выполненные из импортного золота 750 пробы, инкрустированные 2 бриллиантами овальной формы в нижней части, полосой из 20 бриллиантов прямоугольной формы, а также россыпью из 72 бриллиантов круглой формы по боковым сторонам. На серьгах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замке имеется импортное клеймо, соответствующее 750 пробы золота. Царапины на металле, потожировые следы. Бывшие в эксплуатации. Замок- итальянская клипса. Вес серег 17,28 гр. </w:t>
            </w:r>
          </w:p>
          <w:p w14:paraId="6DA63F06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Вставки: бриллианты природные белые, расчетный вес:</w:t>
            </w:r>
          </w:p>
          <w:p w14:paraId="1DCCB35B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2 Овала 0,60 с</w:t>
            </w:r>
            <w:r w:rsidRPr="00181A13">
              <w:rPr>
                <w:rFonts w:eastAsia="Calibri"/>
                <w:sz w:val="20"/>
                <w:szCs w:val="20"/>
              </w:rPr>
              <w:t>t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4/4</w:t>
            </w:r>
          </w:p>
          <w:p w14:paraId="51096C5F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20 Багетов 0,52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4/4</w:t>
            </w:r>
          </w:p>
          <w:p w14:paraId="5762598A" w14:textId="718F48D5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72 Круглых 0,78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3/3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F7F1" w14:textId="20EA08CB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217 849,00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1462CCC1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1A53" w14:textId="4D601F80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78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3D79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Кольцо</w:t>
            </w:r>
          </w:p>
          <w:p w14:paraId="0D345235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Кольцо, выполненное из импортного двуцветного (желтого и белого) золота 14 карат (750 проба), в верхней части инкрустированное семью круглыми бриллиантами (огранка 57 граней) белого цвета. На кольце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шинке имеется импортное клеймо, соответствующее 585 пробы золота. Царапины на металле. Бывшее в эксплуатации. Вес кольца 4,70 гр. </w:t>
            </w:r>
          </w:p>
          <w:p w14:paraId="47EBB2C6" w14:textId="2B42697C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Проведенными исследованиями установлено, в кольце закреплены вставки: семь бриллиантов природных, круглой огранки.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Расчетный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вес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камней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: 7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Бриллиантов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0,91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карат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с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характеристиками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F/VS1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40DA" w14:textId="2DD596A9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68 914,00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29A6B13A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710E" w14:textId="76019859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79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8F0F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Цепочка</w:t>
            </w:r>
          </w:p>
          <w:p w14:paraId="19030EB0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Цепочка, выполненная из платины 950 пробы, с кулоном, выполненным из импортного белого золота 750 пробы, в виде бабочки, инкрустированный по центру 1 бриллиантом (форма «маркиз»), а также россыпью из 40 белых бриллиантов круглой формы, огранка 57 граней по обеим сторонам, фирма-производитель «</w:t>
            </w:r>
            <w:r w:rsidRPr="00181A13">
              <w:rPr>
                <w:rFonts w:eastAsia="Calibri"/>
                <w:sz w:val="20"/>
                <w:szCs w:val="20"/>
              </w:rPr>
              <w:t>GRAFF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». Колье </w:t>
            </w:r>
            <w:r w:rsidRPr="00181A13">
              <w:rPr>
                <w:rFonts w:eastAsia="Calibri"/>
                <w:sz w:val="20"/>
                <w:szCs w:val="20"/>
              </w:rPr>
              <w:t>GRAFF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из коллекции "</w:t>
            </w:r>
            <w:r w:rsidRPr="00181A13">
              <w:rPr>
                <w:rFonts w:eastAsia="Calibri"/>
                <w:sz w:val="20"/>
                <w:szCs w:val="20"/>
              </w:rPr>
              <w:t>Pave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Butterfly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". </w:t>
            </w:r>
          </w:p>
          <w:p w14:paraId="2557406B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На цепочке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подвеске имеется импортное клеймо, соответствующее 950 пробы платины, и гравировка </w:t>
            </w:r>
            <w:r w:rsidRPr="00181A13">
              <w:rPr>
                <w:rFonts w:eastAsia="Calibri"/>
                <w:sz w:val="20"/>
                <w:szCs w:val="20"/>
              </w:rPr>
              <w:t>GRAFF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4431. На подвеске клеймо, соответствующее 750 пробе золота, и гравировка </w:t>
            </w:r>
            <w:r w:rsidRPr="00181A13">
              <w:rPr>
                <w:rFonts w:eastAsia="Calibri"/>
                <w:sz w:val="20"/>
                <w:szCs w:val="20"/>
              </w:rPr>
              <w:t>GRAFF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 Царапины на металле. Бывшее в эксплуатации. Гальваническое покрытие- родий. Вес цепи с подвеской 5,95 гр. Категория «брендовые изделия».</w:t>
            </w:r>
          </w:p>
          <w:p w14:paraId="1BC1E5B4" w14:textId="1F4F117B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Вставки: бриллианты природные белые круглой огранки 57 граней 40 шт. расчетным весом 0,40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, 1 бриллиант огранка маркиз 0.19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E608" w14:textId="375E4F89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396 144,00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26DD341A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F05A" w14:textId="381E08EC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lastRenderedPageBreak/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80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0A84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Крест</w:t>
            </w:r>
          </w:p>
          <w:p w14:paraId="5425606A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Крест, выполненный из импортного двуцветного золота (желтого и белого) 585 пробы, с распятием на лицевой стороне, имеющий независимое звено в верхней части. На кресте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замке имеется импортное клеймо, соответствующее 585 пробы золота, и гравировка 11.16. Царапины на металле. Бывший в эксплуатации.</w:t>
            </w:r>
          </w:p>
          <w:p w14:paraId="2E166EC9" w14:textId="38F0A317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Вес креста 4,84 гр. Крест, золото 585 пробы, весом 4,84 гр., без клейм.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D070" w14:textId="02AD885E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13 038,00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57762ADD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8AAA" w14:textId="56553DE9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81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0398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Цепочка</w:t>
            </w:r>
          </w:p>
          <w:p w14:paraId="58645D05" w14:textId="4FD79092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Цепочка, выполненная из импортного золота 750 пробы, с кулоном, выполненным из импортного золота 750 пробы в виде велосипеда, фирма-производитель «</w:t>
            </w:r>
            <w:r w:rsidRPr="00181A13">
              <w:rPr>
                <w:rFonts w:eastAsia="Calibri"/>
                <w:sz w:val="20"/>
                <w:szCs w:val="20"/>
              </w:rPr>
              <w:t>Cartier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». На цепочке имеется клеймо Государственной Пробирной Инспекции. На подвеске имеется импортное клеймо, соответствующее 750 пробы золота, и гравировка </w:t>
            </w:r>
            <w:r w:rsidRPr="00181A13">
              <w:rPr>
                <w:rFonts w:eastAsia="Calibri"/>
                <w:sz w:val="20"/>
                <w:szCs w:val="20"/>
              </w:rPr>
              <w:t>Cartier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750 К34167 2000. Царапины на металле. Бывшее в эксплуатации. Вес цепи с подвеской 15,88 гр.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Подвеска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на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карабине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Категория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«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брендовые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изделия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6AAD" w14:textId="1BD20D47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188 686,00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3FE14799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8165" w14:textId="64542745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82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710A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Кольцо</w:t>
            </w:r>
          </w:p>
          <w:p w14:paraId="66C4407B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Кольцо, выполненное из импортного белого золота 750 пробы, имеющее в верхней части вставку, треугольной формы, выполненную из импортного белого золота 750 пробы, инкрустированную бриллиантом белого цвета, круглой формы, огранка 57 граней, с маркировочными обозначениями «750», «</w:t>
            </w:r>
            <w:r w:rsidRPr="00181A13">
              <w:rPr>
                <w:rFonts w:eastAsia="Calibri"/>
                <w:sz w:val="20"/>
                <w:szCs w:val="20"/>
              </w:rPr>
              <w:t>MAUBOUSSIN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PARIS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«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1051». На кольце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шинке имеется импортное клеймо, соответствующее 750 пробы золота, и гравировка «</w:t>
            </w:r>
            <w:r w:rsidRPr="00181A13">
              <w:rPr>
                <w:rFonts w:eastAsia="Calibri"/>
                <w:sz w:val="20"/>
                <w:szCs w:val="20"/>
              </w:rPr>
              <w:t>MAUBOUSSINPARIS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750 «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1052». Царапины на металле. Бывшее в эксплуатации. Вес кольца 8,54 гр. Категория «брендовые изделия».</w:t>
            </w:r>
          </w:p>
          <w:p w14:paraId="2A28E539" w14:textId="11EAA333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Проведенными исследованиями установлено, в кольце закреплен бриллиант природный, огранка круглая 57 граней.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Расчетный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вес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камня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: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Бриллиант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1,0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карат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с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характеристиками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F/VS1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73E6" w14:textId="7183A04F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1 186 038,00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2116A667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2ED3" w14:textId="61A9ED29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83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1E7A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Кольцо</w:t>
            </w:r>
          </w:p>
          <w:p w14:paraId="392A0D55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Кольцо из импортного белого золота 750 пробы, со вставкой в верхней части, выполненной из импортного белого золота 750 пробы, украшенное россыпью из бриллиантов круглой формы, огранка 57 граней, белого цвета, а также россыпью бриллиантов круглой формы, огранка 57 граней, темного цвета. На кольце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шинке имеется импортное клеймо, соответствующее 750 пробы золота. Царапины на металле. Бывшее в эксплуатации. Вес кольца 12,01 гр. Гальваническое покрытие – родий.</w:t>
            </w:r>
          </w:p>
          <w:p w14:paraId="1D4E35A5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В кольце закреплены вставки: бриллианты природные, огранка круглая 57 граней.</w:t>
            </w:r>
          </w:p>
          <w:p w14:paraId="5C6CC485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Расчетный вес камней:</w:t>
            </w:r>
          </w:p>
          <w:p w14:paraId="53BC0A64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Бриллианты 60 штук 0,30 карат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  <w:p w14:paraId="6FE783A1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Бриллианты 54 штуки 0,27 карат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Brown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fantasy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  <w:p w14:paraId="3A9934F0" w14:textId="1FB1A782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Кольцо, золото 750 пробы, весом 12,01 гр., с бриллиантами огранка Кр57, 60 шт.  </w:t>
            </w:r>
            <w:r w:rsidRPr="00181A13">
              <w:rPr>
                <w:rFonts w:eastAsia="Calibri"/>
                <w:sz w:val="20"/>
                <w:szCs w:val="20"/>
              </w:rPr>
              <w:t xml:space="preserve">0,30ct F/VS1 и 54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шт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0,27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Brown fantasy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9E53" w14:textId="7D73EEFA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72 554,00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3CE66075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5FB4" w14:textId="63A3FB55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84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D84D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Кольцо</w:t>
            </w:r>
          </w:p>
          <w:p w14:paraId="538FD571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Кольцо, выполненное из импортного белого золота 750 пробы, в виде спирали, на котором имеется вставка с россыпью белых и черных бриллиантов круглой формы, огранка 57 граней. На кольце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шинке имеется импортное клеймо, соответствующее 750 пробы золота. Царапины на металле. Бывшее в эксплуатации. Вес кольца 16,38 гр. Гальваническое покрытие – родий.  </w:t>
            </w:r>
          </w:p>
          <w:p w14:paraId="4FFC373A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Проведенными исследованиями установлено, в кольце закреплены вставки: бриллианты природных, огранка круглая57 граней.</w:t>
            </w:r>
          </w:p>
          <w:p w14:paraId="00646106" w14:textId="19DF8A7C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Расчетный вес камней: Бриллианты 68 шт. 0,68 карат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1. Бриллианты 76 шт.0,76 карат черные. Кольцо, золото 750 пробы, весом 16,38 гр., с бриллиантами огранка Кр57, 68 шт.  </w:t>
            </w:r>
            <w:r w:rsidRPr="00181A13">
              <w:rPr>
                <w:rFonts w:eastAsia="Calibri"/>
                <w:sz w:val="20"/>
                <w:szCs w:val="20"/>
              </w:rPr>
              <w:t xml:space="preserve">0,68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F/VS1 и 76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шт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. 0.76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черные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D47C" w14:textId="2FD0656E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128 992,00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697F2B0F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8120" w14:textId="68CFF125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85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FD86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Кольцо</w:t>
            </w:r>
          </w:p>
          <w:p w14:paraId="4CA4B26E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Кольцо, выполненное из импортного белого золота 750 пробы, украшенное в верхней части россыпью бриллиантов белого и черного цвета, круглой формы, огранка 57 граней, с буквенными и цифровыми гравировками «</w:t>
            </w:r>
            <w:r w:rsidRPr="00181A13">
              <w:rPr>
                <w:rFonts w:eastAsia="Calibri"/>
                <w:sz w:val="20"/>
                <w:szCs w:val="20"/>
              </w:rPr>
              <w:t>CARTIER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«1999», «750», «12775 53», фирма-производитель «</w:t>
            </w:r>
            <w:r w:rsidRPr="00181A13">
              <w:rPr>
                <w:rFonts w:eastAsia="Calibri"/>
                <w:sz w:val="20"/>
                <w:szCs w:val="20"/>
              </w:rPr>
              <w:t>CARTIER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». На кольце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шинке имеется импортное клеймо, соответствующее 750 пробы золота, и гравировка «</w:t>
            </w:r>
            <w:r w:rsidRPr="00181A13">
              <w:rPr>
                <w:rFonts w:eastAsia="Calibri"/>
                <w:sz w:val="20"/>
                <w:szCs w:val="20"/>
              </w:rPr>
              <w:t>CARTIER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», «1999», «750», «12775 53». Царапины на металле. Бывшее 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lastRenderedPageBreak/>
              <w:t>в эксплуатации. Вес кольца 20,58 гр. Гальваническое покрытие – родий.  Категория «брендовые изделия».</w:t>
            </w:r>
          </w:p>
          <w:p w14:paraId="655DFB01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В кольце закреплены бриллианты природные, огранка круглая 57 граней.</w:t>
            </w:r>
          </w:p>
          <w:p w14:paraId="6173356B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Расчетный вес камней:</w:t>
            </w:r>
          </w:p>
          <w:p w14:paraId="1BD544D5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Бриллианты 74 шт. 0,74 карата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  <w:p w14:paraId="09038ADC" w14:textId="5FBE55A0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Бриллианты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66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шт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. 0,66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карат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черные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D26A" w14:textId="23E7C873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lastRenderedPageBreak/>
              <w:t xml:space="preserve">476 513,00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546AC66F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8750" w14:textId="0E0197C8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86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961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Кольцо</w:t>
            </w:r>
          </w:p>
          <w:p w14:paraId="4DDE014C" w14:textId="242B3125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Кольцо, выполненное из импортного белого золота 750 пробы, украшенное в верхней части россыпью бриллиантов белого цвета, круглой формы, огранка 57 граней, с буквенной гравировкой «СВ». На кольце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шинке имеется импортное клеймо, соответствующее 750 пробы золота, и гравировка СВ. Царапины на металле. Бывшее в эксплуатации. Вес кольца 13,44 гр. Гальваническое покрытие – родий. В кольце закреплены вставки: бриллианты природных, огранка круглая 57 граней. Расчетный вес камней: Бриллианты 154 шт. 1,54 карата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9667" w14:textId="2809294A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184 310,00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3386558A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4885" w14:textId="0281D55A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87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8C86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Кольцо</w:t>
            </w:r>
          </w:p>
          <w:p w14:paraId="1335DEAE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Кольцо, выполненное из золота 750 пробы, инкрустированное в верхней части двумя натуральными сапфирами синего цвета в виде сердечек и по центру одним бриллиантом белым круглой формы, огранка 57 граней. На кольце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шинке имеется импортное клеймо, соответствующее 750 пробы золота. Царапины на металле. Бывшее в эксплуатации. Вес кольца 5,32 гр. </w:t>
            </w:r>
          </w:p>
          <w:p w14:paraId="14AC7635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Проведенными исследованиями установлено, в кольце закреплены вставки: бриллиант природный, огранка круглая 57 граней и сапфиры природные 2 шт. кабошоны сердце.</w:t>
            </w:r>
          </w:p>
          <w:p w14:paraId="373F7D30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Расчетный вес камней:</w:t>
            </w:r>
          </w:p>
          <w:p w14:paraId="03020524" w14:textId="19B25B2E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Бриллиант 1 шт. 0,80 карата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2.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C10" w14:textId="6A60A4C9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264 515,00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0D6862E6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E8D6" w14:textId="189EB240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88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0510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Кольцо</w:t>
            </w:r>
          </w:p>
          <w:p w14:paraId="3BF518D5" w14:textId="0FB3F90D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Кольцо, выполненное из импортного золота 750 пробы, в виде тандема декоративных ромбов и овалов, фирма-производитель «</w:t>
            </w:r>
            <w:r w:rsidRPr="00181A13">
              <w:rPr>
                <w:rFonts w:eastAsia="Calibri"/>
                <w:sz w:val="20"/>
                <w:szCs w:val="20"/>
              </w:rPr>
              <w:t>TIFFANY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». На кольце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шинке имеется импортное клеймо, соответствующее 750 пробы золота, и гравировка «</w:t>
            </w:r>
            <w:r w:rsidRPr="00181A13">
              <w:rPr>
                <w:rFonts w:eastAsia="Calibri"/>
                <w:sz w:val="20"/>
                <w:szCs w:val="20"/>
              </w:rPr>
              <w:t>TIFFANY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». Царапины на металле. Бывшее в эксплуатации. Вес кольца 7,25 гр. Категория «брендовые изделия».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7AF8" w14:textId="06663115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67 589,00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2B5D8573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EA66" w14:textId="19759F70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89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56FD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Кольцо</w:t>
            </w:r>
          </w:p>
          <w:p w14:paraId="4D8016CE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Кольцо из импортного золота 750 пробы, на котором имеется инкрустация, в верхней части, в виде трех белых бриллиантов круглой формы, огранка 57 граней. На кольце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шинке имеется импортное клеймо, соответствующее 750 пробы золота. Царапины на металле. Бывшее в эксплуатации. Вес кольца 2,74 гр. </w:t>
            </w:r>
          </w:p>
          <w:p w14:paraId="45F7B015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В кольце закреплены вставки: бриллианты природные, огранка круглая 57 граней 3 штуки.</w:t>
            </w:r>
          </w:p>
          <w:p w14:paraId="4A2AE7E6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Расчетный вес камней:</w:t>
            </w:r>
          </w:p>
          <w:p w14:paraId="6B0F4D53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Бриллианты 3 шт. 0,057 карат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  <w:p w14:paraId="472911DD" w14:textId="45166323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Кольцо, золото 750 пробы, весом 2.74 гр., 3Бр Кр57 0,057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VVS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17B7" w14:textId="06E60478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13 526,00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059F6FBE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0B61" w14:textId="41461F66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90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618C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Кольцо</w:t>
            </w:r>
          </w:p>
          <w:p w14:paraId="46BE1B5D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Кольцо, выполненное из импортного белого золота 585 пробы, с инкрустацией из 7 круглых бриллиантов (огранка 57 граней) белого цвета по центру, а также россыпью круглых бриллиантов белого цвета по краям центральной части. На кольце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шинке имеется импортное клеймо, соответствующее 585 пробы золота. Царапины на металле. Бывшее в эксплуатации. Вес кольца 6,42 гр. Гальваническое покрытие – родий.</w:t>
            </w:r>
          </w:p>
          <w:p w14:paraId="062CA105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В кольце закреплены вставки: бриллианты природные, огранка круглая 57 граней.</w:t>
            </w:r>
          </w:p>
          <w:p w14:paraId="7929F54F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Расчетный вес камней:</w:t>
            </w:r>
          </w:p>
          <w:p w14:paraId="59B4D640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Бриллиант 1 шт. 0,50 карат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2.</w:t>
            </w:r>
          </w:p>
          <w:p w14:paraId="098C4D83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Бриллианты 2 шт. 0,42 карата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2.</w:t>
            </w:r>
          </w:p>
          <w:p w14:paraId="66866285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Бриллианты 26 шт. 0,80 карат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  <w:p w14:paraId="08A54CBA" w14:textId="4C7E708B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Кольцо, золото 585 пробы, весом 6,42 гр.,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Бр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Кр57 0,50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2, 2БрКр57 0,42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2, 26БрКр57 0,80 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2FCC" w14:textId="29B05160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226 353,00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674474F3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F02E" w14:textId="6C2E9149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lastRenderedPageBreak/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91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8D50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Кольцо</w:t>
            </w:r>
          </w:p>
          <w:p w14:paraId="7EA21033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Кольцо, выполненное из импортного белого золота 750 пробы, на котором имеются 3 овальных отверстия, инкрустированные тремя бриллиантами белого цвета, круглой формы, огранка 57 граней, на внутренней стороне кольца имеются гравировки «750», «035». На кольце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шинке имеется импортное клеймо, соответствующее 750 пробы золота, и гравировка «35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iw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si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» «750» «106». Царапины на металле. Бывшее в эксплуатации. Вес кольца 6,35 гр. Гальваническое покрытие – родий, В кольце закреплены вставки: бриллианты природные, огранка круглая 57 граней.</w:t>
            </w:r>
          </w:p>
          <w:p w14:paraId="2A546213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Расчетный вес камней:</w:t>
            </w:r>
          </w:p>
          <w:p w14:paraId="02433BF6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Бриллианты 3 шт. 0,30 карат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1.</w:t>
            </w:r>
          </w:p>
          <w:p w14:paraId="4651E1F6" w14:textId="686003AA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Кольцо, золото 750 пробы, весом 6,35 гр., 3Бр Кр57 0,30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7E9F" w14:textId="46796C8C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40 649,00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36ECF810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A38" w14:textId="3B4614E5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92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6D76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Кольцо</w:t>
            </w:r>
          </w:p>
          <w:p w14:paraId="2E1FFA4C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Кольцо, выполненное из импортного белого золота 750 пробы, в виде цветка, в верхней части инкрустированное одним большим белым бриллиантом круглой формы, огранка 57 граней, и россыпью бриллиантов белого цвета по центру, а также россыпью бриллиантов черного цвета по окружности. На кольце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шинке имеется импортное клеймо, соответствующее 750 пробы золота. Царапины на металле. Бывшее в эксплуатации. Вес кольца 11,78 гр. Гальваническое покрытие – родий.</w:t>
            </w:r>
          </w:p>
          <w:p w14:paraId="1BD1F274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В кольце закреплены вставки: бриллианты природные, огранка круглая 57 граней.</w:t>
            </w:r>
          </w:p>
          <w:p w14:paraId="604F127F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Расчетный вес камней:</w:t>
            </w:r>
          </w:p>
          <w:p w14:paraId="008286A3" w14:textId="5485817B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Бриллиант 1 шт. 0,12 карат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2. Бриллианты 8 шт. 0,04 карата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. </w:t>
            </w:r>
            <w:r w:rsidRPr="00FA7C7D">
              <w:rPr>
                <w:rFonts w:eastAsia="Calibri"/>
                <w:sz w:val="20"/>
                <w:szCs w:val="20"/>
                <w:lang w:val="ru-RU"/>
              </w:rPr>
              <w:t xml:space="preserve">Бриллианты 32 шт. 0,32 карата черные. 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Кольцо, золото 750 пробы, весом 11,78 гр.,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Бр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Кр57 0,12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2, 2БрКр57 0,04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, 32 БрКр57 0,32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черные.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C8D9" w14:textId="20C52261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60 686,00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26A46EAD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343D" w14:textId="45C49CC8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93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91AE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Кольцо</w:t>
            </w:r>
          </w:p>
          <w:p w14:paraId="2A447EB4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Кольцо, выполненное из импортного золота 750 пробы, со вставкой в верхней части в виде двух цветков, выполненных из золота 750 пробы, инкрустированных россыпью бриллиантов белого цвета, круглой формы, огранка 57 граней. На кольце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шинке имеется импортное клеймо, соответствующее 750 пробы золота. Царапины на металле. Бывшее в эксплуатации. Вес кольца 7,12 гр. </w:t>
            </w:r>
          </w:p>
          <w:p w14:paraId="20BD859A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Проведенными исследованиями установлено, в кольце закреплены вставки: бриллианты природные, огранка круглая 57 граней.</w:t>
            </w:r>
          </w:p>
          <w:p w14:paraId="21BB1FFE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Расчетный вес камней:</w:t>
            </w:r>
          </w:p>
          <w:p w14:paraId="11CBC6BA" w14:textId="22C70BD9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Бриллиант 2 шт. 0,30 карат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1.Бриллианты 8 шт. 0,176 карат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.Бриллианты 12 шт. 0,12 карата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. Кольцо, золото 750 пробы, весом 7,12 гр., 2Бр Кр57 0,30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1, 8БрКр57 0,176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, 12 БрКр57 0,12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.50 пробы, инкрустированных россыпью бриллиантов белого цвета, круглой формы, огранка 57 граней.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9ABF" w14:textId="491E3CA1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64 209,00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64C8CDEE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E206" w14:textId="2808BA31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94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AB23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Брошь</w:t>
            </w:r>
          </w:p>
          <w:p w14:paraId="001DEE67" w14:textId="1341468B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Брошь, выполненная из золота 750 пробы, с эмалью, с изображением персонажа из мультфильма, на броши имеется бумажная бирка, с надписями «ООО Галерея – Космос, Космос – Золото, Брошь, Арт. </w:t>
            </w:r>
            <w:r w:rsidRPr="00181A13">
              <w:rPr>
                <w:rFonts w:eastAsia="Calibri"/>
                <w:sz w:val="20"/>
                <w:szCs w:val="20"/>
              </w:rPr>
              <w:t>GG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40, Золото 750, Вес 1.97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гр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, 58 У.Е». На броши-значке имеется клеймо Государственной Пробирной Инспекции, соответствующее 750 пробе золота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Царапины на металле, царапины на эмали. Вес броши 1,97 гр. Коэффициент степени сложности изготовления 2,0.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Коэффициент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износа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0,90.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A064" w14:textId="4A3BFA78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12 246,00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29E666A6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7D02" w14:textId="7A049B5E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95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53D2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Серьги</w:t>
            </w:r>
          </w:p>
          <w:p w14:paraId="4FA15DB4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Серьги, выполненные из импортного белого золота 750 пробы, в виде бабочки, инкрустированные россыпью бриллиантов белого цвета, круглой формы, огранка 57 граней, по краям, и с 2 бриллиантами формы «маркиз» по центру на каждой. Фирма-производитель данного украшения «</w:t>
            </w:r>
            <w:r w:rsidRPr="00181A13">
              <w:rPr>
                <w:rFonts w:eastAsia="Calibri"/>
                <w:sz w:val="20"/>
                <w:szCs w:val="20"/>
              </w:rPr>
              <w:t>GRAFF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». Коллекция «</w:t>
            </w:r>
            <w:r w:rsidRPr="00181A13">
              <w:rPr>
                <w:rFonts w:eastAsia="Calibri"/>
                <w:sz w:val="20"/>
                <w:szCs w:val="20"/>
              </w:rPr>
              <w:t>Butterfly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».</w:t>
            </w:r>
          </w:p>
          <w:p w14:paraId="7C94A7FD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На серьгах имеется клеймо Государственной Пробирной Инспекции. На серьгах имеется импортное клеймо, соответствующее 750 пробы золота, и гравировка </w:t>
            </w:r>
            <w:r w:rsidRPr="00181A13">
              <w:rPr>
                <w:rFonts w:eastAsia="Calibri"/>
                <w:sz w:val="20"/>
                <w:szCs w:val="20"/>
              </w:rPr>
              <w:t>GRAFF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5378. Царапины на металле.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Бывшии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в эксплуатации. Гальваническое покрытие- родий. Вес серег 5,98 гр. Замок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пусетный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. Категория «брендовые изделия».</w:t>
            </w:r>
          </w:p>
          <w:p w14:paraId="75B37B1B" w14:textId="6DFDA0CC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Вставки: бриллианты природные белые круглой огранки 57 граней 44 шт. расчетным весом 0,44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, 2 бриллиант огранка маркиз 0.38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VVS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C2A8" w14:textId="360EB71C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246 313,00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132378B3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48D4" w14:textId="6D937088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lastRenderedPageBreak/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96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F68F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Колье</w:t>
            </w:r>
          </w:p>
          <w:p w14:paraId="6369A55C" w14:textId="590FAE2E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Колье, выполненное из импортного золота 585 пробы, в виде многочисленных прямоугольных лепестков, с застежкой. На колье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замке имеется импортное клеймо, соответствующее 585 пробы золота. Царапины на металле, пятна на поверхности.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Бывшее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в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эксплуатации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Вес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колье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10,60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гр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AB09" w14:textId="4999F992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28 554,00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394240E2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DE97" w14:textId="33082E3B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97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5F41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Крест</w:t>
            </w:r>
          </w:p>
          <w:p w14:paraId="166D27F1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Крест, выполненный из золота 585 пробы с эмалью зеленого цвета, с распятием посередине, инкрустированный круглыми бриллиантами (огранка 57 граней) белого цвета, имеющий независимое звено в верхней части, с надписью «Спаси и Сохрани». На кресте имеется клеймо Государственной Пробирной Инспекции, соответствующее 585 пробе золота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Царапины на металле, мелкие царапины на эмали. Вес креста 13,44 гр. </w:t>
            </w:r>
          </w:p>
          <w:p w14:paraId="74A20E88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Проведенными исследованиями установлено, в кресте закреплены вставки: бриллианты природные, огранка круглая 57 граней.</w:t>
            </w:r>
          </w:p>
          <w:p w14:paraId="08146A46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Расчетный вес камней:</w:t>
            </w:r>
          </w:p>
          <w:p w14:paraId="123DC471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Бриллианты 5 шт. 0,05 карат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1.</w:t>
            </w:r>
          </w:p>
          <w:p w14:paraId="66A5E1B0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Коэффициент степени сложности изготовления 2,5.</w:t>
            </w:r>
          </w:p>
          <w:p w14:paraId="161C21E5" w14:textId="04D01773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Коэффициент износа 0,90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1C44" w14:textId="3E204994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88 248,00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686D2D16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C1A" w14:textId="77B39272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98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1DE5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Цепочка</w:t>
            </w:r>
          </w:p>
          <w:p w14:paraId="68B5A50B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Цепочка, выполненная из белого импортного золота 750 пробы, с застежкой и лепестком с гравировкой «</w:t>
            </w:r>
            <w:r w:rsidRPr="00181A13">
              <w:rPr>
                <w:rFonts w:eastAsia="Calibri"/>
                <w:sz w:val="20"/>
                <w:szCs w:val="20"/>
              </w:rPr>
              <w:t>BVLGARI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с кулоном, выполненный из белого импортного золота 750 пробы, инкрустированный бриллиантом круглой формы (огранка 57 граней), белого цвета. Фирма-производитель «</w:t>
            </w:r>
            <w:r w:rsidRPr="00181A13">
              <w:rPr>
                <w:rFonts w:eastAsia="Calibri"/>
                <w:sz w:val="20"/>
                <w:szCs w:val="20"/>
              </w:rPr>
              <w:t>BVLGARI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». На цепочке имеется клеймо Государственной Пробирной Инспекции, соответствующее 750 пробы золота. На замке имеется гравировка «</w:t>
            </w:r>
            <w:r w:rsidRPr="00181A13">
              <w:rPr>
                <w:rFonts w:eastAsia="Calibri"/>
                <w:sz w:val="20"/>
                <w:szCs w:val="20"/>
              </w:rPr>
              <w:t>BVLGARI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».  Царапины на металле. Бывшее в эксплуатации. Вес цепи с подвеской 3,88 гр. Гальваническое покрытие – родий. Категория «брендовые изделия».</w:t>
            </w:r>
          </w:p>
          <w:p w14:paraId="645098DA" w14:textId="1B898272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Вставка: бриллиант природный белые 1 шт. расчетный вес 1,00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C102" w14:textId="055E1507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939 008,00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3EF50B15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68D1" w14:textId="05595735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99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3F6E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Цепочка</w:t>
            </w:r>
          </w:p>
          <w:p w14:paraId="225DDB91" w14:textId="13553B20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Цепочка, выполненная из серебра 925 пробы, с застежкой, с крестиком из серебра 925 пробы, с изображением распятия и надписью на оборотной стороне: «Спаси и Сохрани». На кресте и цепи имеются клейма Государственной Пробирной Инспекции, соответствующие 925 пробе серебра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именники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Царапины на металле, пятна на поверхности. Вес креста 4,94 гр. Коэффициент степени сложности изготовления 2,0.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Коэффициент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износа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0,80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01A7" w14:textId="47C9FE23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399,00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70D3BDD2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A47F" w14:textId="2B275171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100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35E4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Цепочка</w:t>
            </w:r>
          </w:p>
          <w:p w14:paraId="385C3D80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Цепочка, выполненная из импортного золота 585 пробы, с застежкой и звеном с неразборчивой гравировкой, на цепочке имеется кулон в виде монеты, выполненный из отечественного золота 900 пробы, с изображением Александра Третьего, двуглавого орла на оборотной стороне и надписью «5 рублей 1886 г.». На цепочке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замке имеется импортное клеймо, соответствующее 585 пробы золота. Царапины на металле. Бывшее в эксплуатации. Вес цепочки с монетой 8,68 гр. </w:t>
            </w:r>
          </w:p>
          <w:p w14:paraId="45B030E4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Монета Александр </w:t>
            </w:r>
            <w:r w:rsidRPr="00181A13">
              <w:rPr>
                <w:rFonts w:eastAsia="Calibri"/>
                <w:sz w:val="20"/>
                <w:szCs w:val="20"/>
              </w:rPr>
              <w:t>III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5 рублей 1886года 29 094 (итоговая сравнительная таблица)</w:t>
            </w:r>
          </w:p>
          <w:p w14:paraId="1350690E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Технические характеристики 5 рублей 1886 года:</w:t>
            </w:r>
          </w:p>
          <w:p w14:paraId="0EDB09D7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Металл: Золото</w:t>
            </w:r>
          </w:p>
          <w:p w14:paraId="04154916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Вес: 6.45 г.</w:t>
            </w:r>
          </w:p>
          <w:p w14:paraId="3FA18B83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Проба: 900</w:t>
            </w:r>
          </w:p>
          <w:p w14:paraId="3B177A52" w14:textId="3371F51C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Вес цепочки без монеты 8,68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гр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– 6,45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гр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= 2,23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гр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81FF" w14:textId="35D508D1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35 101,00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650ED99D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0A8D" w14:textId="48C00501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101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D15B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Серьга</w:t>
            </w:r>
          </w:p>
          <w:p w14:paraId="7F708E99" w14:textId="7A48494D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Серьга, выполненная из белого импортного золота 750 пробы, в виде двух пересекающихся линий, с гравировками «750», «</w:t>
            </w:r>
            <w:r w:rsidRPr="00181A13">
              <w:rPr>
                <w:rFonts w:eastAsia="Calibri"/>
                <w:sz w:val="20"/>
                <w:szCs w:val="20"/>
              </w:rPr>
              <w:t>Tiffany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I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CO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». Фирма-производитель «</w:t>
            </w:r>
            <w:r w:rsidRPr="00181A13">
              <w:rPr>
                <w:rFonts w:eastAsia="Calibri"/>
                <w:sz w:val="20"/>
                <w:szCs w:val="20"/>
              </w:rPr>
              <w:t>Tiffany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». На серьге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серьге имеется импортное клеймо, соответствующее 750 пробы золота, и гравировка «</w:t>
            </w:r>
            <w:r w:rsidRPr="00181A13">
              <w:rPr>
                <w:rFonts w:eastAsia="Calibri"/>
                <w:sz w:val="20"/>
                <w:szCs w:val="20"/>
              </w:rPr>
              <w:t>TIFFANY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». Царапины на металле. Бывшее в эксплуатации. Вес серьги 2,18 гр. Категория «брендовые изделия».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7972" w14:textId="4231067C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15 308,00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23670AA9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585E" w14:textId="6DD29218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102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94C3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Цепочка</w:t>
            </w:r>
          </w:p>
          <w:p w14:paraId="5839E477" w14:textId="02C6C201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Цепочка, выполненная из импортного золота 750 пробы, с застежкой и кулоном из импортного золота 750 пробы, в виде двух пересекающихся линий. Фирма-производитель «</w:t>
            </w:r>
            <w:r w:rsidRPr="00181A13">
              <w:rPr>
                <w:rFonts w:eastAsia="Calibri"/>
                <w:sz w:val="20"/>
                <w:szCs w:val="20"/>
              </w:rPr>
              <w:t>Tiffany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». На цепи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кулоне и замке цепи имеется импортное 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lastRenderedPageBreak/>
              <w:t>клеймо, соответствующее 750 пробы золота, и гравировка «</w:t>
            </w:r>
            <w:r w:rsidRPr="00181A13">
              <w:rPr>
                <w:rFonts w:eastAsia="Calibri"/>
                <w:sz w:val="20"/>
                <w:szCs w:val="20"/>
              </w:rPr>
              <w:t>TIFFANY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». Царапины на металле. Бывшее в эксплуатации. Вес цепи 3,33 гр. Категория «брендовые изделия».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8CA9" w14:textId="1E0D4694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lastRenderedPageBreak/>
              <w:t xml:space="preserve">34 332,00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5CB39911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F8C4" w14:textId="7E5967AB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103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FC0A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Цепь</w:t>
            </w:r>
          </w:p>
          <w:p w14:paraId="30E968A5" w14:textId="3FD3DB48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Цепь, выполненная из белого импортного золота 750 пробы, с застежкой и лепестком с неразборчивыми маркировками. На цепи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замке имеется импортное клеймо, соответствующее 750 пробы золота, и гравировка </w:t>
            </w:r>
            <w:r w:rsidRPr="00181A13">
              <w:rPr>
                <w:rFonts w:eastAsia="Calibri"/>
                <w:sz w:val="20"/>
                <w:szCs w:val="20"/>
              </w:rPr>
              <w:t>CHIMENTO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408. Царапины на металле. Бывшая в эксплуатации. Вес цепи 12,68 гр. Гальваническое покрытие – родий. Категория «брендовые изделия».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5BEF" w14:textId="3D903638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70 962,00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58258B52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12B7" w14:textId="607CCCBF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104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A363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Кольцо</w:t>
            </w:r>
          </w:p>
          <w:p w14:paraId="3BD3EB4D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Кольцо, выполненное из белого импортного золота 750 пробы, инкрустированное круглым бриллиантом 57 граней, без маркировок и гравировок. На кольце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шинке имеется импортное клеймо, соответствующее 585 пробы золота. Царапины на металле. Бывшее в эксплуатации. Вес кольца 2,54 гр. Гальваническое покрытие – родий.</w:t>
            </w:r>
          </w:p>
          <w:p w14:paraId="4BF6B6BF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Проведенными исследованиями установлено, в кольце закреплены вставки: бриллиант природный, огранка круглая 57 граней.</w:t>
            </w:r>
          </w:p>
          <w:p w14:paraId="52CDAC0E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Расчетный вес камней:</w:t>
            </w:r>
          </w:p>
          <w:p w14:paraId="374E79CA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Бриллиант 1 шт. 1,00 карат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H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SI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1.</w:t>
            </w:r>
          </w:p>
          <w:p w14:paraId="5E6CD304" w14:textId="58A31904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Кольцо, золото 585 пробы, весом 2.54 гр.,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Бр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Кр57 1.00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H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SI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26CF" w14:textId="0403981B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468 471,00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62DF7DD4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05D1" w14:textId="18EEFBA2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105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35B1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Браслет</w:t>
            </w:r>
          </w:p>
          <w:p w14:paraId="3E7097D9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Браслет, выполненный из белого импортного золота 750 пробы, с двухсторонней застежкой в виде круга с одной стороны и незаконченного овала с другой, застежка инкрустирована россыпью бриллиантов круглой формы (огранка 57 граней) белого цвета, гравировками с внутренней стороны «750», «</w:t>
            </w:r>
            <w:r w:rsidRPr="00181A13">
              <w:rPr>
                <w:rFonts w:eastAsia="Calibri"/>
                <w:sz w:val="20"/>
                <w:szCs w:val="20"/>
              </w:rPr>
              <w:t>Cartier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«938549». На браслете отсутствует клеймо Государственной Пробирной Инспекции. На замке имеется импортное клеймо, соответствующее 750 пробы золота, и гравировка «750», «</w:t>
            </w:r>
            <w:r w:rsidRPr="00181A13">
              <w:rPr>
                <w:rFonts w:eastAsia="Calibri"/>
                <w:sz w:val="20"/>
                <w:szCs w:val="20"/>
              </w:rPr>
              <w:t>Cartier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«938549». Царапины на металле. Бывший в эксплуатации. Вес браслета 31,62 гр. Гальваническое покрытие – родий. Категория «брендовые изделия».</w:t>
            </w:r>
          </w:p>
          <w:p w14:paraId="065AE35E" w14:textId="007E43CA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Вставка: бриллианты природные 35 шт. расчетный вес 0,875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48B7" w14:textId="06FB5BB3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464 518,00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6948AB6A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831A" w14:textId="73F9A829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106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12D6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Браслет</w:t>
            </w:r>
          </w:p>
          <w:p w14:paraId="53A8486C" w14:textId="7CA06731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Браслет, выполненный из импортного золота 585 пробы, с застежкой и двумя лепестками с гравировкой «585». На браслете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замке имеется импортное клеймо, соответствующее 585 пробы золота. Царапины на металле, отсутствие полировки.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Бывший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в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эксплуатации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Вес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браслета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1,92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гр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381D" w14:textId="30A3BFA2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5 172,00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3D980A5F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E8CD" w14:textId="14FB7502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107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8853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Цепочка</w:t>
            </w:r>
          </w:p>
          <w:p w14:paraId="47AE8D47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Цепочка, выполненная из белого золота 585 пробы, с застежкой и двумя звеньями, с кулоном выполненным из желтого золота 585 пробы, с изображением Георгия Победоносца, и надписью с оборотной стороны «Спаси и Сохрани». На цепи имеется клеймо Государственной Пробирной Инспекции, соответствующее 585 пробе золота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Царапины на металле. Вес цепи 4,13 гр. Бирка производителя.</w:t>
            </w:r>
          </w:p>
          <w:p w14:paraId="0E6EAE51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Коэффициент степени сложности изготовления 2,0.</w:t>
            </w:r>
          </w:p>
          <w:p w14:paraId="408BD19F" w14:textId="472224E1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Коэффициент износа 0,95.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8FBC" w14:textId="03EDA236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21 138,00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69DED20D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4825" w14:textId="4E749642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108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34FF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Монета</w:t>
            </w:r>
          </w:p>
          <w:p w14:paraId="42AD6AE3" w14:textId="67BEFE5D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Монета, выполненная из золота 900 пробы, с надписью с одной стороны «5 рублей 1901 г.», и изображением двуглавого орла, и гравировкой с оборотной стороны с изображением императора. Металл: золото. Вес: 4.30 г. Проба: 900. Чистого золота: 3.87 г. Диаметр: 18.5 мм.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Тираж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: 7 500 022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шт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Санкт-Петербургский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монетный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двор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7031" w14:textId="25312CEC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17 967,00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6A1DCBDA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84D6" w14:textId="6A952C3A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109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ACBF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Монета</w:t>
            </w:r>
          </w:p>
          <w:p w14:paraId="3CC8ED4B" w14:textId="4EC60902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Монета, выполненная из золота 900 пробы, с надписью «10 рублей 1899 года», и изображением двуглавого орла, и гравировкой с оборотной стороны монеты с изображением императора. Металл: золото (проба 900/1000). Масса: 8,6 г. Содержание химически чистого металла: 7,74 г. Диаметр: 22,5 мм.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Монетный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двор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: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Санкт-Петербургский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Тираж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: 27 600 013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шт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123" w14:textId="1E5461AD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34 000,00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0DE21F74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467E" w14:textId="2633FC6C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110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7528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Подвеска</w:t>
            </w:r>
          </w:p>
          <w:p w14:paraId="230642AB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Подвеска, выполненная из золота 585 пробы, в виде иконы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Св.Георгия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. На подвеске имеется клеймо Государственной Пробирной Инспекции, соответствующее 585 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lastRenderedPageBreak/>
              <w:t xml:space="preserve">пробе золота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Царапины на металле. Вес подвески 1,52 гр. Бирка производителя.</w:t>
            </w:r>
          </w:p>
          <w:p w14:paraId="42386A5F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Коэффициент степени сложности изготовления 2,0.</w:t>
            </w:r>
          </w:p>
          <w:p w14:paraId="17A24ACF" w14:textId="09558699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Коэффициент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износа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0,90.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A491" w14:textId="31194505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lastRenderedPageBreak/>
              <w:t xml:space="preserve">7 370,00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3395808A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B2D2" w14:textId="31799574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111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454E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Бриллиант</w:t>
            </w:r>
          </w:p>
          <w:p w14:paraId="34DA83B9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Бриллиант желтого цвета, форма гранки – «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кушон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», вес камня – 4,32 карат, в центре бриллианта имеется трещина. Огранка в плоскости рундиста имеет форму овала с высокими и очень высокими «плечами» или округлённого прямоугольника, тип огранки – бриллиантовая (классическая и модифицированная). Также к данному типу относят большинство бриллиантов старой огранки («</w:t>
            </w:r>
            <w:r w:rsidRPr="00181A13">
              <w:rPr>
                <w:rFonts w:eastAsia="Calibri"/>
                <w:sz w:val="20"/>
                <w:szCs w:val="20"/>
              </w:rPr>
              <w:t>Old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mine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cut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»). Огранённый камень в классическом исполнении имеет 57 граней – 33 грани короны (восьмиугольная площадка, восемь верхних клиньев, восемь основных граней короны в форме ромба, шестнадцать парных клиньев) и 24 грани павильона (шестнадцать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паразаных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клиньев и восемь основных граней в виде дельтоида).</w:t>
            </w:r>
          </w:p>
          <w:p w14:paraId="3DFC2780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Вес бриллианта 4,32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  <w:p w14:paraId="22DEC788" w14:textId="0D84246F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Характеристики бриллианта </w:t>
            </w:r>
            <w:r w:rsidRPr="00181A13">
              <w:rPr>
                <w:rFonts w:eastAsia="Calibri"/>
                <w:sz w:val="20"/>
                <w:szCs w:val="20"/>
              </w:rPr>
              <w:t>M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I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3/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6A72" w14:textId="21765C04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348 607,00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0D23530E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8B0B" w14:textId="6EC5CCB4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112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04BC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181A13">
              <w:rPr>
                <w:rFonts w:eastAsia="Calibri"/>
                <w:sz w:val="20"/>
                <w:szCs w:val="20"/>
              </w:rPr>
              <w:t>Rolex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</w:t>
            </w:r>
          </w:p>
          <w:p w14:paraId="1A017724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181A13">
              <w:rPr>
                <w:rFonts w:eastAsia="Calibri"/>
                <w:sz w:val="20"/>
                <w:szCs w:val="20"/>
              </w:rPr>
              <w:t>Rolex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в корпусе из белого золота 750 пробы, с маркировками на ремешке «</w:t>
            </w:r>
            <w:r w:rsidRPr="00181A13">
              <w:rPr>
                <w:rFonts w:eastAsia="Calibri"/>
                <w:sz w:val="20"/>
                <w:szCs w:val="20"/>
              </w:rPr>
              <w:t>Rolex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Geneva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«</w:t>
            </w:r>
            <w:r w:rsidRPr="00181A13">
              <w:rPr>
                <w:rFonts w:eastAsia="Calibri"/>
                <w:sz w:val="20"/>
                <w:szCs w:val="20"/>
              </w:rPr>
              <w:t>Genuine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Alligator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», «341437», с отделкой корпуса и циферблата часов бриллиантами круглой и прямоугольной формы. Модель наручных часов компании </w:t>
            </w:r>
            <w:r w:rsidRPr="00181A13">
              <w:rPr>
                <w:rFonts w:eastAsia="Calibri"/>
                <w:sz w:val="20"/>
                <w:szCs w:val="20"/>
              </w:rPr>
              <w:t>Rolex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произведена в золотом корпусе размером 40 мм. Толщина часов составляет 11 мм. Механизм с автоматическим подзаводом работает от амплитуды движения руки. Часы предназначены для того, чтобы в них плавали и имеют водонепроницаемость 100 м. Циферблат закрыт прозрачным антибликовым стеклом из сапфирового хрусталя высокой прочности, благодаря чему обеспечивается максимальная защита от сколов и механических повреждений. Ремешок выполнен из кожи аллигатора и комплектуется раскладывающейся золотой застежкой. Багетные бриллианты 36 шт.,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кргулые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48 шт. Хронограф. Запас хода до 72 часов.</w:t>
            </w:r>
          </w:p>
          <w:p w14:paraId="0A8CDB19" w14:textId="4544678F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Представленные часы имеют ряд дефектов, а именно: царапины на корпусе, потертости на ремне, следы клея на задней крышке.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Данные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дефекты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появились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в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процессе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эксплуатации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Фирменная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упаковка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отсутствует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071A" w14:textId="6C45BDBA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6 390 520,00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78B82499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C18B" w14:textId="4A8C6E2C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113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7384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181A13">
              <w:rPr>
                <w:rFonts w:eastAsia="Calibri"/>
                <w:sz w:val="20"/>
                <w:szCs w:val="20"/>
              </w:rPr>
              <w:t>De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Grisogono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»</w:t>
            </w:r>
          </w:p>
          <w:p w14:paraId="1D3B4727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181A13">
              <w:rPr>
                <w:rFonts w:eastAsia="Calibri"/>
                <w:sz w:val="20"/>
                <w:szCs w:val="20"/>
              </w:rPr>
              <w:t>De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Grisogono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», в корпусе из белого золота 750 пробы, инкрустированные россыпью белых бриллиантов круглой формы, с маркировками на циферблате и ремешке «</w:t>
            </w:r>
            <w:r w:rsidRPr="00181A13">
              <w:rPr>
                <w:rFonts w:eastAsia="Calibri"/>
                <w:sz w:val="20"/>
                <w:szCs w:val="20"/>
              </w:rPr>
              <w:t>De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Grisogono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60», «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Instrumento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Novantatre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», «</w:t>
            </w:r>
            <w:r w:rsidRPr="00181A13">
              <w:rPr>
                <w:rFonts w:eastAsia="Calibri"/>
                <w:sz w:val="20"/>
                <w:szCs w:val="20"/>
              </w:rPr>
              <w:t>De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Grisogono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», «022270». Модель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NovantatreS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09 из золота 750 пробы белого цвета.  Размер корпуса: 47,5 мм х 40 мм. Механизм: Автоматический. Циферблат: черный с микро-проложенными бриллиантами. 614 белых бриллиантов (8,94 карата). На циферблате 95 бриллиантов (0,28 карата). Задняя крышка прозрачная. Окошко даты. Окошко месяца. Раскладывающаяся застёжка из золота 18К с 228 бриллиантами (1,73 карата).</w:t>
            </w:r>
          </w:p>
          <w:p w14:paraId="0EF2CA84" w14:textId="06255F7D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Представленные часы имеют ряд дефектов, а именно: царапины на корпусе, потертости на ремне.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Данные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дефекты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появились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в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процессе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эксплуатации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Фирменная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упаковка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отсутствует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D557" w14:textId="62CCFA5A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4 890 667,00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32D3913D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EBD6" w14:textId="6CAD3485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114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CCC0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  <w:r w:rsidRPr="00181A13">
              <w:rPr>
                <w:rFonts w:eastAsia="Calibri"/>
                <w:sz w:val="20"/>
                <w:szCs w:val="20"/>
              </w:rPr>
              <w:t>P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Journe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»</w:t>
            </w:r>
          </w:p>
          <w:p w14:paraId="57EFB418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  <w:r w:rsidRPr="00181A13">
              <w:rPr>
                <w:rFonts w:eastAsia="Calibri"/>
                <w:sz w:val="20"/>
                <w:szCs w:val="20"/>
              </w:rPr>
              <w:t>P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Journe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», в корпусе из платины 950 пробы, инкрустированные россыпью бриллиантов белого цвета круглой формы, с маркировками на циферблате и ремешке «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  <w:r w:rsidRPr="00181A13">
              <w:rPr>
                <w:rFonts w:eastAsia="Calibri"/>
                <w:sz w:val="20"/>
                <w:szCs w:val="20"/>
              </w:rPr>
              <w:t>P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Journe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», «</w:t>
            </w:r>
            <w:r w:rsidRPr="00181A13">
              <w:rPr>
                <w:rFonts w:eastAsia="Calibri"/>
                <w:sz w:val="20"/>
                <w:szCs w:val="20"/>
              </w:rPr>
              <w:t>Octa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Automatique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», «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  <w:r w:rsidRPr="00181A13">
              <w:rPr>
                <w:rFonts w:eastAsia="Calibri"/>
                <w:sz w:val="20"/>
                <w:szCs w:val="20"/>
              </w:rPr>
              <w:t>P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Journe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», «№ 262-</w:t>
            </w:r>
            <w:r w:rsidRPr="00181A13">
              <w:rPr>
                <w:rFonts w:eastAsia="Calibri"/>
                <w:sz w:val="20"/>
                <w:szCs w:val="20"/>
              </w:rPr>
              <w:t>D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PT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950», «</w:t>
            </w:r>
            <w:r w:rsidRPr="00181A13">
              <w:rPr>
                <w:rFonts w:eastAsia="Calibri"/>
                <w:sz w:val="20"/>
                <w:szCs w:val="20"/>
              </w:rPr>
              <w:t>Inv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Fecit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». Модель </w:t>
            </w:r>
            <w:r w:rsidRPr="00181A13">
              <w:rPr>
                <w:rFonts w:eastAsia="Calibri"/>
                <w:sz w:val="20"/>
                <w:szCs w:val="20"/>
              </w:rPr>
              <w:t>Octa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Divine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представляет собой первые часы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  <w:r w:rsidRPr="00181A13">
              <w:rPr>
                <w:rFonts w:eastAsia="Calibri"/>
                <w:sz w:val="20"/>
                <w:szCs w:val="20"/>
              </w:rPr>
              <w:t>P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Journe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украшенные бриллиантами. Корпус выполнен из платины и инкрустированный драгоценными камнями 184 бриллианта 2,14 карата, а также из белого золота инкрустированный драгоценными камнями 320 бриллиантов 0,32 карат.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  <w:proofErr w:type="gramStart"/>
            <w:r w:rsidRPr="00181A13">
              <w:rPr>
                <w:rFonts w:eastAsia="Calibri"/>
                <w:sz w:val="20"/>
                <w:szCs w:val="20"/>
              </w:rPr>
              <w:t>P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Journe</w:t>
            </w:r>
            <w:proofErr w:type="spellEnd"/>
            <w:proofErr w:type="gram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Octa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Divine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Sertie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имеют запас хода 160 часов с индикацией часов и минут по центру, маленькой секундной стрелкой в положении 16 часов 30 минут, большим окном даты, указателем даты и фазы Луны. Калибр </w:t>
            </w:r>
            <w:r w:rsidRPr="00181A13">
              <w:rPr>
                <w:rFonts w:eastAsia="Calibri"/>
                <w:sz w:val="20"/>
                <w:szCs w:val="20"/>
              </w:rPr>
              <w:t>FPJ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1300.3 с автоматическим подзаводом, частотой колебаний баланса 21,600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пк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/час. Водонепроницаемость до 30 м. Ремешок из кожи аллигатора.</w:t>
            </w:r>
          </w:p>
          <w:p w14:paraId="3B3A4796" w14:textId="21DCEE76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Представленные часы имеют ряд дефектов, а именно: царапины на корпусе, потертости на ремне.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Данные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дефекты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появились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в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процессе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эксплуатации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Фирменная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упаковка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отсутствует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0CF9" w14:textId="33B4F45E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4 914 949,00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76996BFB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3A91" w14:textId="400F8946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lastRenderedPageBreak/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115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1514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Наручные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часы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«Van Clef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i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Arpels»</w:t>
            </w:r>
          </w:p>
          <w:p w14:paraId="63BF6127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181A13">
              <w:rPr>
                <w:rFonts w:eastAsia="Calibri"/>
                <w:sz w:val="20"/>
                <w:szCs w:val="20"/>
              </w:rPr>
              <w:t>Van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Clef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i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Arpels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в корпусе из желтого золота 750 пробы, инкрустированные россыпью камней белого цвета, с гравировкой в виде бабочки, и маркировками на циферблате и ремешке «</w:t>
            </w:r>
            <w:r w:rsidRPr="00181A13">
              <w:rPr>
                <w:rFonts w:eastAsia="Calibri"/>
                <w:sz w:val="20"/>
                <w:szCs w:val="20"/>
              </w:rPr>
              <w:t>Van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Cleef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I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Arpels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«</w:t>
            </w:r>
            <w:r w:rsidRPr="00181A13">
              <w:rPr>
                <w:rFonts w:eastAsia="Calibri"/>
                <w:sz w:val="20"/>
                <w:szCs w:val="20"/>
              </w:rPr>
              <w:t>H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H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17640», «1032104», «</w:t>
            </w:r>
            <w:r w:rsidRPr="00181A13">
              <w:rPr>
                <w:rFonts w:eastAsia="Calibri"/>
                <w:sz w:val="20"/>
                <w:szCs w:val="20"/>
              </w:rPr>
              <w:t>Swiss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made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». Женские часы </w:t>
            </w:r>
            <w:r w:rsidRPr="00181A13">
              <w:rPr>
                <w:rFonts w:eastAsia="Calibri"/>
                <w:sz w:val="20"/>
                <w:szCs w:val="20"/>
              </w:rPr>
              <w:t>Lady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Arpels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Butterfly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представлены в круглом корпусе из желтого золота, размером 36 мм, оснащены кварцевым механизмом, поставляются на коричневом синтетическом ремешке с классической застежкой, белый циферблат украшает нежная бабочка и дорожка бриллиантов.</w:t>
            </w:r>
          </w:p>
          <w:p w14:paraId="0E128B78" w14:textId="3FFEFA8C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Представленные часы имеют ряд дефектов, а именно: царапины на корпусе, потертости на ремне.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Данные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дефекты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появились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в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процессе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эксплуатации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Фирменная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упаковка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отсутствует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364F" w14:textId="33DE9D7C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602 643,00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4CD7C5C8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DD23" w14:textId="7E4C629A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116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B5DD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181A13">
              <w:rPr>
                <w:rFonts w:eastAsia="Calibri"/>
                <w:sz w:val="20"/>
                <w:szCs w:val="20"/>
              </w:rPr>
              <w:t>GRAFF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</w:t>
            </w:r>
          </w:p>
          <w:p w14:paraId="7FA0CC4D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181A13">
              <w:rPr>
                <w:rFonts w:eastAsia="Calibri"/>
                <w:sz w:val="20"/>
                <w:szCs w:val="20"/>
              </w:rPr>
              <w:t>GRAFF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в корпусе из золота 750 пробы, инкрустированные россыпью бриллиантов различных форм огранки, с маркировками на циферблате и ремешке «</w:t>
            </w:r>
            <w:r w:rsidRPr="00181A13">
              <w:rPr>
                <w:rFonts w:eastAsia="Calibri"/>
                <w:sz w:val="20"/>
                <w:szCs w:val="20"/>
              </w:rPr>
              <w:t>Chrono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Graff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», «18 </w:t>
            </w:r>
            <w:r w:rsidRPr="00181A13">
              <w:rPr>
                <w:rFonts w:eastAsia="Calibri"/>
                <w:sz w:val="20"/>
                <w:szCs w:val="20"/>
              </w:rPr>
              <w:t>K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Gold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«</w:t>
            </w:r>
            <w:r w:rsidRPr="00181A13">
              <w:rPr>
                <w:rFonts w:eastAsia="Calibri"/>
                <w:sz w:val="20"/>
                <w:szCs w:val="20"/>
              </w:rPr>
              <w:t>Swiss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Made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«</w:t>
            </w:r>
            <w:r w:rsidRPr="00181A13">
              <w:rPr>
                <w:rFonts w:eastAsia="Calibri"/>
                <w:sz w:val="20"/>
                <w:szCs w:val="20"/>
              </w:rPr>
              <w:t>cg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42</w:t>
            </w:r>
            <w:r w:rsidRPr="00181A13">
              <w:rPr>
                <w:rFonts w:eastAsia="Calibri"/>
                <w:sz w:val="20"/>
                <w:szCs w:val="20"/>
              </w:rPr>
              <w:t>pd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09/50». В данной версии часы имеют крупнейший корпус измеряющий диаметр 45,00 мм, из 18-каратного розового золота. Стиль граненного дизайна был запатентован компанией. Функционируют часы на базе часового механизма с автоматическим подзаводом. Многоуровневый циферблат, граненный в черном цвете, который дополнен счетчиками хронографа отображающие на: 9:00 часах - минуты; на 6:00 часах - часы. В положении на 3:00 часов был размещен отдельный счетчик, отображающий секунды. Укомплектована модель ремешком черного цвета из кожи аллигатора с раскладывающейся застежкой из розового золота 18К. Корпус устойчив к влаге до 3 Атм. В положении на 2 и 4 часа разместились кнопки управления работой хронографа, выполнены из розового золота. Заводная головка на 3:00 часах настраивает дату и время. Стекло из сапфира надежно защищает от царапин. По всей окружности часов разместились накладные арабские цифры из розового золота. На 12:00 часах красуется треугольный камень.</w:t>
            </w:r>
          </w:p>
          <w:p w14:paraId="41527316" w14:textId="56CAB130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Представленные часы имеют ряд дефектов, а именно: царапины на корпусе, потертости на ремне.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Данные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дефекты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появились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в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процессе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эксплуатации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Фирменная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упаковка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отсутствует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F800" w14:textId="38FC6B29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1 838 854,00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3DC72E42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9341" w14:textId="46A7CCE0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117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8412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181A13">
              <w:rPr>
                <w:rFonts w:eastAsia="Calibri"/>
                <w:sz w:val="20"/>
                <w:szCs w:val="20"/>
              </w:rPr>
              <w:t>GRAFF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</w:t>
            </w:r>
          </w:p>
          <w:p w14:paraId="6DB66015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181A13">
              <w:rPr>
                <w:rFonts w:eastAsia="Calibri"/>
                <w:sz w:val="20"/>
                <w:szCs w:val="20"/>
              </w:rPr>
              <w:t>GRAFF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в корпусе из золота 750 пробы, инкрустированные бриллиантом огранки «роза», с маркировками на циферблате и ремешке «</w:t>
            </w:r>
            <w:r w:rsidRPr="00181A13">
              <w:rPr>
                <w:rFonts w:eastAsia="Calibri"/>
                <w:sz w:val="20"/>
                <w:szCs w:val="20"/>
              </w:rPr>
              <w:t>Graff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«</w:t>
            </w:r>
            <w:r w:rsidRPr="00181A13">
              <w:rPr>
                <w:rFonts w:eastAsia="Calibri"/>
                <w:sz w:val="20"/>
                <w:szCs w:val="20"/>
              </w:rPr>
              <w:t>Chrono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Graff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», «18 </w:t>
            </w:r>
            <w:r w:rsidRPr="00181A13">
              <w:rPr>
                <w:rFonts w:eastAsia="Calibri"/>
                <w:sz w:val="20"/>
                <w:szCs w:val="20"/>
              </w:rPr>
              <w:t>K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Gold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«</w:t>
            </w:r>
            <w:r w:rsidRPr="00181A13">
              <w:rPr>
                <w:rFonts w:eastAsia="Calibri"/>
                <w:sz w:val="20"/>
                <w:szCs w:val="20"/>
              </w:rPr>
              <w:t>Swiss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Made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«</w:t>
            </w:r>
            <w:r w:rsidRPr="00181A13">
              <w:rPr>
                <w:rFonts w:eastAsia="Calibri"/>
                <w:sz w:val="20"/>
                <w:szCs w:val="20"/>
              </w:rPr>
              <w:t>cg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45</w:t>
            </w:r>
            <w:r w:rsidRPr="00181A13">
              <w:rPr>
                <w:rFonts w:eastAsia="Calibri"/>
                <w:sz w:val="20"/>
                <w:szCs w:val="20"/>
              </w:rPr>
              <w:t>p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081/500». Эти часы представлены в корпусе, диаметром 42 мм, с граненной рамкой, украшенной 77 бриллиантами, 8,22 карата. Задняя крышка корпуса из граненого хрусталя прозрачная.  Автоматический механизм с функциями часа, минуты, секунды, даты и хронографа. Запас хода 42 часа. Черный ремешок из кожи крокодила с эксклюзивной застежкой </w:t>
            </w:r>
            <w:r w:rsidRPr="00181A13">
              <w:rPr>
                <w:rFonts w:eastAsia="Calibri"/>
                <w:sz w:val="20"/>
                <w:szCs w:val="20"/>
              </w:rPr>
              <w:t>Graff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  <w:p w14:paraId="43211010" w14:textId="0890F2A7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Представленные часы имеют ряд дефектов, а именно: царапины на корпусе, потертости на ремне.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Данные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дефекты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появились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в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процессе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эксплуатации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Фирменная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упаковка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отсутствует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FB6B" w14:textId="3BB9AF3C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11 982 133,00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81A13" w14:paraId="1110270B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85DF" w14:textId="5D845DF9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118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F6BE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181A13">
              <w:rPr>
                <w:rFonts w:eastAsia="Calibri"/>
                <w:sz w:val="20"/>
                <w:szCs w:val="20"/>
              </w:rPr>
              <w:t>De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Grisogono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»</w:t>
            </w:r>
          </w:p>
          <w:p w14:paraId="3F8E95DA" w14:textId="77A7B654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181A13">
              <w:rPr>
                <w:rFonts w:eastAsia="Calibri"/>
                <w:sz w:val="20"/>
                <w:szCs w:val="20"/>
              </w:rPr>
              <w:t>De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Grisogono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», в корпусе из золота 750 пробы, инкрустированные россыпью бриллиантов круглой формы, огранка 57 граней, с маркировками на циферблате и ремешке «</w:t>
            </w:r>
            <w:r w:rsidRPr="00181A13">
              <w:rPr>
                <w:rFonts w:eastAsia="Calibri"/>
                <w:sz w:val="20"/>
                <w:szCs w:val="20"/>
              </w:rPr>
              <w:t>De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Grisogono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65». Модель </w:t>
            </w:r>
            <w:r w:rsidRPr="00181A13">
              <w:rPr>
                <w:rFonts w:eastAsia="Calibri"/>
                <w:sz w:val="20"/>
                <w:szCs w:val="20"/>
              </w:rPr>
              <w:t>De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Grisogon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TONDO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 Материал корпуса-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ab/>
              <w:t xml:space="preserve">Белое золото / </w:t>
            </w:r>
            <w:r w:rsidRPr="00181A13">
              <w:rPr>
                <w:rFonts w:eastAsia="Calibri"/>
                <w:sz w:val="20"/>
                <w:szCs w:val="20"/>
              </w:rPr>
              <w:t>PVD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покрытие. Механизм: Автоматический. Функции: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ab/>
              <w:t>Часы / Минуты / Индикатор запаса хода. Пол Женские. Размер корпуса 37 мм. Водонепроницаемость 30 м. Форма корпуса: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ab/>
              <w:t xml:space="preserve">Овал. Стекло: Сапфировое. Ремешок: Кожа электрического ската.  Инкрустированы драгоценными камнями. Представленные часы имеют ряд дефектов, а именно: царапины на корпусе, потертости на ремне.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Данные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дефекты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появились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в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процессе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эксплуатации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Фирменная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упаковка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отсутствует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9DDE" w14:textId="780AB683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</w:rPr>
              <w:t xml:space="preserve">2 742 482,00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6F72BF73" w14:textId="77777777" w:rsidR="009177F1" w:rsidRDefault="009177F1" w:rsidP="009177F1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AC28ACC" w14:textId="71CFD5BE" w:rsidR="005D769B" w:rsidRPr="006D6AAF" w:rsidRDefault="005D769B" w:rsidP="006D6AAF">
      <w:pPr>
        <w:rPr>
          <w:rFonts w:ascii="Times New Roman" w:hAnsi="Times New Roman" w:cs="Times New Roman"/>
          <w:sz w:val="22"/>
          <w:szCs w:val="22"/>
          <w:lang w:val="ru-RU"/>
        </w:rPr>
      </w:pPr>
    </w:p>
    <w:sectPr w:rsidR="005D769B" w:rsidRPr="006D6AAF" w:rsidSect="006917AC">
      <w:type w:val="continuous"/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849D5" w14:textId="77777777" w:rsidR="002214D0" w:rsidRDefault="002214D0" w:rsidP="007836CC">
      <w:r>
        <w:separator/>
      </w:r>
    </w:p>
  </w:endnote>
  <w:endnote w:type="continuationSeparator" w:id="0">
    <w:p w14:paraId="6D57E0F4" w14:textId="77777777" w:rsidR="002214D0" w:rsidRDefault="002214D0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E5D40" w14:textId="77777777" w:rsidR="002214D0" w:rsidRDefault="002214D0" w:rsidP="007836CC">
      <w:r>
        <w:separator/>
      </w:r>
    </w:p>
  </w:footnote>
  <w:footnote w:type="continuationSeparator" w:id="0">
    <w:p w14:paraId="42C79C70" w14:textId="77777777" w:rsidR="002214D0" w:rsidRDefault="002214D0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477D42EE"/>
    <w:multiLevelType w:val="hybridMultilevel"/>
    <w:tmpl w:val="9848694A"/>
    <w:lvl w:ilvl="0" w:tplc="17C41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3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4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8" w15:restartNumberingAfterBreak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341" w:hanging="72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1755" w:hanging="1080"/>
      </w:pPr>
    </w:lvl>
    <w:lvl w:ilvl="6">
      <w:start w:val="1"/>
      <w:numFmt w:val="decimal"/>
      <w:isLgl/>
      <w:lvlText w:val="%1.%2.%3.%4.%5.%6.%7."/>
      <w:lvlJc w:val="left"/>
      <w:pPr>
        <w:ind w:left="2142" w:hanging="1440"/>
      </w:p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</w:lvl>
  </w:abstractNum>
  <w:abstractNum w:abstractNumId="19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7"/>
  </w:num>
  <w:num w:numId="5">
    <w:abstractNumId w:val="11"/>
  </w:num>
  <w:num w:numId="6">
    <w:abstractNumId w:val="15"/>
  </w:num>
  <w:num w:numId="7">
    <w:abstractNumId w:val="6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9"/>
  </w:num>
  <w:num w:numId="11">
    <w:abstractNumId w:val="19"/>
  </w:num>
  <w:num w:numId="12">
    <w:abstractNumId w:val="5"/>
  </w:num>
  <w:num w:numId="13">
    <w:abstractNumId w:val="13"/>
  </w:num>
  <w:num w:numId="14">
    <w:abstractNumId w:val="10"/>
  </w:num>
  <w:num w:numId="15">
    <w:abstractNumId w:val="20"/>
  </w:num>
  <w:num w:numId="16">
    <w:abstractNumId w:va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001"/>
    <w:rsid w:val="000011FF"/>
    <w:rsid w:val="00001952"/>
    <w:rsid w:val="00001FD0"/>
    <w:rsid w:val="000033DC"/>
    <w:rsid w:val="000036DB"/>
    <w:rsid w:val="000038F3"/>
    <w:rsid w:val="0000413E"/>
    <w:rsid w:val="00004D99"/>
    <w:rsid w:val="0000564D"/>
    <w:rsid w:val="00007A94"/>
    <w:rsid w:val="00010E11"/>
    <w:rsid w:val="00011BCF"/>
    <w:rsid w:val="00015969"/>
    <w:rsid w:val="00016B1F"/>
    <w:rsid w:val="00020F34"/>
    <w:rsid w:val="0002167D"/>
    <w:rsid w:val="0002171C"/>
    <w:rsid w:val="00021A9E"/>
    <w:rsid w:val="00022173"/>
    <w:rsid w:val="00022436"/>
    <w:rsid w:val="000246D7"/>
    <w:rsid w:val="000246FD"/>
    <w:rsid w:val="00024EBC"/>
    <w:rsid w:val="00027587"/>
    <w:rsid w:val="00034F0C"/>
    <w:rsid w:val="0003542A"/>
    <w:rsid w:val="00035F4D"/>
    <w:rsid w:val="0003608B"/>
    <w:rsid w:val="000364C9"/>
    <w:rsid w:val="000369CE"/>
    <w:rsid w:val="000372E7"/>
    <w:rsid w:val="00040CE1"/>
    <w:rsid w:val="00042293"/>
    <w:rsid w:val="00043FB5"/>
    <w:rsid w:val="00044DF7"/>
    <w:rsid w:val="00045835"/>
    <w:rsid w:val="0004673E"/>
    <w:rsid w:val="000512B4"/>
    <w:rsid w:val="000518D3"/>
    <w:rsid w:val="00054C27"/>
    <w:rsid w:val="00055D5E"/>
    <w:rsid w:val="00056425"/>
    <w:rsid w:val="0005751F"/>
    <w:rsid w:val="000576A8"/>
    <w:rsid w:val="00060CDD"/>
    <w:rsid w:val="00062D1A"/>
    <w:rsid w:val="0006391B"/>
    <w:rsid w:val="000716B0"/>
    <w:rsid w:val="00071D62"/>
    <w:rsid w:val="000723A4"/>
    <w:rsid w:val="00073B05"/>
    <w:rsid w:val="00073EE1"/>
    <w:rsid w:val="000755A0"/>
    <w:rsid w:val="000760F1"/>
    <w:rsid w:val="0007667D"/>
    <w:rsid w:val="00081498"/>
    <w:rsid w:val="00082557"/>
    <w:rsid w:val="000836B1"/>
    <w:rsid w:val="000838B7"/>
    <w:rsid w:val="00083AB9"/>
    <w:rsid w:val="00083E95"/>
    <w:rsid w:val="000851D0"/>
    <w:rsid w:val="00090456"/>
    <w:rsid w:val="00090AFC"/>
    <w:rsid w:val="00090D63"/>
    <w:rsid w:val="00090F4F"/>
    <w:rsid w:val="0009107D"/>
    <w:rsid w:val="00093280"/>
    <w:rsid w:val="00093E48"/>
    <w:rsid w:val="0009420E"/>
    <w:rsid w:val="00096C0B"/>
    <w:rsid w:val="00096F8E"/>
    <w:rsid w:val="000A150D"/>
    <w:rsid w:val="000A153B"/>
    <w:rsid w:val="000A1D02"/>
    <w:rsid w:val="000A1D6D"/>
    <w:rsid w:val="000A3B67"/>
    <w:rsid w:val="000A3CF1"/>
    <w:rsid w:val="000A4093"/>
    <w:rsid w:val="000A41DD"/>
    <w:rsid w:val="000A4544"/>
    <w:rsid w:val="000A558B"/>
    <w:rsid w:val="000A68AB"/>
    <w:rsid w:val="000A6BDA"/>
    <w:rsid w:val="000A6D81"/>
    <w:rsid w:val="000A76D1"/>
    <w:rsid w:val="000A7F13"/>
    <w:rsid w:val="000B01EA"/>
    <w:rsid w:val="000B0527"/>
    <w:rsid w:val="000B0E58"/>
    <w:rsid w:val="000B153B"/>
    <w:rsid w:val="000B3211"/>
    <w:rsid w:val="000B3C18"/>
    <w:rsid w:val="000B43A5"/>
    <w:rsid w:val="000B464D"/>
    <w:rsid w:val="000B4B42"/>
    <w:rsid w:val="000B515D"/>
    <w:rsid w:val="000B5E89"/>
    <w:rsid w:val="000B7134"/>
    <w:rsid w:val="000C13E4"/>
    <w:rsid w:val="000C2E79"/>
    <w:rsid w:val="000C2E87"/>
    <w:rsid w:val="000C3B63"/>
    <w:rsid w:val="000C4135"/>
    <w:rsid w:val="000C4962"/>
    <w:rsid w:val="000C4A93"/>
    <w:rsid w:val="000C4EC3"/>
    <w:rsid w:val="000C5DC3"/>
    <w:rsid w:val="000C62AF"/>
    <w:rsid w:val="000D07E2"/>
    <w:rsid w:val="000D122C"/>
    <w:rsid w:val="000D1413"/>
    <w:rsid w:val="000D1546"/>
    <w:rsid w:val="000D26A5"/>
    <w:rsid w:val="000D2DB1"/>
    <w:rsid w:val="000E10F0"/>
    <w:rsid w:val="000E1397"/>
    <w:rsid w:val="000E1402"/>
    <w:rsid w:val="000E1DEA"/>
    <w:rsid w:val="000E1FE2"/>
    <w:rsid w:val="000E5AC3"/>
    <w:rsid w:val="000E649B"/>
    <w:rsid w:val="000E735E"/>
    <w:rsid w:val="000E73DB"/>
    <w:rsid w:val="000E741C"/>
    <w:rsid w:val="000E7619"/>
    <w:rsid w:val="000E762D"/>
    <w:rsid w:val="000E7A75"/>
    <w:rsid w:val="000E7F23"/>
    <w:rsid w:val="000F0062"/>
    <w:rsid w:val="000F0CF1"/>
    <w:rsid w:val="000F1E20"/>
    <w:rsid w:val="000F29A2"/>
    <w:rsid w:val="000F3154"/>
    <w:rsid w:val="000F3366"/>
    <w:rsid w:val="000F371A"/>
    <w:rsid w:val="000F38F2"/>
    <w:rsid w:val="000F3ED5"/>
    <w:rsid w:val="000F3F36"/>
    <w:rsid w:val="000F4075"/>
    <w:rsid w:val="000F40B5"/>
    <w:rsid w:val="000F5109"/>
    <w:rsid w:val="000F5E11"/>
    <w:rsid w:val="000F66B5"/>
    <w:rsid w:val="0010073A"/>
    <w:rsid w:val="00100AB8"/>
    <w:rsid w:val="001011BB"/>
    <w:rsid w:val="001019C2"/>
    <w:rsid w:val="00101ED5"/>
    <w:rsid w:val="0010370E"/>
    <w:rsid w:val="00107F51"/>
    <w:rsid w:val="00112036"/>
    <w:rsid w:val="00112B10"/>
    <w:rsid w:val="00113A30"/>
    <w:rsid w:val="001154A1"/>
    <w:rsid w:val="001166A6"/>
    <w:rsid w:val="00116ACA"/>
    <w:rsid w:val="00120591"/>
    <w:rsid w:val="001208DC"/>
    <w:rsid w:val="0012090E"/>
    <w:rsid w:val="001226AD"/>
    <w:rsid w:val="001229D5"/>
    <w:rsid w:val="00123374"/>
    <w:rsid w:val="0012337D"/>
    <w:rsid w:val="00123564"/>
    <w:rsid w:val="001238C2"/>
    <w:rsid w:val="00123ECD"/>
    <w:rsid w:val="00124480"/>
    <w:rsid w:val="001245DC"/>
    <w:rsid w:val="00125519"/>
    <w:rsid w:val="00125CBD"/>
    <w:rsid w:val="00125EFC"/>
    <w:rsid w:val="00125FE9"/>
    <w:rsid w:val="001267AC"/>
    <w:rsid w:val="00126E27"/>
    <w:rsid w:val="00127163"/>
    <w:rsid w:val="001301B7"/>
    <w:rsid w:val="001303CE"/>
    <w:rsid w:val="00130A84"/>
    <w:rsid w:val="00130E09"/>
    <w:rsid w:val="00130E96"/>
    <w:rsid w:val="00130EE5"/>
    <w:rsid w:val="00131C2A"/>
    <w:rsid w:val="0013375B"/>
    <w:rsid w:val="00133A31"/>
    <w:rsid w:val="00133A6A"/>
    <w:rsid w:val="00134B78"/>
    <w:rsid w:val="00135834"/>
    <w:rsid w:val="00135DCC"/>
    <w:rsid w:val="00140415"/>
    <w:rsid w:val="001405B5"/>
    <w:rsid w:val="001411EE"/>
    <w:rsid w:val="00141F4A"/>
    <w:rsid w:val="00142BA5"/>
    <w:rsid w:val="001430E7"/>
    <w:rsid w:val="0014404C"/>
    <w:rsid w:val="00144094"/>
    <w:rsid w:val="0014462B"/>
    <w:rsid w:val="0014548A"/>
    <w:rsid w:val="00145553"/>
    <w:rsid w:val="00145DA9"/>
    <w:rsid w:val="00146121"/>
    <w:rsid w:val="001464FB"/>
    <w:rsid w:val="001465FE"/>
    <w:rsid w:val="00146FD5"/>
    <w:rsid w:val="00147102"/>
    <w:rsid w:val="001474E7"/>
    <w:rsid w:val="00147F66"/>
    <w:rsid w:val="001501C5"/>
    <w:rsid w:val="001513AF"/>
    <w:rsid w:val="001517CE"/>
    <w:rsid w:val="001527DB"/>
    <w:rsid w:val="00152F1D"/>
    <w:rsid w:val="00155189"/>
    <w:rsid w:val="00160851"/>
    <w:rsid w:val="0016174F"/>
    <w:rsid w:val="00161944"/>
    <w:rsid w:val="0016247F"/>
    <w:rsid w:val="0016432A"/>
    <w:rsid w:val="0016507C"/>
    <w:rsid w:val="0016551D"/>
    <w:rsid w:val="00167A88"/>
    <w:rsid w:val="0017082E"/>
    <w:rsid w:val="001710C3"/>
    <w:rsid w:val="00171643"/>
    <w:rsid w:val="00172DAA"/>
    <w:rsid w:val="001733EF"/>
    <w:rsid w:val="00173EA6"/>
    <w:rsid w:val="0017514A"/>
    <w:rsid w:val="00177776"/>
    <w:rsid w:val="00177A5E"/>
    <w:rsid w:val="00180D69"/>
    <w:rsid w:val="00181A13"/>
    <w:rsid w:val="00181B0A"/>
    <w:rsid w:val="001821E1"/>
    <w:rsid w:val="00183527"/>
    <w:rsid w:val="00184390"/>
    <w:rsid w:val="0018487B"/>
    <w:rsid w:val="0018513C"/>
    <w:rsid w:val="00185734"/>
    <w:rsid w:val="00185948"/>
    <w:rsid w:val="00185A41"/>
    <w:rsid w:val="00187373"/>
    <w:rsid w:val="0018740D"/>
    <w:rsid w:val="00190BB2"/>
    <w:rsid w:val="00191113"/>
    <w:rsid w:val="00191ED8"/>
    <w:rsid w:val="0019229F"/>
    <w:rsid w:val="001925AE"/>
    <w:rsid w:val="0019260C"/>
    <w:rsid w:val="00192DF8"/>
    <w:rsid w:val="00193F9E"/>
    <w:rsid w:val="00195990"/>
    <w:rsid w:val="00196AC8"/>
    <w:rsid w:val="0019737E"/>
    <w:rsid w:val="00197452"/>
    <w:rsid w:val="0019775A"/>
    <w:rsid w:val="00197797"/>
    <w:rsid w:val="00197CFE"/>
    <w:rsid w:val="001A0D66"/>
    <w:rsid w:val="001A14E0"/>
    <w:rsid w:val="001A2707"/>
    <w:rsid w:val="001A2965"/>
    <w:rsid w:val="001A4A3C"/>
    <w:rsid w:val="001A507F"/>
    <w:rsid w:val="001A5366"/>
    <w:rsid w:val="001A6D80"/>
    <w:rsid w:val="001A7EAC"/>
    <w:rsid w:val="001A7F3C"/>
    <w:rsid w:val="001B055C"/>
    <w:rsid w:val="001B0CC9"/>
    <w:rsid w:val="001B1335"/>
    <w:rsid w:val="001B2E22"/>
    <w:rsid w:val="001B33D4"/>
    <w:rsid w:val="001B376F"/>
    <w:rsid w:val="001B37AD"/>
    <w:rsid w:val="001B4209"/>
    <w:rsid w:val="001B45AE"/>
    <w:rsid w:val="001B4638"/>
    <w:rsid w:val="001B5872"/>
    <w:rsid w:val="001B5A79"/>
    <w:rsid w:val="001B5BB7"/>
    <w:rsid w:val="001B60E9"/>
    <w:rsid w:val="001B75CA"/>
    <w:rsid w:val="001B7CE0"/>
    <w:rsid w:val="001C001E"/>
    <w:rsid w:val="001C0B5D"/>
    <w:rsid w:val="001C27DC"/>
    <w:rsid w:val="001C2D11"/>
    <w:rsid w:val="001C31AF"/>
    <w:rsid w:val="001C3725"/>
    <w:rsid w:val="001C4470"/>
    <w:rsid w:val="001C4AFF"/>
    <w:rsid w:val="001C4EB0"/>
    <w:rsid w:val="001C4F16"/>
    <w:rsid w:val="001C6F12"/>
    <w:rsid w:val="001C74E5"/>
    <w:rsid w:val="001D0CA9"/>
    <w:rsid w:val="001D1141"/>
    <w:rsid w:val="001D1754"/>
    <w:rsid w:val="001D4762"/>
    <w:rsid w:val="001D48AB"/>
    <w:rsid w:val="001D552F"/>
    <w:rsid w:val="001D576C"/>
    <w:rsid w:val="001D6638"/>
    <w:rsid w:val="001D6B7D"/>
    <w:rsid w:val="001E07CE"/>
    <w:rsid w:val="001E0E69"/>
    <w:rsid w:val="001E2DED"/>
    <w:rsid w:val="001E354C"/>
    <w:rsid w:val="001E59E1"/>
    <w:rsid w:val="001E6951"/>
    <w:rsid w:val="001F3B28"/>
    <w:rsid w:val="001F6693"/>
    <w:rsid w:val="001F6C3A"/>
    <w:rsid w:val="001F72A8"/>
    <w:rsid w:val="0020161F"/>
    <w:rsid w:val="0020170B"/>
    <w:rsid w:val="0020237B"/>
    <w:rsid w:val="0020244E"/>
    <w:rsid w:val="00202CFC"/>
    <w:rsid w:val="0020607A"/>
    <w:rsid w:val="00206118"/>
    <w:rsid w:val="00207FA3"/>
    <w:rsid w:val="00210DA9"/>
    <w:rsid w:val="00210E9E"/>
    <w:rsid w:val="00213397"/>
    <w:rsid w:val="00214BB6"/>
    <w:rsid w:val="00214E9C"/>
    <w:rsid w:val="00214ECC"/>
    <w:rsid w:val="00215256"/>
    <w:rsid w:val="00216A4B"/>
    <w:rsid w:val="00217C61"/>
    <w:rsid w:val="00217F5D"/>
    <w:rsid w:val="00220133"/>
    <w:rsid w:val="00220C24"/>
    <w:rsid w:val="00221194"/>
    <w:rsid w:val="002214D0"/>
    <w:rsid w:val="00221CA2"/>
    <w:rsid w:val="00221F48"/>
    <w:rsid w:val="00223EB4"/>
    <w:rsid w:val="00227709"/>
    <w:rsid w:val="00227CE6"/>
    <w:rsid w:val="002302D8"/>
    <w:rsid w:val="00230527"/>
    <w:rsid w:val="00230E0E"/>
    <w:rsid w:val="00231E34"/>
    <w:rsid w:val="0023284C"/>
    <w:rsid w:val="00232F72"/>
    <w:rsid w:val="002334AA"/>
    <w:rsid w:val="00233A4A"/>
    <w:rsid w:val="00236684"/>
    <w:rsid w:val="00236820"/>
    <w:rsid w:val="002373BB"/>
    <w:rsid w:val="002421CE"/>
    <w:rsid w:val="00242CC4"/>
    <w:rsid w:val="00242E68"/>
    <w:rsid w:val="00243C24"/>
    <w:rsid w:val="002479D2"/>
    <w:rsid w:val="00252FB5"/>
    <w:rsid w:val="002533C2"/>
    <w:rsid w:val="00253597"/>
    <w:rsid w:val="002536A3"/>
    <w:rsid w:val="00253A4A"/>
    <w:rsid w:val="00253CA9"/>
    <w:rsid w:val="002544FF"/>
    <w:rsid w:val="00255AD9"/>
    <w:rsid w:val="00256B56"/>
    <w:rsid w:val="00256BED"/>
    <w:rsid w:val="00257CEB"/>
    <w:rsid w:val="00260253"/>
    <w:rsid w:val="002605F7"/>
    <w:rsid w:val="00260D86"/>
    <w:rsid w:val="002621B6"/>
    <w:rsid w:val="00262A50"/>
    <w:rsid w:val="00263B2F"/>
    <w:rsid w:val="002658AC"/>
    <w:rsid w:val="002669F7"/>
    <w:rsid w:val="00266AA8"/>
    <w:rsid w:val="00267016"/>
    <w:rsid w:val="00267401"/>
    <w:rsid w:val="00267D9D"/>
    <w:rsid w:val="0027053F"/>
    <w:rsid w:val="00274C39"/>
    <w:rsid w:val="00277A23"/>
    <w:rsid w:val="00280E09"/>
    <w:rsid w:val="00281093"/>
    <w:rsid w:val="00281619"/>
    <w:rsid w:val="0028173E"/>
    <w:rsid w:val="002819BB"/>
    <w:rsid w:val="00281BEE"/>
    <w:rsid w:val="0028592F"/>
    <w:rsid w:val="00287AF2"/>
    <w:rsid w:val="00290A7B"/>
    <w:rsid w:val="002938E0"/>
    <w:rsid w:val="0029438F"/>
    <w:rsid w:val="0029796A"/>
    <w:rsid w:val="00297F99"/>
    <w:rsid w:val="002A0126"/>
    <w:rsid w:val="002A0ADD"/>
    <w:rsid w:val="002A1689"/>
    <w:rsid w:val="002A1898"/>
    <w:rsid w:val="002A2C10"/>
    <w:rsid w:val="002A4290"/>
    <w:rsid w:val="002A4FFC"/>
    <w:rsid w:val="002A526E"/>
    <w:rsid w:val="002A75AB"/>
    <w:rsid w:val="002B1390"/>
    <w:rsid w:val="002B15A6"/>
    <w:rsid w:val="002B16AC"/>
    <w:rsid w:val="002B2716"/>
    <w:rsid w:val="002B3613"/>
    <w:rsid w:val="002B3F52"/>
    <w:rsid w:val="002B5F7B"/>
    <w:rsid w:val="002B74F0"/>
    <w:rsid w:val="002C042A"/>
    <w:rsid w:val="002C16D9"/>
    <w:rsid w:val="002C1823"/>
    <w:rsid w:val="002C1E6F"/>
    <w:rsid w:val="002C3A64"/>
    <w:rsid w:val="002C4C08"/>
    <w:rsid w:val="002C4C56"/>
    <w:rsid w:val="002C4E82"/>
    <w:rsid w:val="002C5DAF"/>
    <w:rsid w:val="002C5E0D"/>
    <w:rsid w:val="002C616D"/>
    <w:rsid w:val="002C632C"/>
    <w:rsid w:val="002C66FD"/>
    <w:rsid w:val="002D0925"/>
    <w:rsid w:val="002D09D3"/>
    <w:rsid w:val="002D0E02"/>
    <w:rsid w:val="002D0E76"/>
    <w:rsid w:val="002D0F5B"/>
    <w:rsid w:val="002D1613"/>
    <w:rsid w:val="002D1B6D"/>
    <w:rsid w:val="002D1EEB"/>
    <w:rsid w:val="002D2207"/>
    <w:rsid w:val="002D3B93"/>
    <w:rsid w:val="002D4E87"/>
    <w:rsid w:val="002D57C1"/>
    <w:rsid w:val="002D6C79"/>
    <w:rsid w:val="002D753F"/>
    <w:rsid w:val="002D7C18"/>
    <w:rsid w:val="002E05AB"/>
    <w:rsid w:val="002E1A3E"/>
    <w:rsid w:val="002E25C8"/>
    <w:rsid w:val="002E2A34"/>
    <w:rsid w:val="002E2AB5"/>
    <w:rsid w:val="002E2B07"/>
    <w:rsid w:val="002E385E"/>
    <w:rsid w:val="002E4DEE"/>
    <w:rsid w:val="002E501D"/>
    <w:rsid w:val="002E6E46"/>
    <w:rsid w:val="002F018B"/>
    <w:rsid w:val="002F120E"/>
    <w:rsid w:val="002F13C4"/>
    <w:rsid w:val="002F1D61"/>
    <w:rsid w:val="002F2612"/>
    <w:rsid w:val="002F35C5"/>
    <w:rsid w:val="002F3D46"/>
    <w:rsid w:val="002F4176"/>
    <w:rsid w:val="002F5966"/>
    <w:rsid w:val="002F6ABD"/>
    <w:rsid w:val="002F7D28"/>
    <w:rsid w:val="00300CEE"/>
    <w:rsid w:val="00301556"/>
    <w:rsid w:val="00301D50"/>
    <w:rsid w:val="00301E1E"/>
    <w:rsid w:val="00301E31"/>
    <w:rsid w:val="00301E4F"/>
    <w:rsid w:val="003038B7"/>
    <w:rsid w:val="003039AB"/>
    <w:rsid w:val="003045A1"/>
    <w:rsid w:val="003055B6"/>
    <w:rsid w:val="00305683"/>
    <w:rsid w:val="00305BA2"/>
    <w:rsid w:val="0030601C"/>
    <w:rsid w:val="0030603B"/>
    <w:rsid w:val="00306EF0"/>
    <w:rsid w:val="0031012D"/>
    <w:rsid w:val="00311815"/>
    <w:rsid w:val="00311C46"/>
    <w:rsid w:val="00311DA5"/>
    <w:rsid w:val="003128B7"/>
    <w:rsid w:val="00314875"/>
    <w:rsid w:val="0031725F"/>
    <w:rsid w:val="00320540"/>
    <w:rsid w:val="00321A3D"/>
    <w:rsid w:val="00322189"/>
    <w:rsid w:val="00324158"/>
    <w:rsid w:val="00324197"/>
    <w:rsid w:val="00327637"/>
    <w:rsid w:val="00327C10"/>
    <w:rsid w:val="00330489"/>
    <w:rsid w:val="00330FDC"/>
    <w:rsid w:val="003310E0"/>
    <w:rsid w:val="0033137B"/>
    <w:rsid w:val="00331D83"/>
    <w:rsid w:val="0033638C"/>
    <w:rsid w:val="003368DC"/>
    <w:rsid w:val="00337F09"/>
    <w:rsid w:val="00340D67"/>
    <w:rsid w:val="003420D0"/>
    <w:rsid w:val="00342DE0"/>
    <w:rsid w:val="00342EF0"/>
    <w:rsid w:val="0034371A"/>
    <w:rsid w:val="00345C6C"/>
    <w:rsid w:val="00346843"/>
    <w:rsid w:val="00346999"/>
    <w:rsid w:val="003515E7"/>
    <w:rsid w:val="00351CC9"/>
    <w:rsid w:val="00352344"/>
    <w:rsid w:val="003527A0"/>
    <w:rsid w:val="003543E1"/>
    <w:rsid w:val="003553BB"/>
    <w:rsid w:val="00356277"/>
    <w:rsid w:val="0035675A"/>
    <w:rsid w:val="003577D1"/>
    <w:rsid w:val="00360842"/>
    <w:rsid w:val="003610FA"/>
    <w:rsid w:val="00362A08"/>
    <w:rsid w:val="003648E2"/>
    <w:rsid w:val="00364A2C"/>
    <w:rsid w:val="0036500C"/>
    <w:rsid w:val="00365135"/>
    <w:rsid w:val="00365E53"/>
    <w:rsid w:val="003675B1"/>
    <w:rsid w:val="00370DA2"/>
    <w:rsid w:val="003716F6"/>
    <w:rsid w:val="00372A2E"/>
    <w:rsid w:val="0037304C"/>
    <w:rsid w:val="00373386"/>
    <w:rsid w:val="003736AA"/>
    <w:rsid w:val="00373AC7"/>
    <w:rsid w:val="00373FA7"/>
    <w:rsid w:val="003741D6"/>
    <w:rsid w:val="003744F1"/>
    <w:rsid w:val="0037789C"/>
    <w:rsid w:val="00380876"/>
    <w:rsid w:val="00380E68"/>
    <w:rsid w:val="003810BC"/>
    <w:rsid w:val="00381DD6"/>
    <w:rsid w:val="003824C2"/>
    <w:rsid w:val="00382BB7"/>
    <w:rsid w:val="00382D76"/>
    <w:rsid w:val="00382FAE"/>
    <w:rsid w:val="0038384D"/>
    <w:rsid w:val="00384851"/>
    <w:rsid w:val="0038707D"/>
    <w:rsid w:val="003871FC"/>
    <w:rsid w:val="00387543"/>
    <w:rsid w:val="00387722"/>
    <w:rsid w:val="003904D6"/>
    <w:rsid w:val="00392440"/>
    <w:rsid w:val="003937D0"/>
    <w:rsid w:val="00393F95"/>
    <w:rsid w:val="00393F97"/>
    <w:rsid w:val="00395E9A"/>
    <w:rsid w:val="00396F93"/>
    <w:rsid w:val="003977A8"/>
    <w:rsid w:val="003A017A"/>
    <w:rsid w:val="003A0A2C"/>
    <w:rsid w:val="003A0F6D"/>
    <w:rsid w:val="003A51EC"/>
    <w:rsid w:val="003A7A52"/>
    <w:rsid w:val="003A7CB1"/>
    <w:rsid w:val="003A7F38"/>
    <w:rsid w:val="003B051D"/>
    <w:rsid w:val="003B1B92"/>
    <w:rsid w:val="003B1F99"/>
    <w:rsid w:val="003B2B56"/>
    <w:rsid w:val="003B3263"/>
    <w:rsid w:val="003B3C98"/>
    <w:rsid w:val="003B63D6"/>
    <w:rsid w:val="003B7050"/>
    <w:rsid w:val="003B7925"/>
    <w:rsid w:val="003C1C43"/>
    <w:rsid w:val="003C2C7E"/>
    <w:rsid w:val="003C37FE"/>
    <w:rsid w:val="003C4301"/>
    <w:rsid w:val="003C5036"/>
    <w:rsid w:val="003C54BD"/>
    <w:rsid w:val="003C55EE"/>
    <w:rsid w:val="003C57F6"/>
    <w:rsid w:val="003C5AC0"/>
    <w:rsid w:val="003C624B"/>
    <w:rsid w:val="003C6309"/>
    <w:rsid w:val="003C66CB"/>
    <w:rsid w:val="003C6BBA"/>
    <w:rsid w:val="003C78E6"/>
    <w:rsid w:val="003D2DB6"/>
    <w:rsid w:val="003D41A7"/>
    <w:rsid w:val="003D5A88"/>
    <w:rsid w:val="003D6A69"/>
    <w:rsid w:val="003D701C"/>
    <w:rsid w:val="003E0228"/>
    <w:rsid w:val="003E0430"/>
    <w:rsid w:val="003E0A61"/>
    <w:rsid w:val="003E140D"/>
    <w:rsid w:val="003E4676"/>
    <w:rsid w:val="003E610F"/>
    <w:rsid w:val="003E66F4"/>
    <w:rsid w:val="003E6C50"/>
    <w:rsid w:val="003E7F61"/>
    <w:rsid w:val="003F0251"/>
    <w:rsid w:val="003F0D42"/>
    <w:rsid w:val="003F17D1"/>
    <w:rsid w:val="003F17E0"/>
    <w:rsid w:val="003F1C79"/>
    <w:rsid w:val="003F1E8A"/>
    <w:rsid w:val="003F2875"/>
    <w:rsid w:val="003F4E75"/>
    <w:rsid w:val="003F526A"/>
    <w:rsid w:val="003F52E2"/>
    <w:rsid w:val="003F5B59"/>
    <w:rsid w:val="003F5C0E"/>
    <w:rsid w:val="003F6BB0"/>
    <w:rsid w:val="003F71CD"/>
    <w:rsid w:val="0040167E"/>
    <w:rsid w:val="00401A30"/>
    <w:rsid w:val="00402ED1"/>
    <w:rsid w:val="004031E0"/>
    <w:rsid w:val="00404085"/>
    <w:rsid w:val="004048C1"/>
    <w:rsid w:val="00404B14"/>
    <w:rsid w:val="00405DC8"/>
    <w:rsid w:val="00406AE4"/>
    <w:rsid w:val="00406B04"/>
    <w:rsid w:val="00406B60"/>
    <w:rsid w:val="00407C82"/>
    <w:rsid w:val="0041000A"/>
    <w:rsid w:val="004100AD"/>
    <w:rsid w:val="00410A55"/>
    <w:rsid w:val="00410E6A"/>
    <w:rsid w:val="00410FE3"/>
    <w:rsid w:val="004116B5"/>
    <w:rsid w:val="00412935"/>
    <w:rsid w:val="00413048"/>
    <w:rsid w:val="00414405"/>
    <w:rsid w:val="00416721"/>
    <w:rsid w:val="004168DE"/>
    <w:rsid w:val="00417BC4"/>
    <w:rsid w:val="00417BE6"/>
    <w:rsid w:val="00417C07"/>
    <w:rsid w:val="00420055"/>
    <w:rsid w:val="0042020C"/>
    <w:rsid w:val="004229FB"/>
    <w:rsid w:val="00423A50"/>
    <w:rsid w:val="00423B68"/>
    <w:rsid w:val="004251EA"/>
    <w:rsid w:val="0042521A"/>
    <w:rsid w:val="00425B75"/>
    <w:rsid w:val="004260BD"/>
    <w:rsid w:val="00431B85"/>
    <w:rsid w:val="004333AD"/>
    <w:rsid w:val="00433DA7"/>
    <w:rsid w:val="004353AF"/>
    <w:rsid w:val="004374E1"/>
    <w:rsid w:val="00437922"/>
    <w:rsid w:val="00440A19"/>
    <w:rsid w:val="00440DDC"/>
    <w:rsid w:val="00442BB6"/>
    <w:rsid w:val="00443A84"/>
    <w:rsid w:val="0044531F"/>
    <w:rsid w:val="00445DA7"/>
    <w:rsid w:val="00446D7A"/>
    <w:rsid w:val="004470B8"/>
    <w:rsid w:val="004478ED"/>
    <w:rsid w:val="00450E4B"/>
    <w:rsid w:val="0045166C"/>
    <w:rsid w:val="00452DED"/>
    <w:rsid w:val="00453A8A"/>
    <w:rsid w:val="00453D12"/>
    <w:rsid w:val="00456AB5"/>
    <w:rsid w:val="00457919"/>
    <w:rsid w:val="0046073A"/>
    <w:rsid w:val="00460799"/>
    <w:rsid w:val="00461397"/>
    <w:rsid w:val="00461D1B"/>
    <w:rsid w:val="0046632D"/>
    <w:rsid w:val="00466A71"/>
    <w:rsid w:val="00470157"/>
    <w:rsid w:val="0047088C"/>
    <w:rsid w:val="00471E75"/>
    <w:rsid w:val="00471F17"/>
    <w:rsid w:val="004726BB"/>
    <w:rsid w:val="00472B4C"/>
    <w:rsid w:val="004749EE"/>
    <w:rsid w:val="00475473"/>
    <w:rsid w:val="004762FD"/>
    <w:rsid w:val="0047630C"/>
    <w:rsid w:val="00477D74"/>
    <w:rsid w:val="00480AC5"/>
    <w:rsid w:val="00481987"/>
    <w:rsid w:val="00482D5B"/>
    <w:rsid w:val="00483DAB"/>
    <w:rsid w:val="00484FF4"/>
    <w:rsid w:val="00485CFD"/>
    <w:rsid w:val="00486250"/>
    <w:rsid w:val="0048688A"/>
    <w:rsid w:val="004879F6"/>
    <w:rsid w:val="00490120"/>
    <w:rsid w:val="00490F65"/>
    <w:rsid w:val="0049238B"/>
    <w:rsid w:val="00493BBD"/>
    <w:rsid w:val="00493F4F"/>
    <w:rsid w:val="00494F1E"/>
    <w:rsid w:val="00495DE9"/>
    <w:rsid w:val="004960B2"/>
    <w:rsid w:val="004960C7"/>
    <w:rsid w:val="004967C9"/>
    <w:rsid w:val="00496F9E"/>
    <w:rsid w:val="00497EBC"/>
    <w:rsid w:val="004A07BD"/>
    <w:rsid w:val="004A1E21"/>
    <w:rsid w:val="004A467C"/>
    <w:rsid w:val="004A5331"/>
    <w:rsid w:val="004A58F1"/>
    <w:rsid w:val="004A58FC"/>
    <w:rsid w:val="004A5FA3"/>
    <w:rsid w:val="004A77FE"/>
    <w:rsid w:val="004B0089"/>
    <w:rsid w:val="004B1670"/>
    <w:rsid w:val="004B3004"/>
    <w:rsid w:val="004B3CF7"/>
    <w:rsid w:val="004B3CF9"/>
    <w:rsid w:val="004B6667"/>
    <w:rsid w:val="004B7073"/>
    <w:rsid w:val="004B7B3B"/>
    <w:rsid w:val="004C0709"/>
    <w:rsid w:val="004C0A2A"/>
    <w:rsid w:val="004C1169"/>
    <w:rsid w:val="004C172E"/>
    <w:rsid w:val="004C4204"/>
    <w:rsid w:val="004C4F26"/>
    <w:rsid w:val="004C621D"/>
    <w:rsid w:val="004C63CE"/>
    <w:rsid w:val="004C77C2"/>
    <w:rsid w:val="004D04CF"/>
    <w:rsid w:val="004D2AEC"/>
    <w:rsid w:val="004D2E70"/>
    <w:rsid w:val="004D314D"/>
    <w:rsid w:val="004D35D8"/>
    <w:rsid w:val="004D3DC3"/>
    <w:rsid w:val="004D4C99"/>
    <w:rsid w:val="004D4D25"/>
    <w:rsid w:val="004D5117"/>
    <w:rsid w:val="004D53C3"/>
    <w:rsid w:val="004D66B2"/>
    <w:rsid w:val="004E0542"/>
    <w:rsid w:val="004E3A34"/>
    <w:rsid w:val="004E3E56"/>
    <w:rsid w:val="004E41DF"/>
    <w:rsid w:val="004E5249"/>
    <w:rsid w:val="004E6555"/>
    <w:rsid w:val="004E7202"/>
    <w:rsid w:val="004E76AE"/>
    <w:rsid w:val="004F0914"/>
    <w:rsid w:val="004F0D72"/>
    <w:rsid w:val="004F1626"/>
    <w:rsid w:val="004F18C2"/>
    <w:rsid w:val="004F283B"/>
    <w:rsid w:val="004F2FE8"/>
    <w:rsid w:val="004F3516"/>
    <w:rsid w:val="004F49E9"/>
    <w:rsid w:val="004F5070"/>
    <w:rsid w:val="004F62E4"/>
    <w:rsid w:val="004F7D9A"/>
    <w:rsid w:val="004F7F47"/>
    <w:rsid w:val="00501011"/>
    <w:rsid w:val="005015EC"/>
    <w:rsid w:val="00501DE6"/>
    <w:rsid w:val="00505AA9"/>
    <w:rsid w:val="00506601"/>
    <w:rsid w:val="00506630"/>
    <w:rsid w:val="0050684B"/>
    <w:rsid w:val="00507772"/>
    <w:rsid w:val="0051063D"/>
    <w:rsid w:val="00512711"/>
    <w:rsid w:val="00514082"/>
    <w:rsid w:val="0051435E"/>
    <w:rsid w:val="00514850"/>
    <w:rsid w:val="005148D3"/>
    <w:rsid w:val="00515C5F"/>
    <w:rsid w:val="005167E1"/>
    <w:rsid w:val="00517FE7"/>
    <w:rsid w:val="00521219"/>
    <w:rsid w:val="00521366"/>
    <w:rsid w:val="005215ED"/>
    <w:rsid w:val="00521CCB"/>
    <w:rsid w:val="00521CD0"/>
    <w:rsid w:val="005231AA"/>
    <w:rsid w:val="00524792"/>
    <w:rsid w:val="005250FC"/>
    <w:rsid w:val="005255E2"/>
    <w:rsid w:val="00525B2D"/>
    <w:rsid w:val="00527668"/>
    <w:rsid w:val="005307AD"/>
    <w:rsid w:val="0053126A"/>
    <w:rsid w:val="0053205E"/>
    <w:rsid w:val="00532210"/>
    <w:rsid w:val="00533FDA"/>
    <w:rsid w:val="0053458B"/>
    <w:rsid w:val="00537123"/>
    <w:rsid w:val="00537D12"/>
    <w:rsid w:val="00537D5C"/>
    <w:rsid w:val="00540CFE"/>
    <w:rsid w:val="00541389"/>
    <w:rsid w:val="00541846"/>
    <w:rsid w:val="0054190B"/>
    <w:rsid w:val="005424AB"/>
    <w:rsid w:val="00544B47"/>
    <w:rsid w:val="00544E28"/>
    <w:rsid w:val="0054671B"/>
    <w:rsid w:val="00546A47"/>
    <w:rsid w:val="005475A3"/>
    <w:rsid w:val="00547E8C"/>
    <w:rsid w:val="0055194B"/>
    <w:rsid w:val="00551D23"/>
    <w:rsid w:val="00552B83"/>
    <w:rsid w:val="0055442C"/>
    <w:rsid w:val="00554985"/>
    <w:rsid w:val="00555228"/>
    <w:rsid w:val="0055533D"/>
    <w:rsid w:val="00555C15"/>
    <w:rsid w:val="00555D66"/>
    <w:rsid w:val="005574F6"/>
    <w:rsid w:val="0055760A"/>
    <w:rsid w:val="005576EA"/>
    <w:rsid w:val="005616C0"/>
    <w:rsid w:val="00562031"/>
    <w:rsid w:val="00562ADD"/>
    <w:rsid w:val="00562E23"/>
    <w:rsid w:val="00562E44"/>
    <w:rsid w:val="005631C0"/>
    <w:rsid w:val="005632B8"/>
    <w:rsid w:val="005633B3"/>
    <w:rsid w:val="005645F1"/>
    <w:rsid w:val="00564EDC"/>
    <w:rsid w:val="00565C1A"/>
    <w:rsid w:val="00566220"/>
    <w:rsid w:val="0056642A"/>
    <w:rsid w:val="0056663A"/>
    <w:rsid w:val="00567822"/>
    <w:rsid w:val="005678D6"/>
    <w:rsid w:val="00567BA0"/>
    <w:rsid w:val="00570232"/>
    <w:rsid w:val="005717B9"/>
    <w:rsid w:val="0057542C"/>
    <w:rsid w:val="00575561"/>
    <w:rsid w:val="005763E6"/>
    <w:rsid w:val="0057658E"/>
    <w:rsid w:val="00576AC0"/>
    <w:rsid w:val="00577957"/>
    <w:rsid w:val="0058012C"/>
    <w:rsid w:val="00580D2D"/>
    <w:rsid w:val="00581956"/>
    <w:rsid w:val="00582EBC"/>
    <w:rsid w:val="00583B09"/>
    <w:rsid w:val="00584D57"/>
    <w:rsid w:val="00585B6C"/>
    <w:rsid w:val="00586B8E"/>
    <w:rsid w:val="00586E1F"/>
    <w:rsid w:val="005872AA"/>
    <w:rsid w:val="00587A71"/>
    <w:rsid w:val="00590FFF"/>
    <w:rsid w:val="00591968"/>
    <w:rsid w:val="00591C0A"/>
    <w:rsid w:val="00591CBE"/>
    <w:rsid w:val="00593EE7"/>
    <w:rsid w:val="00594326"/>
    <w:rsid w:val="00595637"/>
    <w:rsid w:val="00596A1C"/>
    <w:rsid w:val="00597EC2"/>
    <w:rsid w:val="005A1B71"/>
    <w:rsid w:val="005A1D83"/>
    <w:rsid w:val="005A2F8C"/>
    <w:rsid w:val="005A4C36"/>
    <w:rsid w:val="005A5E29"/>
    <w:rsid w:val="005A768D"/>
    <w:rsid w:val="005B064E"/>
    <w:rsid w:val="005B0B13"/>
    <w:rsid w:val="005B1690"/>
    <w:rsid w:val="005B1751"/>
    <w:rsid w:val="005B1C01"/>
    <w:rsid w:val="005B1D99"/>
    <w:rsid w:val="005B29C1"/>
    <w:rsid w:val="005B3EEE"/>
    <w:rsid w:val="005B5D09"/>
    <w:rsid w:val="005B7BFE"/>
    <w:rsid w:val="005C0005"/>
    <w:rsid w:val="005C0603"/>
    <w:rsid w:val="005C1DD5"/>
    <w:rsid w:val="005C46C6"/>
    <w:rsid w:val="005C4CC3"/>
    <w:rsid w:val="005C506B"/>
    <w:rsid w:val="005C563E"/>
    <w:rsid w:val="005C57A9"/>
    <w:rsid w:val="005C5897"/>
    <w:rsid w:val="005C58B4"/>
    <w:rsid w:val="005C6745"/>
    <w:rsid w:val="005C797C"/>
    <w:rsid w:val="005D02E2"/>
    <w:rsid w:val="005D03AA"/>
    <w:rsid w:val="005D0D6F"/>
    <w:rsid w:val="005D0DF6"/>
    <w:rsid w:val="005D21B5"/>
    <w:rsid w:val="005D31CD"/>
    <w:rsid w:val="005D52EA"/>
    <w:rsid w:val="005D611E"/>
    <w:rsid w:val="005D769B"/>
    <w:rsid w:val="005E0178"/>
    <w:rsid w:val="005E1206"/>
    <w:rsid w:val="005E23EC"/>
    <w:rsid w:val="005E4198"/>
    <w:rsid w:val="005E4AC5"/>
    <w:rsid w:val="005E4FFD"/>
    <w:rsid w:val="005E67F2"/>
    <w:rsid w:val="005E6C8D"/>
    <w:rsid w:val="005E7333"/>
    <w:rsid w:val="005F1815"/>
    <w:rsid w:val="005F2046"/>
    <w:rsid w:val="005F207C"/>
    <w:rsid w:val="005F217D"/>
    <w:rsid w:val="005F3261"/>
    <w:rsid w:val="005F388A"/>
    <w:rsid w:val="005F516E"/>
    <w:rsid w:val="005F53F8"/>
    <w:rsid w:val="005F6B00"/>
    <w:rsid w:val="005F6F3F"/>
    <w:rsid w:val="005F745F"/>
    <w:rsid w:val="005F7E25"/>
    <w:rsid w:val="00601D79"/>
    <w:rsid w:val="00602350"/>
    <w:rsid w:val="0060289C"/>
    <w:rsid w:val="00602AC8"/>
    <w:rsid w:val="006040F9"/>
    <w:rsid w:val="00604375"/>
    <w:rsid w:val="00604600"/>
    <w:rsid w:val="006052C8"/>
    <w:rsid w:val="0060554A"/>
    <w:rsid w:val="00605ACC"/>
    <w:rsid w:val="006069C1"/>
    <w:rsid w:val="006074AA"/>
    <w:rsid w:val="00607569"/>
    <w:rsid w:val="00610200"/>
    <w:rsid w:val="006113DB"/>
    <w:rsid w:val="00611420"/>
    <w:rsid w:val="006142DA"/>
    <w:rsid w:val="0061488F"/>
    <w:rsid w:val="00614CC9"/>
    <w:rsid w:val="00615290"/>
    <w:rsid w:val="0061778A"/>
    <w:rsid w:val="00617CE5"/>
    <w:rsid w:val="00617F36"/>
    <w:rsid w:val="00620AFD"/>
    <w:rsid w:val="006232F8"/>
    <w:rsid w:val="0062393D"/>
    <w:rsid w:val="00624175"/>
    <w:rsid w:val="006241A3"/>
    <w:rsid w:val="0062432B"/>
    <w:rsid w:val="00624FEC"/>
    <w:rsid w:val="006254A9"/>
    <w:rsid w:val="0062577E"/>
    <w:rsid w:val="00625951"/>
    <w:rsid w:val="00625B5B"/>
    <w:rsid w:val="00625C16"/>
    <w:rsid w:val="00625F16"/>
    <w:rsid w:val="00627D33"/>
    <w:rsid w:val="00630553"/>
    <w:rsid w:val="006308D2"/>
    <w:rsid w:val="0063174D"/>
    <w:rsid w:val="00632F19"/>
    <w:rsid w:val="0063489B"/>
    <w:rsid w:val="00634F54"/>
    <w:rsid w:val="00635154"/>
    <w:rsid w:val="00635A70"/>
    <w:rsid w:val="0063788C"/>
    <w:rsid w:val="00641471"/>
    <w:rsid w:val="006424C9"/>
    <w:rsid w:val="00643643"/>
    <w:rsid w:val="0064393A"/>
    <w:rsid w:val="00647BA6"/>
    <w:rsid w:val="006501E4"/>
    <w:rsid w:val="00652E2D"/>
    <w:rsid w:val="00652EE4"/>
    <w:rsid w:val="0065334F"/>
    <w:rsid w:val="00654899"/>
    <w:rsid w:val="006556E6"/>
    <w:rsid w:val="006563C2"/>
    <w:rsid w:val="00656E25"/>
    <w:rsid w:val="0065730A"/>
    <w:rsid w:val="006573BE"/>
    <w:rsid w:val="00657DDD"/>
    <w:rsid w:val="00661876"/>
    <w:rsid w:val="00662F13"/>
    <w:rsid w:val="006638F7"/>
    <w:rsid w:val="00663EFC"/>
    <w:rsid w:val="006655DD"/>
    <w:rsid w:val="006663E9"/>
    <w:rsid w:val="00666620"/>
    <w:rsid w:val="006671E4"/>
    <w:rsid w:val="006674AB"/>
    <w:rsid w:val="00670A44"/>
    <w:rsid w:val="006723FB"/>
    <w:rsid w:val="00674A1F"/>
    <w:rsid w:val="00674B47"/>
    <w:rsid w:val="006762ED"/>
    <w:rsid w:val="00680583"/>
    <w:rsid w:val="00680622"/>
    <w:rsid w:val="00680DAA"/>
    <w:rsid w:val="006810C1"/>
    <w:rsid w:val="006816E6"/>
    <w:rsid w:val="0068191B"/>
    <w:rsid w:val="00683CE8"/>
    <w:rsid w:val="00684188"/>
    <w:rsid w:val="00684B29"/>
    <w:rsid w:val="006854C3"/>
    <w:rsid w:val="00685BF1"/>
    <w:rsid w:val="006866A7"/>
    <w:rsid w:val="0068782D"/>
    <w:rsid w:val="00687D68"/>
    <w:rsid w:val="00690463"/>
    <w:rsid w:val="006905B9"/>
    <w:rsid w:val="00690763"/>
    <w:rsid w:val="00690B28"/>
    <w:rsid w:val="00690FD5"/>
    <w:rsid w:val="006917AC"/>
    <w:rsid w:val="00691DDF"/>
    <w:rsid w:val="00693F8C"/>
    <w:rsid w:val="006977F3"/>
    <w:rsid w:val="006A0536"/>
    <w:rsid w:val="006A147C"/>
    <w:rsid w:val="006A2FAF"/>
    <w:rsid w:val="006A338B"/>
    <w:rsid w:val="006A62C4"/>
    <w:rsid w:val="006A6756"/>
    <w:rsid w:val="006A7678"/>
    <w:rsid w:val="006B0A94"/>
    <w:rsid w:val="006B0B3E"/>
    <w:rsid w:val="006B2F79"/>
    <w:rsid w:val="006B4219"/>
    <w:rsid w:val="006B4B2F"/>
    <w:rsid w:val="006B69F3"/>
    <w:rsid w:val="006B727C"/>
    <w:rsid w:val="006B7D92"/>
    <w:rsid w:val="006C0539"/>
    <w:rsid w:val="006C0C98"/>
    <w:rsid w:val="006C0FF2"/>
    <w:rsid w:val="006C12F9"/>
    <w:rsid w:val="006C1541"/>
    <w:rsid w:val="006C30CF"/>
    <w:rsid w:val="006C34DD"/>
    <w:rsid w:val="006C3B2A"/>
    <w:rsid w:val="006C622A"/>
    <w:rsid w:val="006C665C"/>
    <w:rsid w:val="006C6FDE"/>
    <w:rsid w:val="006D0A2C"/>
    <w:rsid w:val="006D16DB"/>
    <w:rsid w:val="006D3D44"/>
    <w:rsid w:val="006D4C8C"/>
    <w:rsid w:val="006D6002"/>
    <w:rsid w:val="006D6AAF"/>
    <w:rsid w:val="006D7FE8"/>
    <w:rsid w:val="006E05C6"/>
    <w:rsid w:val="006E16EA"/>
    <w:rsid w:val="006E17D1"/>
    <w:rsid w:val="006E1B4A"/>
    <w:rsid w:val="006E1D3B"/>
    <w:rsid w:val="006E2425"/>
    <w:rsid w:val="006E2BD2"/>
    <w:rsid w:val="006E4A01"/>
    <w:rsid w:val="006E65A8"/>
    <w:rsid w:val="006E6B50"/>
    <w:rsid w:val="006E78CA"/>
    <w:rsid w:val="006E7942"/>
    <w:rsid w:val="006F23F5"/>
    <w:rsid w:val="006F2B4B"/>
    <w:rsid w:val="006F2CF7"/>
    <w:rsid w:val="006F2D95"/>
    <w:rsid w:val="006F3AD3"/>
    <w:rsid w:val="006F6DD8"/>
    <w:rsid w:val="00700504"/>
    <w:rsid w:val="00700DE8"/>
    <w:rsid w:val="0070159A"/>
    <w:rsid w:val="0070247A"/>
    <w:rsid w:val="00702AE3"/>
    <w:rsid w:val="00702B27"/>
    <w:rsid w:val="00703ED7"/>
    <w:rsid w:val="00704A53"/>
    <w:rsid w:val="00706125"/>
    <w:rsid w:val="00706281"/>
    <w:rsid w:val="007066BE"/>
    <w:rsid w:val="007068C7"/>
    <w:rsid w:val="00706D34"/>
    <w:rsid w:val="00707FAB"/>
    <w:rsid w:val="007102B8"/>
    <w:rsid w:val="007122E5"/>
    <w:rsid w:val="00712C2C"/>
    <w:rsid w:val="00713BA5"/>
    <w:rsid w:val="00713C2B"/>
    <w:rsid w:val="00714173"/>
    <w:rsid w:val="007166BF"/>
    <w:rsid w:val="00716E88"/>
    <w:rsid w:val="00717C38"/>
    <w:rsid w:val="00720036"/>
    <w:rsid w:val="00722BB9"/>
    <w:rsid w:val="00723603"/>
    <w:rsid w:val="00724131"/>
    <w:rsid w:val="00725393"/>
    <w:rsid w:val="007258F6"/>
    <w:rsid w:val="00725C77"/>
    <w:rsid w:val="0072635B"/>
    <w:rsid w:val="0073017F"/>
    <w:rsid w:val="00731327"/>
    <w:rsid w:val="007315D0"/>
    <w:rsid w:val="0073258A"/>
    <w:rsid w:val="00736390"/>
    <w:rsid w:val="00736EF3"/>
    <w:rsid w:val="00737896"/>
    <w:rsid w:val="007417A9"/>
    <w:rsid w:val="0074238F"/>
    <w:rsid w:val="007425CC"/>
    <w:rsid w:val="00743556"/>
    <w:rsid w:val="0074422D"/>
    <w:rsid w:val="00745A65"/>
    <w:rsid w:val="007465DE"/>
    <w:rsid w:val="00750C5A"/>
    <w:rsid w:val="00751722"/>
    <w:rsid w:val="007522A2"/>
    <w:rsid w:val="00752C90"/>
    <w:rsid w:val="00752DD2"/>
    <w:rsid w:val="007530A0"/>
    <w:rsid w:val="0075323C"/>
    <w:rsid w:val="007534AE"/>
    <w:rsid w:val="00753F2A"/>
    <w:rsid w:val="00754352"/>
    <w:rsid w:val="00754693"/>
    <w:rsid w:val="00754780"/>
    <w:rsid w:val="007548D9"/>
    <w:rsid w:val="007568DB"/>
    <w:rsid w:val="00756C53"/>
    <w:rsid w:val="00756DB6"/>
    <w:rsid w:val="00757565"/>
    <w:rsid w:val="00760BC9"/>
    <w:rsid w:val="00761D6B"/>
    <w:rsid w:val="007631DE"/>
    <w:rsid w:val="00763259"/>
    <w:rsid w:val="0076414C"/>
    <w:rsid w:val="007657AB"/>
    <w:rsid w:val="00765D38"/>
    <w:rsid w:val="007660A6"/>
    <w:rsid w:val="00766BA1"/>
    <w:rsid w:val="00766FB3"/>
    <w:rsid w:val="0076741A"/>
    <w:rsid w:val="0077124F"/>
    <w:rsid w:val="00771AE3"/>
    <w:rsid w:val="0077226A"/>
    <w:rsid w:val="00772F46"/>
    <w:rsid w:val="0077373B"/>
    <w:rsid w:val="00773966"/>
    <w:rsid w:val="00774951"/>
    <w:rsid w:val="00774959"/>
    <w:rsid w:val="007749F7"/>
    <w:rsid w:val="00775605"/>
    <w:rsid w:val="00775781"/>
    <w:rsid w:val="00775EA0"/>
    <w:rsid w:val="00777C30"/>
    <w:rsid w:val="007803DA"/>
    <w:rsid w:val="0078044C"/>
    <w:rsid w:val="00781509"/>
    <w:rsid w:val="007832D0"/>
    <w:rsid w:val="007836CC"/>
    <w:rsid w:val="00783C2E"/>
    <w:rsid w:val="00783DDB"/>
    <w:rsid w:val="007844FD"/>
    <w:rsid w:val="00784670"/>
    <w:rsid w:val="00785AFE"/>
    <w:rsid w:val="00786E4E"/>
    <w:rsid w:val="007870E4"/>
    <w:rsid w:val="00787F06"/>
    <w:rsid w:val="0079101D"/>
    <w:rsid w:val="0079139C"/>
    <w:rsid w:val="0079222B"/>
    <w:rsid w:val="007933C8"/>
    <w:rsid w:val="007937BF"/>
    <w:rsid w:val="00793D19"/>
    <w:rsid w:val="00794325"/>
    <w:rsid w:val="00795C66"/>
    <w:rsid w:val="007971C1"/>
    <w:rsid w:val="0079781D"/>
    <w:rsid w:val="007A0BF6"/>
    <w:rsid w:val="007A0F93"/>
    <w:rsid w:val="007A15C3"/>
    <w:rsid w:val="007A22EC"/>
    <w:rsid w:val="007A2E22"/>
    <w:rsid w:val="007A330C"/>
    <w:rsid w:val="007A5BE8"/>
    <w:rsid w:val="007A6DEB"/>
    <w:rsid w:val="007A7604"/>
    <w:rsid w:val="007A7BA2"/>
    <w:rsid w:val="007A7C79"/>
    <w:rsid w:val="007A7D34"/>
    <w:rsid w:val="007B0644"/>
    <w:rsid w:val="007B1952"/>
    <w:rsid w:val="007B1990"/>
    <w:rsid w:val="007B3734"/>
    <w:rsid w:val="007B3809"/>
    <w:rsid w:val="007B3FDD"/>
    <w:rsid w:val="007B5B85"/>
    <w:rsid w:val="007B5D6E"/>
    <w:rsid w:val="007B6529"/>
    <w:rsid w:val="007C0BA6"/>
    <w:rsid w:val="007C2276"/>
    <w:rsid w:val="007C25C0"/>
    <w:rsid w:val="007C337B"/>
    <w:rsid w:val="007C4ED1"/>
    <w:rsid w:val="007C5282"/>
    <w:rsid w:val="007C668E"/>
    <w:rsid w:val="007D106C"/>
    <w:rsid w:val="007D23B8"/>
    <w:rsid w:val="007D2C7B"/>
    <w:rsid w:val="007D3978"/>
    <w:rsid w:val="007D3B57"/>
    <w:rsid w:val="007D6D3D"/>
    <w:rsid w:val="007E142F"/>
    <w:rsid w:val="007E19AD"/>
    <w:rsid w:val="007E4924"/>
    <w:rsid w:val="007E4AC8"/>
    <w:rsid w:val="007E4D11"/>
    <w:rsid w:val="007E6A81"/>
    <w:rsid w:val="007F1D1A"/>
    <w:rsid w:val="007F3776"/>
    <w:rsid w:val="007F3B74"/>
    <w:rsid w:val="007F3CE1"/>
    <w:rsid w:val="007F5974"/>
    <w:rsid w:val="007F5ED5"/>
    <w:rsid w:val="007F6329"/>
    <w:rsid w:val="007F6AD2"/>
    <w:rsid w:val="007F7551"/>
    <w:rsid w:val="007F7A3F"/>
    <w:rsid w:val="008006EF"/>
    <w:rsid w:val="00801FB1"/>
    <w:rsid w:val="008026CC"/>
    <w:rsid w:val="008035A8"/>
    <w:rsid w:val="00804DAB"/>
    <w:rsid w:val="00805320"/>
    <w:rsid w:val="008054D4"/>
    <w:rsid w:val="00810C4D"/>
    <w:rsid w:val="00810E7D"/>
    <w:rsid w:val="0081146A"/>
    <w:rsid w:val="008116F8"/>
    <w:rsid w:val="00811A0B"/>
    <w:rsid w:val="00812E62"/>
    <w:rsid w:val="008132B4"/>
    <w:rsid w:val="008144C6"/>
    <w:rsid w:val="00814850"/>
    <w:rsid w:val="00815DD0"/>
    <w:rsid w:val="00817228"/>
    <w:rsid w:val="0082011F"/>
    <w:rsid w:val="00821495"/>
    <w:rsid w:val="0082186B"/>
    <w:rsid w:val="00821919"/>
    <w:rsid w:val="00821D80"/>
    <w:rsid w:val="00822084"/>
    <w:rsid w:val="00822F0D"/>
    <w:rsid w:val="00824F7E"/>
    <w:rsid w:val="0082531A"/>
    <w:rsid w:val="00826611"/>
    <w:rsid w:val="00826EDF"/>
    <w:rsid w:val="00827B96"/>
    <w:rsid w:val="00830AF0"/>
    <w:rsid w:val="00830C9E"/>
    <w:rsid w:val="00831664"/>
    <w:rsid w:val="0083267D"/>
    <w:rsid w:val="00832E22"/>
    <w:rsid w:val="008338B3"/>
    <w:rsid w:val="0083401C"/>
    <w:rsid w:val="00834A2E"/>
    <w:rsid w:val="00837F1E"/>
    <w:rsid w:val="0084154E"/>
    <w:rsid w:val="00843217"/>
    <w:rsid w:val="0084412E"/>
    <w:rsid w:val="00844E59"/>
    <w:rsid w:val="00845075"/>
    <w:rsid w:val="00845E90"/>
    <w:rsid w:val="008467A4"/>
    <w:rsid w:val="00850151"/>
    <w:rsid w:val="0085128E"/>
    <w:rsid w:val="00852535"/>
    <w:rsid w:val="008529E9"/>
    <w:rsid w:val="0085449C"/>
    <w:rsid w:val="00854E52"/>
    <w:rsid w:val="008553B5"/>
    <w:rsid w:val="00855A6E"/>
    <w:rsid w:val="00855CF7"/>
    <w:rsid w:val="00856920"/>
    <w:rsid w:val="0086282B"/>
    <w:rsid w:val="00863891"/>
    <w:rsid w:val="00863C00"/>
    <w:rsid w:val="00863D59"/>
    <w:rsid w:val="008651B1"/>
    <w:rsid w:val="0086522B"/>
    <w:rsid w:val="0086703D"/>
    <w:rsid w:val="00867687"/>
    <w:rsid w:val="008679F0"/>
    <w:rsid w:val="00870E5F"/>
    <w:rsid w:val="0087166B"/>
    <w:rsid w:val="00873A4E"/>
    <w:rsid w:val="00875650"/>
    <w:rsid w:val="008759C0"/>
    <w:rsid w:val="008771AB"/>
    <w:rsid w:val="0087728B"/>
    <w:rsid w:val="008773A8"/>
    <w:rsid w:val="00877DB8"/>
    <w:rsid w:val="00880239"/>
    <w:rsid w:val="008802D0"/>
    <w:rsid w:val="00880F2A"/>
    <w:rsid w:val="008819C6"/>
    <w:rsid w:val="008834B1"/>
    <w:rsid w:val="0088374D"/>
    <w:rsid w:val="00883B5A"/>
    <w:rsid w:val="008860A6"/>
    <w:rsid w:val="00887220"/>
    <w:rsid w:val="00892540"/>
    <w:rsid w:val="008937B6"/>
    <w:rsid w:val="00897093"/>
    <w:rsid w:val="00897374"/>
    <w:rsid w:val="0089776E"/>
    <w:rsid w:val="00897814"/>
    <w:rsid w:val="008A026C"/>
    <w:rsid w:val="008A05D5"/>
    <w:rsid w:val="008A0CA6"/>
    <w:rsid w:val="008A1834"/>
    <w:rsid w:val="008A3EE8"/>
    <w:rsid w:val="008A4EB3"/>
    <w:rsid w:val="008A4F6D"/>
    <w:rsid w:val="008A5E6B"/>
    <w:rsid w:val="008A77BE"/>
    <w:rsid w:val="008A7845"/>
    <w:rsid w:val="008B0553"/>
    <w:rsid w:val="008B06AB"/>
    <w:rsid w:val="008B0840"/>
    <w:rsid w:val="008B1361"/>
    <w:rsid w:val="008B1900"/>
    <w:rsid w:val="008B19B2"/>
    <w:rsid w:val="008B1A65"/>
    <w:rsid w:val="008B1E1F"/>
    <w:rsid w:val="008B211F"/>
    <w:rsid w:val="008B47BE"/>
    <w:rsid w:val="008B54DE"/>
    <w:rsid w:val="008B552F"/>
    <w:rsid w:val="008B55FC"/>
    <w:rsid w:val="008B66E4"/>
    <w:rsid w:val="008B6AA5"/>
    <w:rsid w:val="008C0092"/>
    <w:rsid w:val="008C04A0"/>
    <w:rsid w:val="008C0705"/>
    <w:rsid w:val="008C273E"/>
    <w:rsid w:val="008C290A"/>
    <w:rsid w:val="008C471E"/>
    <w:rsid w:val="008C4D1C"/>
    <w:rsid w:val="008C5AE4"/>
    <w:rsid w:val="008C680B"/>
    <w:rsid w:val="008C7612"/>
    <w:rsid w:val="008D17A1"/>
    <w:rsid w:val="008D27BF"/>
    <w:rsid w:val="008D4F45"/>
    <w:rsid w:val="008D69A2"/>
    <w:rsid w:val="008D7F07"/>
    <w:rsid w:val="008E0369"/>
    <w:rsid w:val="008E0473"/>
    <w:rsid w:val="008E0E92"/>
    <w:rsid w:val="008E1312"/>
    <w:rsid w:val="008E1ED6"/>
    <w:rsid w:val="008E251B"/>
    <w:rsid w:val="008E2AE7"/>
    <w:rsid w:val="008E30F4"/>
    <w:rsid w:val="008E3E00"/>
    <w:rsid w:val="008E3E5F"/>
    <w:rsid w:val="008E4007"/>
    <w:rsid w:val="008E4181"/>
    <w:rsid w:val="008E4512"/>
    <w:rsid w:val="008E6251"/>
    <w:rsid w:val="008E6A61"/>
    <w:rsid w:val="008E6A95"/>
    <w:rsid w:val="008E6CA4"/>
    <w:rsid w:val="008E6D25"/>
    <w:rsid w:val="008E735F"/>
    <w:rsid w:val="008F0DAC"/>
    <w:rsid w:val="008F465A"/>
    <w:rsid w:val="008F5721"/>
    <w:rsid w:val="008F6458"/>
    <w:rsid w:val="008F64A9"/>
    <w:rsid w:val="008F6DE5"/>
    <w:rsid w:val="008F7646"/>
    <w:rsid w:val="008F7D5E"/>
    <w:rsid w:val="00900622"/>
    <w:rsid w:val="00900645"/>
    <w:rsid w:val="00900C77"/>
    <w:rsid w:val="00901120"/>
    <w:rsid w:val="009012DF"/>
    <w:rsid w:val="0090242A"/>
    <w:rsid w:val="00903975"/>
    <w:rsid w:val="009045C4"/>
    <w:rsid w:val="009049EE"/>
    <w:rsid w:val="00905D69"/>
    <w:rsid w:val="00906662"/>
    <w:rsid w:val="00906CCD"/>
    <w:rsid w:val="00907E4F"/>
    <w:rsid w:val="00907F95"/>
    <w:rsid w:val="00910429"/>
    <w:rsid w:val="009105A7"/>
    <w:rsid w:val="00910C01"/>
    <w:rsid w:val="0091233A"/>
    <w:rsid w:val="00912E8A"/>
    <w:rsid w:val="00913FD1"/>
    <w:rsid w:val="009140F9"/>
    <w:rsid w:val="00914DF1"/>
    <w:rsid w:val="00914E35"/>
    <w:rsid w:val="00915535"/>
    <w:rsid w:val="00915BA1"/>
    <w:rsid w:val="009171C2"/>
    <w:rsid w:val="009177F1"/>
    <w:rsid w:val="00917BB4"/>
    <w:rsid w:val="00917C84"/>
    <w:rsid w:val="009202CD"/>
    <w:rsid w:val="00920E6A"/>
    <w:rsid w:val="009218AA"/>
    <w:rsid w:val="009218B9"/>
    <w:rsid w:val="009220A7"/>
    <w:rsid w:val="0092357A"/>
    <w:rsid w:val="00923890"/>
    <w:rsid w:val="00923C71"/>
    <w:rsid w:val="00930499"/>
    <w:rsid w:val="00931C15"/>
    <w:rsid w:val="009321A1"/>
    <w:rsid w:val="009321AA"/>
    <w:rsid w:val="00933550"/>
    <w:rsid w:val="0093459C"/>
    <w:rsid w:val="00934BD3"/>
    <w:rsid w:val="009355AD"/>
    <w:rsid w:val="009368E5"/>
    <w:rsid w:val="00936CA3"/>
    <w:rsid w:val="009377C8"/>
    <w:rsid w:val="0093796B"/>
    <w:rsid w:val="009418FC"/>
    <w:rsid w:val="00941F94"/>
    <w:rsid w:val="009432F4"/>
    <w:rsid w:val="009450C1"/>
    <w:rsid w:val="00945883"/>
    <w:rsid w:val="00945C9A"/>
    <w:rsid w:val="00946783"/>
    <w:rsid w:val="00946B71"/>
    <w:rsid w:val="009472AD"/>
    <w:rsid w:val="00947729"/>
    <w:rsid w:val="0095039C"/>
    <w:rsid w:val="00950CD4"/>
    <w:rsid w:val="00952074"/>
    <w:rsid w:val="009523B3"/>
    <w:rsid w:val="009538E6"/>
    <w:rsid w:val="00954F2E"/>
    <w:rsid w:val="00955E62"/>
    <w:rsid w:val="0095616F"/>
    <w:rsid w:val="00956417"/>
    <w:rsid w:val="00961A41"/>
    <w:rsid w:val="00961D8C"/>
    <w:rsid w:val="00962ACC"/>
    <w:rsid w:val="009631BC"/>
    <w:rsid w:val="00963E1C"/>
    <w:rsid w:val="009645AB"/>
    <w:rsid w:val="00964CD0"/>
    <w:rsid w:val="00965894"/>
    <w:rsid w:val="00965A1B"/>
    <w:rsid w:val="00965F8E"/>
    <w:rsid w:val="00967FFE"/>
    <w:rsid w:val="00970323"/>
    <w:rsid w:val="009708CB"/>
    <w:rsid w:val="00970FDA"/>
    <w:rsid w:val="00971241"/>
    <w:rsid w:val="00972432"/>
    <w:rsid w:val="00972B2E"/>
    <w:rsid w:val="009743BD"/>
    <w:rsid w:val="009747B5"/>
    <w:rsid w:val="0097510B"/>
    <w:rsid w:val="00980444"/>
    <w:rsid w:val="0098128E"/>
    <w:rsid w:val="00982BEF"/>
    <w:rsid w:val="0098330F"/>
    <w:rsid w:val="009838CB"/>
    <w:rsid w:val="009869AA"/>
    <w:rsid w:val="00986E08"/>
    <w:rsid w:val="00986F0E"/>
    <w:rsid w:val="00987386"/>
    <w:rsid w:val="00991629"/>
    <w:rsid w:val="00992D00"/>
    <w:rsid w:val="00994F13"/>
    <w:rsid w:val="0099556F"/>
    <w:rsid w:val="00995F7E"/>
    <w:rsid w:val="009A13B2"/>
    <w:rsid w:val="009A19A7"/>
    <w:rsid w:val="009A27D0"/>
    <w:rsid w:val="009A3723"/>
    <w:rsid w:val="009A6951"/>
    <w:rsid w:val="009A766F"/>
    <w:rsid w:val="009A7DE2"/>
    <w:rsid w:val="009B0149"/>
    <w:rsid w:val="009B1464"/>
    <w:rsid w:val="009B36B9"/>
    <w:rsid w:val="009B4357"/>
    <w:rsid w:val="009B4374"/>
    <w:rsid w:val="009B4AB4"/>
    <w:rsid w:val="009B4F8B"/>
    <w:rsid w:val="009B6387"/>
    <w:rsid w:val="009B6844"/>
    <w:rsid w:val="009B6BAD"/>
    <w:rsid w:val="009B7627"/>
    <w:rsid w:val="009C02F0"/>
    <w:rsid w:val="009C0349"/>
    <w:rsid w:val="009C0AF8"/>
    <w:rsid w:val="009C1C26"/>
    <w:rsid w:val="009C26ED"/>
    <w:rsid w:val="009C2E75"/>
    <w:rsid w:val="009C34EC"/>
    <w:rsid w:val="009C35B5"/>
    <w:rsid w:val="009C3680"/>
    <w:rsid w:val="009C4A81"/>
    <w:rsid w:val="009C4F24"/>
    <w:rsid w:val="009C591B"/>
    <w:rsid w:val="009C7F83"/>
    <w:rsid w:val="009C7FDD"/>
    <w:rsid w:val="009D1F33"/>
    <w:rsid w:val="009D20B5"/>
    <w:rsid w:val="009D2627"/>
    <w:rsid w:val="009D26B0"/>
    <w:rsid w:val="009D3C34"/>
    <w:rsid w:val="009D4152"/>
    <w:rsid w:val="009D4446"/>
    <w:rsid w:val="009D472D"/>
    <w:rsid w:val="009D48EE"/>
    <w:rsid w:val="009D6EA0"/>
    <w:rsid w:val="009D7613"/>
    <w:rsid w:val="009D7632"/>
    <w:rsid w:val="009D78C5"/>
    <w:rsid w:val="009E0FEA"/>
    <w:rsid w:val="009E1187"/>
    <w:rsid w:val="009E1619"/>
    <w:rsid w:val="009E3645"/>
    <w:rsid w:val="009E4331"/>
    <w:rsid w:val="009E4B9B"/>
    <w:rsid w:val="009E5431"/>
    <w:rsid w:val="009E65CE"/>
    <w:rsid w:val="009E67F1"/>
    <w:rsid w:val="009E6ABC"/>
    <w:rsid w:val="009E7D0E"/>
    <w:rsid w:val="009F11FC"/>
    <w:rsid w:val="009F158A"/>
    <w:rsid w:val="009F18C4"/>
    <w:rsid w:val="009F271C"/>
    <w:rsid w:val="009F290C"/>
    <w:rsid w:val="009F2FE5"/>
    <w:rsid w:val="009F707D"/>
    <w:rsid w:val="00A00257"/>
    <w:rsid w:val="00A013E9"/>
    <w:rsid w:val="00A024B4"/>
    <w:rsid w:val="00A03016"/>
    <w:rsid w:val="00A03397"/>
    <w:rsid w:val="00A03FA5"/>
    <w:rsid w:val="00A05890"/>
    <w:rsid w:val="00A06E4C"/>
    <w:rsid w:val="00A11696"/>
    <w:rsid w:val="00A1289E"/>
    <w:rsid w:val="00A12BB2"/>
    <w:rsid w:val="00A1387A"/>
    <w:rsid w:val="00A13D0B"/>
    <w:rsid w:val="00A13EC6"/>
    <w:rsid w:val="00A17639"/>
    <w:rsid w:val="00A210AD"/>
    <w:rsid w:val="00A2134B"/>
    <w:rsid w:val="00A23424"/>
    <w:rsid w:val="00A25DD5"/>
    <w:rsid w:val="00A2657D"/>
    <w:rsid w:val="00A31C3A"/>
    <w:rsid w:val="00A3242A"/>
    <w:rsid w:val="00A32772"/>
    <w:rsid w:val="00A33874"/>
    <w:rsid w:val="00A34A3F"/>
    <w:rsid w:val="00A3529E"/>
    <w:rsid w:val="00A35AE9"/>
    <w:rsid w:val="00A3645B"/>
    <w:rsid w:val="00A36807"/>
    <w:rsid w:val="00A37A54"/>
    <w:rsid w:val="00A40844"/>
    <w:rsid w:val="00A40EA8"/>
    <w:rsid w:val="00A40F98"/>
    <w:rsid w:val="00A41098"/>
    <w:rsid w:val="00A43067"/>
    <w:rsid w:val="00A435B1"/>
    <w:rsid w:val="00A43BF5"/>
    <w:rsid w:val="00A43E73"/>
    <w:rsid w:val="00A446CA"/>
    <w:rsid w:val="00A44C24"/>
    <w:rsid w:val="00A455E9"/>
    <w:rsid w:val="00A46894"/>
    <w:rsid w:val="00A46DD4"/>
    <w:rsid w:val="00A47FC6"/>
    <w:rsid w:val="00A50E53"/>
    <w:rsid w:val="00A5148A"/>
    <w:rsid w:val="00A53BD9"/>
    <w:rsid w:val="00A53E9F"/>
    <w:rsid w:val="00A54F1B"/>
    <w:rsid w:val="00A54FBC"/>
    <w:rsid w:val="00A5645F"/>
    <w:rsid w:val="00A56A13"/>
    <w:rsid w:val="00A57F4C"/>
    <w:rsid w:val="00A60395"/>
    <w:rsid w:val="00A6096B"/>
    <w:rsid w:val="00A61292"/>
    <w:rsid w:val="00A61A89"/>
    <w:rsid w:val="00A632F6"/>
    <w:rsid w:val="00A63BCF"/>
    <w:rsid w:val="00A66137"/>
    <w:rsid w:val="00A6698F"/>
    <w:rsid w:val="00A66DA0"/>
    <w:rsid w:val="00A66E1C"/>
    <w:rsid w:val="00A67224"/>
    <w:rsid w:val="00A67691"/>
    <w:rsid w:val="00A67977"/>
    <w:rsid w:val="00A702F8"/>
    <w:rsid w:val="00A7083F"/>
    <w:rsid w:val="00A71066"/>
    <w:rsid w:val="00A7211F"/>
    <w:rsid w:val="00A73090"/>
    <w:rsid w:val="00A73A67"/>
    <w:rsid w:val="00A73CF1"/>
    <w:rsid w:val="00A74A1E"/>
    <w:rsid w:val="00A74C0D"/>
    <w:rsid w:val="00A76A65"/>
    <w:rsid w:val="00A76ADF"/>
    <w:rsid w:val="00A77B83"/>
    <w:rsid w:val="00A8090D"/>
    <w:rsid w:val="00A80CD7"/>
    <w:rsid w:val="00A84085"/>
    <w:rsid w:val="00A8458F"/>
    <w:rsid w:val="00A86318"/>
    <w:rsid w:val="00A86C2D"/>
    <w:rsid w:val="00A8795F"/>
    <w:rsid w:val="00A9075C"/>
    <w:rsid w:val="00A91B29"/>
    <w:rsid w:val="00A91FD3"/>
    <w:rsid w:val="00A923BB"/>
    <w:rsid w:val="00A92C0A"/>
    <w:rsid w:val="00A92E0C"/>
    <w:rsid w:val="00A93688"/>
    <w:rsid w:val="00A94BFE"/>
    <w:rsid w:val="00A9667A"/>
    <w:rsid w:val="00A9692F"/>
    <w:rsid w:val="00A96A80"/>
    <w:rsid w:val="00AA04B0"/>
    <w:rsid w:val="00AA0B06"/>
    <w:rsid w:val="00AA1284"/>
    <w:rsid w:val="00AA24D7"/>
    <w:rsid w:val="00AA266A"/>
    <w:rsid w:val="00AA3566"/>
    <w:rsid w:val="00AA3D92"/>
    <w:rsid w:val="00AA3ED5"/>
    <w:rsid w:val="00AA410E"/>
    <w:rsid w:val="00AA4EFB"/>
    <w:rsid w:val="00AA7010"/>
    <w:rsid w:val="00AA7E34"/>
    <w:rsid w:val="00AB0376"/>
    <w:rsid w:val="00AB0E23"/>
    <w:rsid w:val="00AB1995"/>
    <w:rsid w:val="00AB1B6F"/>
    <w:rsid w:val="00AB1F69"/>
    <w:rsid w:val="00AB2D48"/>
    <w:rsid w:val="00AB3123"/>
    <w:rsid w:val="00AB3A5A"/>
    <w:rsid w:val="00AB3D76"/>
    <w:rsid w:val="00AB4ED5"/>
    <w:rsid w:val="00AB567C"/>
    <w:rsid w:val="00AB58B5"/>
    <w:rsid w:val="00AB6C85"/>
    <w:rsid w:val="00AB6F71"/>
    <w:rsid w:val="00AB7FA5"/>
    <w:rsid w:val="00AC08F8"/>
    <w:rsid w:val="00AC1F1A"/>
    <w:rsid w:val="00AC41D2"/>
    <w:rsid w:val="00AC4685"/>
    <w:rsid w:val="00AC4758"/>
    <w:rsid w:val="00AC5A70"/>
    <w:rsid w:val="00AC6D0D"/>
    <w:rsid w:val="00AC70B9"/>
    <w:rsid w:val="00AC76C1"/>
    <w:rsid w:val="00AD0F21"/>
    <w:rsid w:val="00AD2811"/>
    <w:rsid w:val="00AD30CB"/>
    <w:rsid w:val="00AD5BA0"/>
    <w:rsid w:val="00AD7DA0"/>
    <w:rsid w:val="00AE06ED"/>
    <w:rsid w:val="00AE10AB"/>
    <w:rsid w:val="00AE1AAD"/>
    <w:rsid w:val="00AE26B9"/>
    <w:rsid w:val="00AE3DCD"/>
    <w:rsid w:val="00AE4CEE"/>
    <w:rsid w:val="00AE6AC3"/>
    <w:rsid w:val="00AE6F8A"/>
    <w:rsid w:val="00AE72C9"/>
    <w:rsid w:val="00AE75FD"/>
    <w:rsid w:val="00AF08DF"/>
    <w:rsid w:val="00AF1479"/>
    <w:rsid w:val="00AF1904"/>
    <w:rsid w:val="00AF2166"/>
    <w:rsid w:val="00AF2996"/>
    <w:rsid w:val="00AF5049"/>
    <w:rsid w:val="00AF5558"/>
    <w:rsid w:val="00AF6276"/>
    <w:rsid w:val="00AF6E1D"/>
    <w:rsid w:val="00AF74F4"/>
    <w:rsid w:val="00AF7504"/>
    <w:rsid w:val="00AF777A"/>
    <w:rsid w:val="00B0035E"/>
    <w:rsid w:val="00B0429A"/>
    <w:rsid w:val="00B06656"/>
    <w:rsid w:val="00B07C07"/>
    <w:rsid w:val="00B10505"/>
    <w:rsid w:val="00B11355"/>
    <w:rsid w:val="00B120C5"/>
    <w:rsid w:val="00B121BF"/>
    <w:rsid w:val="00B128EC"/>
    <w:rsid w:val="00B129D5"/>
    <w:rsid w:val="00B12B51"/>
    <w:rsid w:val="00B154D5"/>
    <w:rsid w:val="00B155C5"/>
    <w:rsid w:val="00B2021D"/>
    <w:rsid w:val="00B20774"/>
    <w:rsid w:val="00B20B30"/>
    <w:rsid w:val="00B20FC8"/>
    <w:rsid w:val="00B211A5"/>
    <w:rsid w:val="00B21616"/>
    <w:rsid w:val="00B21CA7"/>
    <w:rsid w:val="00B22226"/>
    <w:rsid w:val="00B224A6"/>
    <w:rsid w:val="00B23B26"/>
    <w:rsid w:val="00B263AA"/>
    <w:rsid w:val="00B26DE2"/>
    <w:rsid w:val="00B273E4"/>
    <w:rsid w:val="00B27F78"/>
    <w:rsid w:val="00B3028E"/>
    <w:rsid w:val="00B3134D"/>
    <w:rsid w:val="00B32CF8"/>
    <w:rsid w:val="00B3431C"/>
    <w:rsid w:val="00B356F0"/>
    <w:rsid w:val="00B359F1"/>
    <w:rsid w:val="00B365A6"/>
    <w:rsid w:val="00B3727F"/>
    <w:rsid w:val="00B37945"/>
    <w:rsid w:val="00B37CF7"/>
    <w:rsid w:val="00B40568"/>
    <w:rsid w:val="00B40829"/>
    <w:rsid w:val="00B41967"/>
    <w:rsid w:val="00B44CE5"/>
    <w:rsid w:val="00B4585C"/>
    <w:rsid w:val="00B46543"/>
    <w:rsid w:val="00B5019C"/>
    <w:rsid w:val="00B50E8C"/>
    <w:rsid w:val="00B52E43"/>
    <w:rsid w:val="00B54005"/>
    <w:rsid w:val="00B54813"/>
    <w:rsid w:val="00B54C24"/>
    <w:rsid w:val="00B5588E"/>
    <w:rsid w:val="00B55957"/>
    <w:rsid w:val="00B561F6"/>
    <w:rsid w:val="00B5657E"/>
    <w:rsid w:val="00B57AF7"/>
    <w:rsid w:val="00B601A8"/>
    <w:rsid w:val="00B607EA"/>
    <w:rsid w:val="00B6134C"/>
    <w:rsid w:val="00B62C9E"/>
    <w:rsid w:val="00B63402"/>
    <w:rsid w:val="00B63421"/>
    <w:rsid w:val="00B6353E"/>
    <w:rsid w:val="00B65215"/>
    <w:rsid w:val="00B65432"/>
    <w:rsid w:val="00B6567D"/>
    <w:rsid w:val="00B667E8"/>
    <w:rsid w:val="00B66E29"/>
    <w:rsid w:val="00B671ED"/>
    <w:rsid w:val="00B671F7"/>
    <w:rsid w:val="00B70ACE"/>
    <w:rsid w:val="00B70E52"/>
    <w:rsid w:val="00B73A25"/>
    <w:rsid w:val="00B81083"/>
    <w:rsid w:val="00B81D1A"/>
    <w:rsid w:val="00B833B9"/>
    <w:rsid w:val="00B84F1F"/>
    <w:rsid w:val="00B85AC9"/>
    <w:rsid w:val="00B8778E"/>
    <w:rsid w:val="00B903C2"/>
    <w:rsid w:val="00B928B1"/>
    <w:rsid w:val="00B9291D"/>
    <w:rsid w:val="00B94782"/>
    <w:rsid w:val="00B94F01"/>
    <w:rsid w:val="00B95179"/>
    <w:rsid w:val="00B9542E"/>
    <w:rsid w:val="00B966CC"/>
    <w:rsid w:val="00BA027F"/>
    <w:rsid w:val="00BA0792"/>
    <w:rsid w:val="00BA196B"/>
    <w:rsid w:val="00BA2414"/>
    <w:rsid w:val="00BA2427"/>
    <w:rsid w:val="00BA2F0F"/>
    <w:rsid w:val="00BA4139"/>
    <w:rsid w:val="00BA54D8"/>
    <w:rsid w:val="00BB0739"/>
    <w:rsid w:val="00BB1743"/>
    <w:rsid w:val="00BB3E4B"/>
    <w:rsid w:val="00BB5556"/>
    <w:rsid w:val="00BB6A57"/>
    <w:rsid w:val="00BB6DCC"/>
    <w:rsid w:val="00BB7E6A"/>
    <w:rsid w:val="00BC1476"/>
    <w:rsid w:val="00BC1CF7"/>
    <w:rsid w:val="00BC2AE2"/>
    <w:rsid w:val="00BC3017"/>
    <w:rsid w:val="00BC3057"/>
    <w:rsid w:val="00BC31E1"/>
    <w:rsid w:val="00BC3DA5"/>
    <w:rsid w:val="00BC43C4"/>
    <w:rsid w:val="00BC48EE"/>
    <w:rsid w:val="00BC4ED8"/>
    <w:rsid w:val="00BD089E"/>
    <w:rsid w:val="00BD1E5B"/>
    <w:rsid w:val="00BD2229"/>
    <w:rsid w:val="00BD24F5"/>
    <w:rsid w:val="00BD3375"/>
    <w:rsid w:val="00BD5024"/>
    <w:rsid w:val="00BD55C6"/>
    <w:rsid w:val="00BD68F3"/>
    <w:rsid w:val="00BD69F4"/>
    <w:rsid w:val="00BD6D8E"/>
    <w:rsid w:val="00BD6EF2"/>
    <w:rsid w:val="00BE0457"/>
    <w:rsid w:val="00BE1434"/>
    <w:rsid w:val="00BE2579"/>
    <w:rsid w:val="00BE3DB8"/>
    <w:rsid w:val="00BE41DD"/>
    <w:rsid w:val="00BE4307"/>
    <w:rsid w:val="00BE6810"/>
    <w:rsid w:val="00BE6CFA"/>
    <w:rsid w:val="00BF0654"/>
    <w:rsid w:val="00BF0C5B"/>
    <w:rsid w:val="00BF1748"/>
    <w:rsid w:val="00BF188F"/>
    <w:rsid w:val="00BF1E06"/>
    <w:rsid w:val="00BF24C9"/>
    <w:rsid w:val="00BF28B5"/>
    <w:rsid w:val="00BF2BDF"/>
    <w:rsid w:val="00BF369E"/>
    <w:rsid w:val="00BF41B1"/>
    <w:rsid w:val="00BF5879"/>
    <w:rsid w:val="00C015B2"/>
    <w:rsid w:val="00C033BE"/>
    <w:rsid w:val="00C07CA2"/>
    <w:rsid w:val="00C11006"/>
    <w:rsid w:val="00C110E1"/>
    <w:rsid w:val="00C112A0"/>
    <w:rsid w:val="00C1137C"/>
    <w:rsid w:val="00C12E23"/>
    <w:rsid w:val="00C12F86"/>
    <w:rsid w:val="00C12FE4"/>
    <w:rsid w:val="00C141D6"/>
    <w:rsid w:val="00C14559"/>
    <w:rsid w:val="00C14AFD"/>
    <w:rsid w:val="00C14B86"/>
    <w:rsid w:val="00C14EBA"/>
    <w:rsid w:val="00C161F9"/>
    <w:rsid w:val="00C17B90"/>
    <w:rsid w:val="00C222B4"/>
    <w:rsid w:val="00C23A4A"/>
    <w:rsid w:val="00C2410A"/>
    <w:rsid w:val="00C245CB"/>
    <w:rsid w:val="00C26732"/>
    <w:rsid w:val="00C30EF8"/>
    <w:rsid w:val="00C31483"/>
    <w:rsid w:val="00C3180E"/>
    <w:rsid w:val="00C318BA"/>
    <w:rsid w:val="00C33157"/>
    <w:rsid w:val="00C3365B"/>
    <w:rsid w:val="00C33BD6"/>
    <w:rsid w:val="00C35203"/>
    <w:rsid w:val="00C3585B"/>
    <w:rsid w:val="00C35F59"/>
    <w:rsid w:val="00C40AEB"/>
    <w:rsid w:val="00C425EB"/>
    <w:rsid w:val="00C43FD3"/>
    <w:rsid w:val="00C44286"/>
    <w:rsid w:val="00C44AFB"/>
    <w:rsid w:val="00C46686"/>
    <w:rsid w:val="00C47794"/>
    <w:rsid w:val="00C50ED6"/>
    <w:rsid w:val="00C518AF"/>
    <w:rsid w:val="00C51EDF"/>
    <w:rsid w:val="00C523DD"/>
    <w:rsid w:val="00C52464"/>
    <w:rsid w:val="00C53151"/>
    <w:rsid w:val="00C53B2F"/>
    <w:rsid w:val="00C541EC"/>
    <w:rsid w:val="00C54CFB"/>
    <w:rsid w:val="00C561D3"/>
    <w:rsid w:val="00C56423"/>
    <w:rsid w:val="00C56B1B"/>
    <w:rsid w:val="00C57F31"/>
    <w:rsid w:val="00C629C8"/>
    <w:rsid w:val="00C63181"/>
    <w:rsid w:val="00C63E48"/>
    <w:rsid w:val="00C645E5"/>
    <w:rsid w:val="00C64A93"/>
    <w:rsid w:val="00C66292"/>
    <w:rsid w:val="00C66573"/>
    <w:rsid w:val="00C70ED0"/>
    <w:rsid w:val="00C71C8A"/>
    <w:rsid w:val="00C72177"/>
    <w:rsid w:val="00C72344"/>
    <w:rsid w:val="00C7495E"/>
    <w:rsid w:val="00C74D53"/>
    <w:rsid w:val="00C757F9"/>
    <w:rsid w:val="00C75E8B"/>
    <w:rsid w:val="00C75F37"/>
    <w:rsid w:val="00C75F90"/>
    <w:rsid w:val="00C776A2"/>
    <w:rsid w:val="00C7787F"/>
    <w:rsid w:val="00C80A61"/>
    <w:rsid w:val="00C81E33"/>
    <w:rsid w:val="00C8236D"/>
    <w:rsid w:val="00C8323C"/>
    <w:rsid w:val="00C85BE1"/>
    <w:rsid w:val="00C87D07"/>
    <w:rsid w:val="00C912C1"/>
    <w:rsid w:val="00C91BC8"/>
    <w:rsid w:val="00C92D40"/>
    <w:rsid w:val="00C93D11"/>
    <w:rsid w:val="00C94988"/>
    <w:rsid w:val="00C9600E"/>
    <w:rsid w:val="00C960A1"/>
    <w:rsid w:val="00C9637D"/>
    <w:rsid w:val="00C9689F"/>
    <w:rsid w:val="00C969D8"/>
    <w:rsid w:val="00C96BD6"/>
    <w:rsid w:val="00CA26D8"/>
    <w:rsid w:val="00CA2E04"/>
    <w:rsid w:val="00CA339B"/>
    <w:rsid w:val="00CA3D48"/>
    <w:rsid w:val="00CA3E0D"/>
    <w:rsid w:val="00CA440A"/>
    <w:rsid w:val="00CA5757"/>
    <w:rsid w:val="00CA57A3"/>
    <w:rsid w:val="00CA6585"/>
    <w:rsid w:val="00CA6C26"/>
    <w:rsid w:val="00CA721D"/>
    <w:rsid w:val="00CA75F3"/>
    <w:rsid w:val="00CB27FB"/>
    <w:rsid w:val="00CC0E0C"/>
    <w:rsid w:val="00CC1337"/>
    <w:rsid w:val="00CC16A9"/>
    <w:rsid w:val="00CC1836"/>
    <w:rsid w:val="00CC1970"/>
    <w:rsid w:val="00CC21AF"/>
    <w:rsid w:val="00CC247C"/>
    <w:rsid w:val="00CC4868"/>
    <w:rsid w:val="00CC4970"/>
    <w:rsid w:val="00CC54B3"/>
    <w:rsid w:val="00CC6819"/>
    <w:rsid w:val="00CC6855"/>
    <w:rsid w:val="00CC6B99"/>
    <w:rsid w:val="00CC7FF7"/>
    <w:rsid w:val="00CD0A4E"/>
    <w:rsid w:val="00CD0BE5"/>
    <w:rsid w:val="00CD2C8C"/>
    <w:rsid w:val="00CD2F1E"/>
    <w:rsid w:val="00CD32DF"/>
    <w:rsid w:val="00CD4720"/>
    <w:rsid w:val="00CD59CF"/>
    <w:rsid w:val="00CD61A0"/>
    <w:rsid w:val="00CD6403"/>
    <w:rsid w:val="00CD6A11"/>
    <w:rsid w:val="00CD6C1F"/>
    <w:rsid w:val="00CD77C8"/>
    <w:rsid w:val="00CE0001"/>
    <w:rsid w:val="00CE0143"/>
    <w:rsid w:val="00CE0527"/>
    <w:rsid w:val="00CE16C4"/>
    <w:rsid w:val="00CE196D"/>
    <w:rsid w:val="00CE19B7"/>
    <w:rsid w:val="00CE1E5E"/>
    <w:rsid w:val="00CE32AC"/>
    <w:rsid w:val="00CE5ABF"/>
    <w:rsid w:val="00CE7158"/>
    <w:rsid w:val="00CE763B"/>
    <w:rsid w:val="00CE7D11"/>
    <w:rsid w:val="00CF2209"/>
    <w:rsid w:val="00CF26E5"/>
    <w:rsid w:val="00CF46E8"/>
    <w:rsid w:val="00CF5143"/>
    <w:rsid w:val="00CF6218"/>
    <w:rsid w:val="00CF6399"/>
    <w:rsid w:val="00CF75DE"/>
    <w:rsid w:val="00D00AD9"/>
    <w:rsid w:val="00D04A78"/>
    <w:rsid w:val="00D05C02"/>
    <w:rsid w:val="00D05EE1"/>
    <w:rsid w:val="00D064C1"/>
    <w:rsid w:val="00D06647"/>
    <w:rsid w:val="00D06A65"/>
    <w:rsid w:val="00D06EB6"/>
    <w:rsid w:val="00D0750D"/>
    <w:rsid w:val="00D07D60"/>
    <w:rsid w:val="00D12794"/>
    <w:rsid w:val="00D14339"/>
    <w:rsid w:val="00D1626F"/>
    <w:rsid w:val="00D16442"/>
    <w:rsid w:val="00D16854"/>
    <w:rsid w:val="00D169AB"/>
    <w:rsid w:val="00D16CE9"/>
    <w:rsid w:val="00D17AF8"/>
    <w:rsid w:val="00D17B26"/>
    <w:rsid w:val="00D209E6"/>
    <w:rsid w:val="00D211A3"/>
    <w:rsid w:val="00D22296"/>
    <w:rsid w:val="00D22C79"/>
    <w:rsid w:val="00D22CD4"/>
    <w:rsid w:val="00D232CC"/>
    <w:rsid w:val="00D24B28"/>
    <w:rsid w:val="00D254A7"/>
    <w:rsid w:val="00D268F1"/>
    <w:rsid w:val="00D26A2B"/>
    <w:rsid w:val="00D2743C"/>
    <w:rsid w:val="00D301AD"/>
    <w:rsid w:val="00D33E17"/>
    <w:rsid w:val="00D341B1"/>
    <w:rsid w:val="00D35E26"/>
    <w:rsid w:val="00D36F1B"/>
    <w:rsid w:val="00D37FA5"/>
    <w:rsid w:val="00D40367"/>
    <w:rsid w:val="00D42608"/>
    <w:rsid w:val="00D4269B"/>
    <w:rsid w:val="00D42A94"/>
    <w:rsid w:val="00D4341E"/>
    <w:rsid w:val="00D43D2E"/>
    <w:rsid w:val="00D44B5D"/>
    <w:rsid w:val="00D44B70"/>
    <w:rsid w:val="00D45CAC"/>
    <w:rsid w:val="00D46A78"/>
    <w:rsid w:val="00D47F09"/>
    <w:rsid w:val="00D520DB"/>
    <w:rsid w:val="00D524C7"/>
    <w:rsid w:val="00D53908"/>
    <w:rsid w:val="00D5526A"/>
    <w:rsid w:val="00D55491"/>
    <w:rsid w:val="00D55BFC"/>
    <w:rsid w:val="00D56D27"/>
    <w:rsid w:val="00D57018"/>
    <w:rsid w:val="00D61F7E"/>
    <w:rsid w:val="00D627D8"/>
    <w:rsid w:val="00D63FD8"/>
    <w:rsid w:val="00D655EE"/>
    <w:rsid w:val="00D6628B"/>
    <w:rsid w:val="00D66813"/>
    <w:rsid w:val="00D66DC7"/>
    <w:rsid w:val="00D705B2"/>
    <w:rsid w:val="00D717C4"/>
    <w:rsid w:val="00D71DDC"/>
    <w:rsid w:val="00D723A9"/>
    <w:rsid w:val="00D72FA6"/>
    <w:rsid w:val="00D72FBA"/>
    <w:rsid w:val="00D7498C"/>
    <w:rsid w:val="00D74A9B"/>
    <w:rsid w:val="00D74A9D"/>
    <w:rsid w:val="00D75BCD"/>
    <w:rsid w:val="00D83621"/>
    <w:rsid w:val="00D86073"/>
    <w:rsid w:val="00D861F4"/>
    <w:rsid w:val="00D86379"/>
    <w:rsid w:val="00D86FA4"/>
    <w:rsid w:val="00D870F0"/>
    <w:rsid w:val="00D87A65"/>
    <w:rsid w:val="00D921D3"/>
    <w:rsid w:val="00D9323A"/>
    <w:rsid w:val="00D9358B"/>
    <w:rsid w:val="00D93A99"/>
    <w:rsid w:val="00D9459A"/>
    <w:rsid w:val="00D951FE"/>
    <w:rsid w:val="00D9585C"/>
    <w:rsid w:val="00D974F2"/>
    <w:rsid w:val="00D97A70"/>
    <w:rsid w:val="00D97E12"/>
    <w:rsid w:val="00DA0C84"/>
    <w:rsid w:val="00DA3384"/>
    <w:rsid w:val="00DA34A4"/>
    <w:rsid w:val="00DA4505"/>
    <w:rsid w:val="00DA4FCA"/>
    <w:rsid w:val="00DA62BC"/>
    <w:rsid w:val="00DA665C"/>
    <w:rsid w:val="00DA6FDD"/>
    <w:rsid w:val="00DB0244"/>
    <w:rsid w:val="00DB0586"/>
    <w:rsid w:val="00DB18E5"/>
    <w:rsid w:val="00DB1A09"/>
    <w:rsid w:val="00DB1D17"/>
    <w:rsid w:val="00DB20E1"/>
    <w:rsid w:val="00DB2115"/>
    <w:rsid w:val="00DB22F6"/>
    <w:rsid w:val="00DB312C"/>
    <w:rsid w:val="00DB3344"/>
    <w:rsid w:val="00DB3393"/>
    <w:rsid w:val="00DB3D10"/>
    <w:rsid w:val="00DB484D"/>
    <w:rsid w:val="00DB4A0B"/>
    <w:rsid w:val="00DB568E"/>
    <w:rsid w:val="00DB5833"/>
    <w:rsid w:val="00DB58D5"/>
    <w:rsid w:val="00DB5C08"/>
    <w:rsid w:val="00DB5F1D"/>
    <w:rsid w:val="00DB6327"/>
    <w:rsid w:val="00DC0587"/>
    <w:rsid w:val="00DC16D3"/>
    <w:rsid w:val="00DC4C18"/>
    <w:rsid w:val="00DC524F"/>
    <w:rsid w:val="00DC5DDB"/>
    <w:rsid w:val="00DC6DFC"/>
    <w:rsid w:val="00DC7D2B"/>
    <w:rsid w:val="00DD0550"/>
    <w:rsid w:val="00DD08C5"/>
    <w:rsid w:val="00DD0EC2"/>
    <w:rsid w:val="00DD12E2"/>
    <w:rsid w:val="00DD1C46"/>
    <w:rsid w:val="00DD1FF4"/>
    <w:rsid w:val="00DD36AD"/>
    <w:rsid w:val="00DD476F"/>
    <w:rsid w:val="00DD512A"/>
    <w:rsid w:val="00DD581B"/>
    <w:rsid w:val="00DD65F9"/>
    <w:rsid w:val="00DD66D5"/>
    <w:rsid w:val="00DE17A1"/>
    <w:rsid w:val="00DE1D10"/>
    <w:rsid w:val="00DE2022"/>
    <w:rsid w:val="00DE2AE8"/>
    <w:rsid w:val="00DE2AF4"/>
    <w:rsid w:val="00DE3353"/>
    <w:rsid w:val="00DE34B1"/>
    <w:rsid w:val="00DE4B9D"/>
    <w:rsid w:val="00DE7274"/>
    <w:rsid w:val="00DF23EA"/>
    <w:rsid w:val="00DF2D05"/>
    <w:rsid w:val="00DF4D55"/>
    <w:rsid w:val="00DF56F3"/>
    <w:rsid w:val="00DF5F11"/>
    <w:rsid w:val="00DF6051"/>
    <w:rsid w:val="00DF60CB"/>
    <w:rsid w:val="00DF645C"/>
    <w:rsid w:val="00DF69E6"/>
    <w:rsid w:val="00DF7B64"/>
    <w:rsid w:val="00E00570"/>
    <w:rsid w:val="00E013D3"/>
    <w:rsid w:val="00E03DB9"/>
    <w:rsid w:val="00E05B6F"/>
    <w:rsid w:val="00E05FEE"/>
    <w:rsid w:val="00E060EA"/>
    <w:rsid w:val="00E1174E"/>
    <w:rsid w:val="00E120BA"/>
    <w:rsid w:val="00E1259C"/>
    <w:rsid w:val="00E128EB"/>
    <w:rsid w:val="00E137EF"/>
    <w:rsid w:val="00E14EC8"/>
    <w:rsid w:val="00E1520F"/>
    <w:rsid w:val="00E16290"/>
    <w:rsid w:val="00E16AED"/>
    <w:rsid w:val="00E1762F"/>
    <w:rsid w:val="00E2068A"/>
    <w:rsid w:val="00E206D6"/>
    <w:rsid w:val="00E22A53"/>
    <w:rsid w:val="00E231C5"/>
    <w:rsid w:val="00E234E7"/>
    <w:rsid w:val="00E23810"/>
    <w:rsid w:val="00E24594"/>
    <w:rsid w:val="00E27FAF"/>
    <w:rsid w:val="00E31517"/>
    <w:rsid w:val="00E31917"/>
    <w:rsid w:val="00E32026"/>
    <w:rsid w:val="00E322BE"/>
    <w:rsid w:val="00E32BC5"/>
    <w:rsid w:val="00E34033"/>
    <w:rsid w:val="00E349A2"/>
    <w:rsid w:val="00E411CB"/>
    <w:rsid w:val="00E42037"/>
    <w:rsid w:val="00E43071"/>
    <w:rsid w:val="00E432C1"/>
    <w:rsid w:val="00E44CA9"/>
    <w:rsid w:val="00E44F85"/>
    <w:rsid w:val="00E45A63"/>
    <w:rsid w:val="00E45C42"/>
    <w:rsid w:val="00E469FE"/>
    <w:rsid w:val="00E46AFA"/>
    <w:rsid w:val="00E5082F"/>
    <w:rsid w:val="00E511E8"/>
    <w:rsid w:val="00E5174A"/>
    <w:rsid w:val="00E5191B"/>
    <w:rsid w:val="00E51BE3"/>
    <w:rsid w:val="00E53699"/>
    <w:rsid w:val="00E54F3D"/>
    <w:rsid w:val="00E55F94"/>
    <w:rsid w:val="00E56939"/>
    <w:rsid w:val="00E57752"/>
    <w:rsid w:val="00E57B37"/>
    <w:rsid w:val="00E604B2"/>
    <w:rsid w:val="00E62410"/>
    <w:rsid w:val="00E62A2F"/>
    <w:rsid w:val="00E63258"/>
    <w:rsid w:val="00E63E77"/>
    <w:rsid w:val="00E63F6B"/>
    <w:rsid w:val="00E6448A"/>
    <w:rsid w:val="00E64E8F"/>
    <w:rsid w:val="00E65DBF"/>
    <w:rsid w:val="00E6680A"/>
    <w:rsid w:val="00E67148"/>
    <w:rsid w:val="00E67712"/>
    <w:rsid w:val="00E67CB3"/>
    <w:rsid w:val="00E70571"/>
    <w:rsid w:val="00E709C8"/>
    <w:rsid w:val="00E71DD7"/>
    <w:rsid w:val="00E73042"/>
    <w:rsid w:val="00E73098"/>
    <w:rsid w:val="00E73BE7"/>
    <w:rsid w:val="00E74AD7"/>
    <w:rsid w:val="00E763D9"/>
    <w:rsid w:val="00E76440"/>
    <w:rsid w:val="00E76F3F"/>
    <w:rsid w:val="00E77459"/>
    <w:rsid w:val="00E806EE"/>
    <w:rsid w:val="00E810D4"/>
    <w:rsid w:val="00E8229A"/>
    <w:rsid w:val="00E8315A"/>
    <w:rsid w:val="00E83C7A"/>
    <w:rsid w:val="00E850D4"/>
    <w:rsid w:val="00E85368"/>
    <w:rsid w:val="00E854DC"/>
    <w:rsid w:val="00E85805"/>
    <w:rsid w:val="00E916DB"/>
    <w:rsid w:val="00E92443"/>
    <w:rsid w:val="00E927A5"/>
    <w:rsid w:val="00E95716"/>
    <w:rsid w:val="00E96B77"/>
    <w:rsid w:val="00EA03AD"/>
    <w:rsid w:val="00EA0888"/>
    <w:rsid w:val="00EA0F43"/>
    <w:rsid w:val="00EA171E"/>
    <w:rsid w:val="00EA173C"/>
    <w:rsid w:val="00EA4440"/>
    <w:rsid w:val="00EA4659"/>
    <w:rsid w:val="00EA5300"/>
    <w:rsid w:val="00EA6927"/>
    <w:rsid w:val="00EA69EA"/>
    <w:rsid w:val="00EA6A37"/>
    <w:rsid w:val="00EA753A"/>
    <w:rsid w:val="00EB1473"/>
    <w:rsid w:val="00EB1CF0"/>
    <w:rsid w:val="00EB2AEC"/>
    <w:rsid w:val="00EB3131"/>
    <w:rsid w:val="00EB3B1C"/>
    <w:rsid w:val="00EB6CB3"/>
    <w:rsid w:val="00EB7574"/>
    <w:rsid w:val="00EC0CEC"/>
    <w:rsid w:val="00EC14B5"/>
    <w:rsid w:val="00EC1CA1"/>
    <w:rsid w:val="00EC205F"/>
    <w:rsid w:val="00EC2704"/>
    <w:rsid w:val="00EC3299"/>
    <w:rsid w:val="00EC39AD"/>
    <w:rsid w:val="00EC5C17"/>
    <w:rsid w:val="00EC5CFD"/>
    <w:rsid w:val="00EC703F"/>
    <w:rsid w:val="00EC70BD"/>
    <w:rsid w:val="00EC723E"/>
    <w:rsid w:val="00ED003F"/>
    <w:rsid w:val="00ED0203"/>
    <w:rsid w:val="00ED0518"/>
    <w:rsid w:val="00ED0E69"/>
    <w:rsid w:val="00ED24DE"/>
    <w:rsid w:val="00ED3456"/>
    <w:rsid w:val="00ED5253"/>
    <w:rsid w:val="00ED5798"/>
    <w:rsid w:val="00ED5915"/>
    <w:rsid w:val="00ED7619"/>
    <w:rsid w:val="00ED7A49"/>
    <w:rsid w:val="00EE06D8"/>
    <w:rsid w:val="00EE2F07"/>
    <w:rsid w:val="00EE2F55"/>
    <w:rsid w:val="00EE32D0"/>
    <w:rsid w:val="00EE3557"/>
    <w:rsid w:val="00EE3D5E"/>
    <w:rsid w:val="00EE471E"/>
    <w:rsid w:val="00EE5252"/>
    <w:rsid w:val="00EE60FC"/>
    <w:rsid w:val="00EE64FF"/>
    <w:rsid w:val="00EF03AE"/>
    <w:rsid w:val="00EF2162"/>
    <w:rsid w:val="00EF25BD"/>
    <w:rsid w:val="00EF2AA4"/>
    <w:rsid w:val="00EF46EA"/>
    <w:rsid w:val="00EF4B0A"/>
    <w:rsid w:val="00EF5FC4"/>
    <w:rsid w:val="00EF6859"/>
    <w:rsid w:val="00EF768A"/>
    <w:rsid w:val="00F00B39"/>
    <w:rsid w:val="00F01147"/>
    <w:rsid w:val="00F025C9"/>
    <w:rsid w:val="00F02EBF"/>
    <w:rsid w:val="00F032B3"/>
    <w:rsid w:val="00F038D9"/>
    <w:rsid w:val="00F03957"/>
    <w:rsid w:val="00F063D6"/>
    <w:rsid w:val="00F06ADB"/>
    <w:rsid w:val="00F06E22"/>
    <w:rsid w:val="00F07152"/>
    <w:rsid w:val="00F1172F"/>
    <w:rsid w:val="00F118D8"/>
    <w:rsid w:val="00F122F6"/>
    <w:rsid w:val="00F14021"/>
    <w:rsid w:val="00F149DB"/>
    <w:rsid w:val="00F17076"/>
    <w:rsid w:val="00F1775A"/>
    <w:rsid w:val="00F17832"/>
    <w:rsid w:val="00F17BB7"/>
    <w:rsid w:val="00F209AC"/>
    <w:rsid w:val="00F215BB"/>
    <w:rsid w:val="00F22915"/>
    <w:rsid w:val="00F2351A"/>
    <w:rsid w:val="00F23C60"/>
    <w:rsid w:val="00F24779"/>
    <w:rsid w:val="00F24AD9"/>
    <w:rsid w:val="00F25605"/>
    <w:rsid w:val="00F26374"/>
    <w:rsid w:val="00F265EF"/>
    <w:rsid w:val="00F301D3"/>
    <w:rsid w:val="00F30CEB"/>
    <w:rsid w:val="00F31B9B"/>
    <w:rsid w:val="00F3363D"/>
    <w:rsid w:val="00F3444F"/>
    <w:rsid w:val="00F354C7"/>
    <w:rsid w:val="00F36567"/>
    <w:rsid w:val="00F371A4"/>
    <w:rsid w:val="00F371AC"/>
    <w:rsid w:val="00F37C65"/>
    <w:rsid w:val="00F419F9"/>
    <w:rsid w:val="00F41F13"/>
    <w:rsid w:val="00F42D8F"/>
    <w:rsid w:val="00F443FC"/>
    <w:rsid w:val="00F44BBA"/>
    <w:rsid w:val="00F4661C"/>
    <w:rsid w:val="00F47185"/>
    <w:rsid w:val="00F47396"/>
    <w:rsid w:val="00F51079"/>
    <w:rsid w:val="00F51215"/>
    <w:rsid w:val="00F532EC"/>
    <w:rsid w:val="00F55433"/>
    <w:rsid w:val="00F56CC8"/>
    <w:rsid w:val="00F60D05"/>
    <w:rsid w:val="00F62726"/>
    <w:rsid w:val="00F627EE"/>
    <w:rsid w:val="00F62ADE"/>
    <w:rsid w:val="00F631EB"/>
    <w:rsid w:val="00F63999"/>
    <w:rsid w:val="00F66A0B"/>
    <w:rsid w:val="00F66B24"/>
    <w:rsid w:val="00F67E81"/>
    <w:rsid w:val="00F70125"/>
    <w:rsid w:val="00F711D1"/>
    <w:rsid w:val="00F71B5D"/>
    <w:rsid w:val="00F71BFF"/>
    <w:rsid w:val="00F73419"/>
    <w:rsid w:val="00F73622"/>
    <w:rsid w:val="00F750D3"/>
    <w:rsid w:val="00F75D2A"/>
    <w:rsid w:val="00F76D79"/>
    <w:rsid w:val="00F803B7"/>
    <w:rsid w:val="00F81101"/>
    <w:rsid w:val="00F829C1"/>
    <w:rsid w:val="00F849BD"/>
    <w:rsid w:val="00F85C83"/>
    <w:rsid w:val="00F85CC9"/>
    <w:rsid w:val="00F87A79"/>
    <w:rsid w:val="00F904D1"/>
    <w:rsid w:val="00F912A7"/>
    <w:rsid w:val="00F91BAE"/>
    <w:rsid w:val="00F935E8"/>
    <w:rsid w:val="00F946BF"/>
    <w:rsid w:val="00F949A2"/>
    <w:rsid w:val="00F95EF8"/>
    <w:rsid w:val="00F96713"/>
    <w:rsid w:val="00F96D3F"/>
    <w:rsid w:val="00F96D4B"/>
    <w:rsid w:val="00F96E0E"/>
    <w:rsid w:val="00FA0D8D"/>
    <w:rsid w:val="00FA2425"/>
    <w:rsid w:val="00FA2AE9"/>
    <w:rsid w:val="00FA2D7B"/>
    <w:rsid w:val="00FA30F3"/>
    <w:rsid w:val="00FA42FE"/>
    <w:rsid w:val="00FA455C"/>
    <w:rsid w:val="00FA65BA"/>
    <w:rsid w:val="00FA66AE"/>
    <w:rsid w:val="00FA6D0E"/>
    <w:rsid w:val="00FA76D1"/>
    <w:rsid w:val="00FA7C7D"/>
    <w:rsid w:val="00FB0C20"/>
    <w:rsid w:val="00FB0FC4"/>
    <w:rsid w:val="00FB1684"/>
    <w:rsid w:val="00FB1842"/>
    <w:rsid w:val="00FB234C"/>
    <w:rsid w:val="00FB2714"/>
    <w:rsid w:val="00FB2EBC"/>
    <w:rsid w:val="00FB4597"/>
    <w:rsid w:val="00FB5E5D"/>
    <w:rsid w:val="00FB7D5C"/>
    <w:rsid w:val="00FC0BE1"/>
    <w:rsid w:val="00FC0E72"/>
    <w:rsid w:val="00FC2F34"/>
    <w:rsid w:val="00FC42E7"/>
    <w:rsid w:val="00FC4958"/>
    <w:rsid w:val="00FC50C8"/>
    <w:rsid w:val="00FC5660"/>
    <w:rsid w:val="00FC568F"/>
    <w:rsid w:val="00FC6332"/>
    <w:rsid w:val="00FC7954"/>
    <w:rsid w:val="00FD007E"/>
    <w:rsid w:val="00FD0B50"/>
    <w:rsid w:val="00FD1FF3"/>
    <w:rsid w:val="00FD27AE"/>
    <w:rsid w:val="00FD2F0A"/>
    <w:rsid w:val="00FD2FFB"/>
    <w:rsid w:val="00FD41F9"/>
    <w:rsid w:val="00FD4236"/>
    <w:rsid w:val="00FD45D7"/>
    <w:rsid w:val="00FD4D33"/>
    <w:rsid w:val="00FD6B08"/>
    <w:rsid w:val="00FE14A3"/>
    <w:rsid w:val="00FE171A"/>
    <w:rsid w:val="00FE1A6B"/>
    <w:rsid w:val="00FE21AA"/>
    <w:rsid w:val="00FE33C9"/>
    <w:rsid w:val="00FE3532"/>
    <w:rsid w:val="00FE35A2"/>
    <w:rsid w:val="00FE389B"/>
    <w:rsid w:val="00FE6641"/>
    <w:rsid w:val="00FE6876"/>
    <w:rsid w:val="00FE68AE"/>
    <w:rsid w:val="00FE6CEB"/>
    <w:rsid w:val="00FE70EB"/>
    <w:rsid w:val="00FE7408"/>
    <w:rsid w:val="00FE7CDD"/>
    <w:rsid w:val="00FE7FEE"/>
    <w:rsid w:val="00FF1D32"/>
    <w:rsid w:val="00FF2119"/>
    <w:rsid w:val="00FF274B"/>
    <w:rsid w:val="00FF3CF8"/>
    <w:rsid w:val="00FF437C"/>
    <w:rsid w:val="00FF5878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0B701"/>
  <w15:docId w15:val="{0F2F2E67-DF0F-4A0D-A175-6122C179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AFE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D53908"/>
  </w:style>
  <w:style w:type="paragraph" w:customStyle="1" w:styleId="FR4">
    <w:name w:val="FR4"/>
    <w:rsid w:val="0005751F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29">
    <w:name w:val="2"/>
    <w:basedOn w:val="a"/>
    <w:next w:val="afb"/>
    <w:qFormat/>
    <w:rsid w:val="0005751F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0"/>
    <w:rsid w:val="00D7498C"/>
  </w:style>
  <w:style w:type="paragraph" w:customStyle="1" w:styleId="Style2">
    <w:name w:val="Style2"/>
    <w:basedOn w:val="a"/>
    <w:uiPriority w:val="99"/>
    <w:rsid w:val="00EA171E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1"/>
    <w:uiPriority w:val="39"/>
    <w:rsid w:val="00F17832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2B3613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373386"/>
    <w:rPr>
      <w:color w:val="605E5C"/>
      <w:shd w:val="clear" w:color="auto" w:fill="E1DFDD"/>
    </w:rPr>
  </w:style>
  <w:style w:type="character" w:styleId="affc">
    <w:name w:val="Unresolved Mention"/>
    <w:basedOn w:val="a0"/>
    <w:uiPriority w:val="99"/>
    <w:semiHidden/>
    <w:unhideWhenUsed/>
    <w:rsid w:val="00C12E23"/>
    <w:rPr>
      <w:color w:val="605E5C"/>
      <w:shd w:val="clear" w:color="auto" w:fill="E1DFDD"/>
    </w:rPr>
  </w:style>
  <w:style w:type="paragraph" w:customStyle="1" w:styleId="affd">
    <w:name w:val="Название"/>
    <w:basedOn w:val="a"/>
    <w:qFormat/>
    <w:rsid w:val="003A017A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01524-35BB-4F8B-B86E-F77715A5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10561</Words>
  <Characters>60198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 Николаевна</dc:creator>
  <cp:keywords/>
  <dc:description/>
  <cp:lastModifiedBy>Штыкова Ольга Петровна</cp:lastModifiedBy>
  <cp:revision>3</cp:revision>
  <cp:lastPrinted>2021-11-02T11:40:00Z</cp:lastPrinted>
  <dcterms:created xsi:type="dcterms:W3CDTF">2021-11-08T08:41:00Z</dcterms:created>
  <dcterms:modified xsi:type="dcterms:W3CDTF">2021-11-08T08:43:00Z</dcterms:modified>
</cp:coreProperties>
</file>