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CC9172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>Коммерческ</w:t>
      </w:r>
      <w:r w:rsidR="00E1413F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E1413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от 06 декабря 2018 г. по делу № А78-14606/2018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3DE5553" w14:textId="309C79FA" w:rsidR="00914D34" w:rsidRDefault="00EA7238" w:rsidP="00E14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</w:t>
      </w:r>
      <w:r w:rsidR="00E1413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>ицам</w:t>
      </w:r>
      <w:r w:rsidR="00E14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13F" w:rsidRPr="00E1413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141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04E429" w14:textId="77777777" w:rsidR="00E1413F" w:rsidRPr="00E1413F" w:rsidRDefault="00E1413F" w:rsidP="00E14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«РБТ», ИНН 5042109087, солидарно с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Мойсеня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Алексеем Владимировичем и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Стрелковским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Григорьевичем, решением Басманного районного суда г. Москвы от 02.11.2020 по делу 2-3080/20: с ООО «РБТ»,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Мойсеня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А.В,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Стрелковского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Д.Г. солидарно взыскана задолженность в размере 7 579 694,90 руб., пени 0,15% от суммы задолженности (6 813 138,34 руб.) за каждый день с 21.04.2020; с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Мойсеня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А.В. взыскана задолженность по договору поручительства: пени в размере 705 426,60 руб., пени 0,15% от суммы задолженности (6 813 138,34 руб.) за каждый день с 21.04.2020; с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Стрелковского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Д.Г. взыскана задолженность по договору поручительства: пени в размере 660 917,00 руб., пени 0,15% от суммы задолженности (6 813 138,34 руб.) за каждый день с 21.04.2020 (24 827 463,97 руб.) - 24 827 463,97 руб.;</w:t>
      </w:r>
    </w:p>
    <w:p w14:paraId="48B1B5A9" w14:textId="77777777" w:rsidR="00E1413F" w:rsidRPr="00E1413F" w:rsidRDefault="00E1413F" w:rsidP="00E14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13F">
        <w:rPr>
          <w:rFonts w:ascii="Times New Roman" w:hAnsi="Times New Roman" w:cs="Times New Roman"/>
          <w:color w:val="000000"/>
          <w:sz w:val="24"/>
          <w:szCs w:val="24"/>
        </w:rPr>
        <w:t>Лот 2 - ООО «Финансово-консалтинговый центр», ИНН 7707339070, решение АС Забайкальского края г. Чита от 29.07.2020 по делу А78-12839/2019, постановление АС Восточно-Сибирского округа от 30.03.2021 по делу А78-12839/2019 (4 831 094,89 руб.) - 4 831 094,89 руб.;</w:t>
      </w:r>
    </w:p>
    <w:p w14:paraId="6492FA25" w14:textId="77777777" w:rsidR="00E1413F" w:rsidRPr="00E1413F" w:rsidRDefault="00E1413F" w:rsidP="00E14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13F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ИнфраХит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Монтаж», ИНН 7802409827, определение АС г. Санкт-Петербурга от 02.05.2021 по делу А56-78186/2018/тр.33 о включении в РТК 3-й очереди, выставление регрессных требований в части выплаченного транша по договору банковской гарантии 16/БГ-2378 от 19.01.2016, находится в стадии банкротства (3 257 526,04 руб.) - 3 257 526,04 руб.;</w:t>
      </w:r>
    </w:p>
    <w:p w14:paraId="759350E7" w14:textId="77777777" w:rsidR="00E1413F" w:rsidRPr="00E1413F" w:rsidRDefault="00E1413F" w:rsidP="00E14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Фирма «ЛЕОКАМ», ИНН 7737057114, солидарно с Гарибян Левоном </w:t>
      </w:r>
      <w:proofErr w:type="spellStart"/>
      <w:r w:rsidRPr="00E1413F">
        <w:rPr>
          <w:rFonts w:ascii="Times New Roman" w:hAnsi="Times New Roman" w:cs="Times New Roman"/>
          <w:color w:val="000000"/>
          <w:sz w:val="24"/>
          <w:szCs w:val="24"/>
        </w:rPr>
        <w:t>Оганесовичем</w:t>
      </w:r>
      <w:proofErr w:type="spellEnd"/>
      <w:r w:rsidRPr="00E1413F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(поручитель), определения АС г. Москвы по делу А40-122456/17-95-152 от 28.01.2019, 02.10.2020, 07.06.2021 о включении в РТК 3-й очереди в размере 38 948 357,07 руб., за РТК в размере 2 147 771,20 руб., решение Басманного суда г. Москвы от 14.10.2020 по делу 2-2947/2020, от 13.12.2018 по делу 2-5017/2018, ООО Фирма «ЛЕОКАМ» находится в стадии банкротства (40 901 968,63 руб.) - 40 901 968,63 руб.;</w:t>
      </w:r>
    </w:p>
    <w:p w14:paraId="7E0035C5" w14:textId="00A220AE" w:rsidR="00E1413F" w:rsidRDefault="00E1413F" w:rsidP="00E14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13F">
        <w:rPr>
          <w:rFonts w:ascii="Times New Roman" w:hAnsi="Times New Roman" w:cs="Times New Roman"/>
          <w:color w:val="000000"/>
          <w:sz w:val="24"/>
          <w:szCs w:val="24"/>
        </w:rPr>
        <w:t>Лот 5 - ООО «НТС», ИНН 7327030126, солидарно с Меркуловой Ольгой Анатольевной (поручитель), определение АС Ульяновской обл. по делу А-72-362-25/2018 от 23.10.2020, по делу А72-362-28/2018 от 14.05.2021, по делу А72-362-30/2018 от 30.07.2021 о включении в РТК 3-й очереди требований в размере 893 310,69 руб., за РТК в размере 101 255,58 руб., решение Басманного суда г. Москвы по делу 2-3079/20 от 15.10.2020 о взыскании с поручителя задолженности в размере 636 316,82 руб. пени поручителя в размере 129 804,24 руб., госпошлина 9 293,43 руб., пени 0,15% от суммы задолженности (636 316,82 руб.) за каждый день с 08.08.2020, выставление регрессных требований в части выплаченного транша по договору банковской гарантии 16/БГ-2915 от 23.09.2016, ООО «НТС» находится в стадии банкротства (1 443 310,17 руб.) - 1 443 310,17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635A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413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7730F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413F" w:rsidRPr="00E1413F">
        <w:rPr>
          <w:rFonts w:ascii="Times New Roman CYR" w:hAnsi="Times New Roman CYR" w:cs="Times New Roman CYR"/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F006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1413F" w:rsidRPr="00E1413F">
        <w:rPr>
          <w:b/>
          <w:bCs/>
          <w:color w:val="000000"/>
        </w:rPr>
        <w:t>28 декабря</w:t>
      </w:r>
      <w:r w:rsidR="00E1413F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1413F" w:rsidRPr="00E1413F">
        <w:rPr>
          <w:b/>
          <w:bCs/>
          <w:color w:val="000000"/>
        </w:rPr>
        <w:t>21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141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AC1C8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1413F" w:rsidRPr="00E13D66">
        <w:rPr>
          <w:b/>
          <w:bCs/>
          <w:color w:val="000000"/>
        </w:rPr>
        <w:t>16 ноября</w:t>
      </w:r>
      <w:r w:rsidR="00E12685" w:rsidRPr="00E13D6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1413F" w:rsidRPr="00E1413F">
        <w:rPr>
          <w:b/>
          <w:bCs/>
          <w:color w:val="000000"/>
        </w:rPr>
        <w:t>10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1413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25893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1413F">
        <w:rPr>
          <w:b/>
          <w:bCs/>
          <w:color w:val="000000"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1413F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8A538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1413F" w:rsidRPr="00E1413F">
        <w:rPr>
          <w:b/>
          <w:bCs/>
          <w:color w:val="000000"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56F594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7D0EFF2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25 февраля 2022 г. по 11 апреля 2022 г. - в размере начальной цены продажи лотов;</w:t>
      </w:r>
    </w:p>
    <w:p w14:paraId="6591E67C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12 апреля 2022 г. по 18 апреля 2022 г. - в размере 94,50% от начальной цены продажи лотов;</w:t>
      </w:r>
    </w:p>
    <w:p w14:paraId="29441F81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19 апреля 2022 г. по 25 апреля 2022 г. - в размере 89,00% от начальной цены продажи лотов;</w:t>
      </w:r>
    </w:p>
    <w:p w14:paraId="35796664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26 апреля 2022 г. по 02 мая 2022 г. - в размере 83,50% от начальной цены продажи лотов;</w:t>
      </w:r>
    </w:p>
    <w:p w14:paraId="0D59CB98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03 мая 2022 г. по 09 мая 2022 г. - в размере 78,00% от начальной цены продажи лотов;</w:t>
      </w:r>
    </w:p>
    <w:p w14:paraId="48E441B6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10 мая 2022 г. по 16 мая 2022 г. - в размере 72,50% от начальной цены продажи лотов;</w:t>
      </w:r>
    </w:p>
    <w:p w14:paraId="77B9C57F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17 мая 2022 г. по 23 мая 2022 г. - в размере 67,00% от начальной цены продажи лотов;</w:t>
      </w:r>
    </w:p>
    <w:p w14:paraId="2CDA85EF" w14:textId="77777777" w:rsidR="00E1413F" w:rsidRP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24 мая 2022 г. по 30 мая 2022 г. - в размере 61,50% от начальной цены продажи лотов;</w:t>
      </w:r>
    </w:p>
    <w:p w14:paraId="7BC0629C" w14:textId="1EBE0DC9" w:rsidR="00E1413F" w:rsidRDefault="00E1413F" w:rsidP="00E141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13F">
        <w:rPr>
          <w:color w:val="000000"/>
        </w:rPr>
        <w:t>с 31 мая 2022 г. по 06 июня 2022 г. - в размере 56,00%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9C6B9F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21D0">
        <w:rPr>
          <w:rFonts w:ascii="Times New Roman" w:hAnsi="Times New Roman" w:cs="Times New Roman"/>
          <w:sz w:val="24"/>
          <w:szCs w:val="24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2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421D0" w:rsidRPr="009421D0">
        <w:rPr>
          <w:rFonts w:ascii="Times New Roman" w:hAnsi="Times New Roman" w:cs="Times New Roman"/>
          <w:sz w:val="24"/>
          <w:szCs w:val="24"/>
        </w:rPr>
        <w:t>г. Москва</w:t>
      </w:r>
      <w:r w:rsidR="009421D0">
        <w:rPr>
          <w:rFonts w:ascii="Times New Roman" w:hAnsi="Times New Roman" w:cs="Times New Roman"/>
          <w:sz w:val="24"/>
          <w:szCs w:val="24"/>
        </w:rPr>
        <w:t xml:space="preserve">, Павелецкая наб., д. 8, тел. +7(495)781-00-00, доб. 251; у ОТ: </w:t>
      </w:r>
      <w:r w:rsidR="009421D0" w:rsidRPr="009421D0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</w:t>
      </w:r>
      <w:r w:rsidR="009421D0">
        <w:rPr>
          <w:rFonts w:ascii="Times New Roman" w:hAnsi="Times New Roman" w:cs="Times New Roman"/>
          <w:sz w:val="24"/>
          <w:szCs w:val="24"/>
        </w:rPr>
        <w:t xml:space="preserve"> </w:t>
      </w:r>
      <w:r w:rsidR="009421D0" w:rsidRPr="009421D0">
        <w:rPr>
          <w:rFonts w:ascii="Times New Roman" w:hAnsi="Times New Roman" w:cs="Times New Roman"/>
          <w:sz w:val="24"/>
          <w:szCs w:val="24"/>
        </w:rPr>
        <w:t>informmsk@auction-house.ru</w:t>
      </w:r>
      <w:r w:rsidR="009421D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421D0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C4630"/>
    <w:rsid w:val="00D57DB3"/>
    <w:rsid w:val="00D62667"/>
    <w:rsid w:val="00DB0166"/>
    <w:rsid w:val="00E12685"/>
    <w:rsid w:val="00E13D66"/>
    <w:rsid w:val="00E1413F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2160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2021-11-09T07:03:00Z</dcterms:created>
  <dcterms:modified xsi:type="dcterms:W3CDTF">2021-11-09T07:44:00Z</dcterms:modified>
</cp:coreProperties>
</file>