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4" w:rsidRDefault="002F65AA" w:rsidP="00173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173DED">
        <w:rPr>
          <w:rFonts w:ascii="Times New Roman" w:hAnsi="Times New Roman" w:cs="Times New Roman"/>
          <w:sz w:val="24"/>
          <w:szCs w:val="24"/>
        </w:rPr>
        <w:t>торгов - к</w:t>
      </w:r>
      <w:r w:rsidR="00324E9E" w:rsidRPr="00173DED">
        <w:rPr>
          <w:rFonts w:ascii="Times New Roman" w:hAnsi="Times New Roman" w:cs="Times New Roman"/>
          <w:sz w:val="24"/>
          <w:szCs w:val="24"/>
        </w:rPr>
        <w:t xml:space="preserve">онкурсный управляющий </w:t>
      </w:r>
      <w:r w:rsidRPr="00173DED">
        <w:rPr>
          <w:rFonts w:ascii="Times New Roman" w:hAnsi="Times New Roman" w:cs="Times New Roman"/>
          <w:sz w:val="24"/>
          <w:szCs w:val="24"/>
        </w:rPr>
        <w:t xml:space="preserve"> ООО «</w:t>
      </w:r>
      <w:r w:rsidR="00B7643F" w:rsidRPr="00173DED">
        <w:rPr>
          <w:rFonts w:ascii="Times New Roman" w:hAnsi="Times New Roman" w:cs="Times New Roman"/>
          <w:sz w:val="24"/>
          <w:szCs w:val="24"/>
        </w:rPr>
        <w:t>ПАРТ-ЭКС</w:t>
      </w:r>
      <w:r w:rsidRPr="00173DED">
        <w:rPr>
          <w:rFonts w:ascii="Times New Roman" w:hAnsi="Times New Roman" w:cs="Times New Roman"/>
          <w:sz w:val="24"/>
          <w:szCs w:val="24"/>
        </w:rPr>
        <w:t xml:space="preserve">» </w:t>
      </w:r>
      <w:r w:rsidR="00B16628" w:rsidRPr="00173DED">
        <w:rPr>
          <w:rFonts w:ascii="Times New Roman" w:hAnsi="Times New Roman" w:cs="Times New Roman"/>
          <w:sz w:val="24"/>
          <w:szCs w:val="24"/>
        </w:rPr>
        <w:t xml:space="preserve">(ОГРН 1127747184950, ИНН 7736652216, адрес: 119313, г. Москва, Ленинский проспект, д. 95; решением Арбитражного суда города Москвы от «28» июля 2020г. по делу № А40-259236/19-185-344 «Б» признано несостоятельным (банкротом), открыто конкурсное производство, утвержден конкурсный  управляющий; далее – Должник) </w:t>
      </w:r>
      <w:r w:rsidR="00324E9E" w:rsidRPr="00173DED">
        <w:rPr>
          <w:rFonts w:ascii="Times New Roman" w:hAnsi="Times New Roman" w:cs="Times New Roman"/>
          <w:sz w:val="24"/>
          <w:szCs w:val="24"/>
        </w:rPr>
        <w:t xml:space="preserve">Хрусталева </w:t>
      </w:r>
      <w:r w:rsidRPr="00173DED">
        <w:rPr>
          <w:rFonts w:ascii="Times New Roman" w:hAnsi="Times New Roman" w:cs="Times New Roman"/>
          <w:sz w:val="24"/>
          <w:szCs w:val="24"/>
        </w:rPr>
        <w:t xml:space="preserve">Анна Владимировна </w:t>
      </w:r>
      <w:r w:rsidR="00B16628" w:rsidRPr="00173DED">
        <w:rPr>
          <w:rFonts w:ascii="Times New Roman" w:hAnsi="Times New Roman" w:cs="Times New Roman"/>
          <w:sz w:val="24"/>
          <w:szCs w:val="24"/>
        </w:rPr>
        <w:t>(109147, г. Москва, а/я №111; ИНН 772609811059 СНИЛС 078-038-750-89, эл. почта: anna.v.krustaleva@gmail.com, тел.: +7 926 055 14 45), член Ассоциации «Саморегулируемая организация</w:t>
      </w:r>
      <w:r w:rsidR="00B16628" w:rsidRPr="00B7643F">
        <w:rPr>
          <w:rFonts w:ascii="Times New Roman" w:hAnsi="Times New Roman" w:cs="Times New Roman"/>
          <w:sz w:val="24"/>
          <w:szCs w:val="24"/>
        </w:rPr>
        <w:t xml:space="preserve"> арбитражных управляющих «Меркурий» (125047, г. Москва, ул. 4-я Тверская-Ямская, д. 2/11, стр. 2; ОГРН</w:t>
      </w:r>
      <w:r w:rsidR="00B16628">
        <w:rPr>
          <w:rFonts w:ascii="Times New Roman" w:hAnsi="Times New Roman" w:cs="Times New Roman"/>
          <w:sz w:val="24"/>
          <w:szCs w:val="24"/>
        </w:rPr>
        <w:t xml:space="preserve"> 1037710023108 ИНН 7710458616) </w:t>
      </w:r>
      <w:r w:rsidR="00324E9E" w:rsidRPr="00324E9E">
        <w:rPr>
          <w:rFonts w:ascii="Times New Roman" w:hAnsi="Times New Roman" w:cs="Times New Roman"/>
          <w:sz w:val="24"/>
          <w:szCs w:val="24"/>
        </w:rPr>
        <w:t xml:space="preserve">сообщает о результатах торгов посредством публичного предложения </w:t>
      </w:r>
      <w:r w:rsidR="000577E9">
        <w:rPr>
          <w:rFonts w:ascii="Times New Roman" w:hAnsi="Times New Roman" w:cs="Times New Roman"/>
          <w:sz w:val="24"/>
          <w:szCs w:val="24"/>
        </w:rPr>
        <w:t xml:space="preserve">по продаже имущества Должника </w:t>
      </w:r>
      <w:r w:rsidR="00324E9E" w:rsidRPr="00324E9E">
        <w:rPr>
          <w:rFonts w:ascii="Times New Roman" w:hAnsi="Times New Roman" w:cs="Times New Roman"/>
          <w:sz w:val="24"/>
          <w:szCs w:val="24"/>
        </w:rPr>
        <w:t>в электронной форме с закрытой формой подачи предложения о цене лота, в сети Интернет на сайте: www.lot-online.ru (По</w:t>
      </w:r>
      <w:r w:rsidR="004E20E1">
        <w:rPr>
          <w:rFonts w:ascii="Times New Roman" w:hAnsi="Times New Roman" w:cs="Times New Roman"/>
          <w:sz w:val="24"/>
          <w:szCs w:val="24"/>
        </w:rPr>
        <w:t>ртал Российский аукционный дом</w:t>
      </w:r>
      <w:r w:rsidR="00324E9E" w:rsidRPr="00324E9E">
        <w:rPr>
          <w:rFonts w:ascii="Times New Roman" w:hAnsi="Times New Roman" w:cs="Times New Roman"/>
          <w:sz w:val="24"/>
          <w:szCs w:val="24"/>
        </w:rPr>
        <w:t>)</w:t>
      </w:r>
      <w:r w:rsidR="00324E9E">
        <w:rPr>
          <w:rFonts w:ascii="Times New Roman" w:hAnsi="Times New Roman" w:cs="Times New Roman"/>
          <w:sz w:val="24"/>
          <w:szCs w:val="24"/>
        </w:rPr>
        <w:t xml:space="preserve"> </w:t>
      </w:r>
      <w:r w:rsidR="00324E9E" w:rsidRPr="00324E9E">
        <w:rPr>
          <w:rFonts w:ascii="Times New Roman" w:hAnsi="Times New Roman" w:cs="Times New Roman"/>
          <w:sz w:val="24"/>
          <w:szCs w:val="24"/>
        </w:rPr>
        <w:t xml:space="preserve">(публикация в издании «КоммерсантЪ» </w:t>
      </w:r>
      <w:r w:rsidR="00330053" w:rsidRPr="00330053">
        <w:rPr>
          <w:rFonts w:ascii="Times New Roman" w:hAnsi="Times New Roman" w:cs="Times New Roman"/>
          <w:sz w:val="24"/>
          <w:szCs w:val="24"/>
        </w:rPr>
        <w:t>№134(7096) от 31.07.2021</w:t>
      </w:r>
      <w:r w:rsidR="00330053">
        <w:rPr>
          <w:rFonts w:ascii="Times New Roman" w:hAnsi="Times New Roman" w:cs="Times New Roman"/>
          <w:sz w:val="24"/>
          <w:szCs w:val="24"/>
        </w:rPr>
        <w:t xml:space="preserve">г., </w:t>
      </w:r>
      <w:r w:rsidR="00324E9E" w:rsidRPr="00324E9E">
        <w:rPr>
          <w:rFonts w:ascii="Times New Roman" w:hAnsi="Times New Roman" w:cs="Times New Roman"/>
          <w:sz w:val="24"/>
          <w:szCs w:val="24"/>
        </w:rPr>
        <w:t>сообщение №</w:t>
      </w:r>
      <w:r w:rsidR="00324E9E" w:rsidRPr="00324E9E">
        <w:t xml:space="preserve"> </w:t>
      </w:r>
      <w:r w:rsidR="00330053" w:rsidRPr="00330053">
        <w:rPr>
          <w:rFonts w:ascii="Times New Roman" w:hAnsi="Times New Roman" w:cs="Times New Roman"/>
          <w:sz w:val="24"/>
          <w:szCs w:val="24"/>
        </w:rPr>
        <w:t>77033725453</w:t>
      </w:r>
      <w:r w:rsidR="00324E9E" w:rsidRPr="00324E9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73DED" w:rsidRPr="00173DED" w:rsidRDefault="00324E9E" w:rsidP="00173DED">
      <w:pPr>
        <w:jc w:val="both"/>
        <w:rPr>
          <w:rFonts w:ascii="Times New Roman" w:hAnsi="Times New Roman" w:cs="Times New Roman"/>
          <w:sz w:val="24"/>
          <w:szCs w:val="24"/>
        </w:rPr>
      </w:pPr>
      <w:r w:rsidRPr="00324E9E">
        <w:rPr>
          <w:rFonts w:ascii="Times New Roman" w:hAnsi="Times New Roman" w:cs="Times New Roman"/>
          <w:sz w:val="24"/>
          <w:szCs w:val="24"/>
        </w:rPr>
        <w:t xml:space="preserve">по лоту №1 торги состоялись, победитель - </w:t>
      </w:r>
      <w:proofErr w:type="spellStart"/>
      <w:r w:rsidR="00330053" w:rsidRPr="00330053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330053" w:rsidRPr="00330053">
        <w:rPr>
          <w:rFonts w:ascii="Times New Roman" w:hAnsi="Times New Roman" w:cs="Times New Roman"/>
          <w:sz w:val="24"/>
          <w:szCs w:val="24"/>
        </w:rPr>
        <w:t xml:space="preserve"> Ирина Юрьевна </w:t>
      </w:r>
      <w:r w:rsidRPr="00324E9E">
        <w:rPr>
          <w:rFonts w:ascii="Times New Roman" w:hAnsi="Times New Roman" w:cs="Times New Roman"/>
          <w:sz w:val="24"/>
          <w:szCs w:val="24"/>
        </w:rPr>
        <w:t>(</w:t>
      </w:r>
      <w:r w:rsidR="002F65A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44178">
        <w:rPr>
          <w:rFonts w:ascii="Times New Roman" w:hAnsi="Times New Roman" w:cs="Times New Roman"/>
          <w:sz w:val="24"/>
          <w:szCs w:val="24"/>
        </w:rPr>
        <w:t>193231</w:t>
      </w:r>
      <w:r w:rsidR="004E20E1">
        <w:rPr>
          <w:rFonts w:ascii="Times New Roman" w:hAnsi="Times New Roman" w:cs="Times New Roman"/>
          <w:sz w:val="24"/>
          <w:szCs w:val="24"/>
        </w:rPr>
        <w:t>,</w:t>
      </w:r>
      <w:r w:rsidR="00BC150D" w:rsidRPr="00BC150D">
        <w:t xml:space="preserve"> </w:t>
      </w:r>
      <w:r w:rsidR="00BC150D" w:rsidRPr="00BC150D">
        <w:rPr>
          <w:rFonts w:ascii="Times New Roman" w:hAnsi="Times New Roman" w:cs="Times New Roman"/>
          <w:sz w:val="24"/>
          <w:szCs w:val="24"/>
        </w:rPr>
        <w:t>г</w:t>
      </w:r>
      <w:r w:rsidR="00BC150D">
        <w:rPr>
          <w:rFonts w:ascii="Times New Roman" w:hAnsi="Times New Roman" w:cs="Times New Roman"/>
          <w:sz w:val="24"/>
          <w:szCs w:val="24"/>
        </w:rPr>
        <w:t>.</w:t>
      </w:r>
      <w:r w:rsidR="00BC150D" w:rsidRPr="00BC150D">
        <w:rPr>
          <w:rFonts w:ascii="Times New Roman" w:hAnsi="Times New Roman" w:cs="Times New Roman"/>
          <w:sz w:val="24"/>
          <w:szCs w:val="24"/>
        </w:rPr>
        <w:t xml:space="preserve"> Санкт-Петербург, ул</w:t>
      </w:r>
      <w:r w:rsidR="00BC150D">
        <w:rPr>
          <w:rFonts w:ascii="Times New Roman" w:hAnsi="Times New Roman" w:cs="Times New Roman"/>
          <w:sz w:val="24"/>
          <w:szCs w:val="24"/>
        </w:rPr>
        <w:t>.</w:t>
      </w:r>
      <w:r w:rsidR="00BC150D" w:rsidRPr="00BC150D">
        <w:rPr>
          <w:rFonts w:ascii="Times New Roman" w:hAnsi="Times New Roman" w:cs="Times New Roman"/>
          <w:sz w:val="24"/>
          <w:szCs w:val="24"/>
        </w:rPr>
        <w:t xml:space="preserve"> Коллонтай, д</w:t>
      </w:r>
      <w:r w:rsidR="00BC150D">
        <w:rPr>
          <w:rFonts w:ascii="Times New Roman" w:hAnsi="Times New Roman" w:cs="Times New Roman"/>
          <w:sz w:val="24"/>
          <w:szCs w:val="24"/>
        </w:rPr>
        <w:t>.</w:t>
      </w:r>
      <w:r w:rsidR="00BC150D" w:rsidRPr="00BC150D">
        <w:rPr>
          <w:rFonts w:ascii="Times New Roman" w:hAnsi="Times New Roman" w:cs="Times New Roman"/>
          <w:sz w:val="24"/>
          <w:szCs w:val="24"/>
        </w:rPr>
        <w:t xml:space="preserve"> 27 к</w:t>
      </w:r>
      <w:r w:rsidR="00BC150D">
        <w:rPr>
          <w:rFonts w:ascii="Times New Roman" w:hAnsi="Times New Roman" w:cs="Times New Roman"/>
          <w:sz w:val="24"/>
          <w:szCs w:val="24"/>
        </w:rPr>
        <w:t>.</w:t>
      </w:r>
      <w:r w:rsidR="00BC150D" w:rsidRPr="00BC150D">
        <w:rPr>
          <w:rFonts w:ascii="Times New Roman" w:hAnsi="Times New Roman" w:cs="Times New Roman"/>
          <w:sz w:val="24"/>
          <w:szCs w:val="24"/>
        </w:rPr>
        <w:t xml:space="preserve"> 3, кв</w:t>
      </w:r>
      <w:r w:rsidR="00BC150D">
        <w:rPr>
          <w:rFonts w:ascii="Times New Roman" w:hAnsi="Times New Roman" w:cs="Times New Roman"/>
          <w:sz w:val="24"/>
          <w:szCs w:val="24"/>
        </w:rPr>
        <w:t>.</w:t>
      </w:r>
      <w:r w:rsidR="00BC150D" w:rsidRPr="00BC150D">
        <w:rPr>
          <w:rFonts w:ascii="Times New Roman" w:hAnsi="Times New Roman" w:cs="Times New Roman"/>
          <w:sz w:val="24"/>
          <w:szCs w:val="24"/>
        </w:rPr>
        <w:t xml:space="preserve"> 36</w:t>
      </w:r>
      <w:r w:rsidR="004E20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BC150D" w:rsidRPr="00BC150D">
        <w:rPr>
          <w:rFonts w:ascii="Times New Roman" w:hAnsi="Times New Roman" w:cs="Times New Roman"/>
          <w:sz w:val="24"/>
          <w:szCs w:val="24"/>
        </w:rPr>
        <w:t>781146378753</w:t>
      </w:r>
      <w:r w:rsidRPr="00324E9E">
        <w:rPr>
          <w:rFonts w:ascii="Times New Roman" w:hAnsi="Times New Roman" w:cs="Times New Roman"/>
          <w:sz w:val="24"/>
          <w:szCs w:val="24"/>
        </w:rPr>
        <w:t>,</w:t>
      </w:r>
      <w:r w:rsidR="004E20E1">
        <w:rPr>
          <w:rFonts w:ascii="Times New Roman" w:hAnsi="Times New Roman" w:cs="Times New Roman"/>
          <w:sz w:val="24"/>
          <w:szCs w:val="24"/>
        </w:rPr>
        <w:t xml:space="preserve">) </w:t>
      </w:r>
      <w:r w:rsidR="003F67CB" w:rsidRPr="003F67CB">
        <w:rPr>
          <w:rFonts w:ascii="Times New Roman" w:hAnsi="Times New Roman" w:cs="Times New Roman"/>
          <w:sz w:val="24"/>
          <w:szCs w:val="24"/>
        </w:rPr>
        <w:t xml:space="preserve">предложение о цене имущества </w:t>
      </w:r>
      <w:r w:rsidR="008B7CA7">
        <w:rPr>
          <w:rFonts w:ascii="Times New Roman" w:hAnsi="Times New Roman" w:cs="Times New Roman"/>
          <w:sz w:val="24"/>
          <w:szCs w:val="24"/>
        </w:rPr>
        <w:t>1 675 000</w:t>
      </w:r>
      <w:r w:rsidR="004E20E1">
        <w:rPr>
          <w:rFonts w:ascii="Times New Roman" w:hAnsi="Times New Roman" w:cs="Times New Roman"/>
          <w:sz w:val="24"/>
          <w:szCs w:val="24"/>
        </w:rPr>
        <w:t>,00</w:t>
      </w:r>
      <w:r w:rsidRPr="00324E9E">
        <w:rPr>
          <w:rFonts w:ascii="Times New Roman" w:hAnsi="Times New Roman" w:cs="Times New Roman"/>
          <w:sz w:val="24"/>
          <w:szCs w:val="24"/>
        </w:rPr>
        <w:t xml:space="preserve"> руб. (НДС не облагается), управляющий и его СРО - не участвуют в капитале победителя; заинтересованность, предусмотренная п.11 ст.110 закона о банкротстве, у победителя отсутс</w:t>
      </w:r>
      <w:r w:rsidR="002F65AA">
        <w:rPr>
          <w:rFonts w:ascii="Times New Roman" w:hAnsi="Times New Roman" w:cs="Times New Roman"/>
          <w:sz w:val="24"/>
          <w:szCs w:val="24"/>
        </w:rPr>
        <w:t>твует.</w:t>
      </w:r>
      <w:r w:rsidR="00173DED" w:rsidRPr="00173DED">
        <w:t xml:space="preserve"> </w:t>
      </w:r>
      <w:r w:rsidR="00173DED" w:rsidRPr="00173DED">
        <w:rPr>
          <w:rFonts w:ascii="Times New Roman" w:hAnsi="Times New Roman" w:cs="Times New Roman"/>
          <w:sz w:val="24"/>
          <w:szCs w:val="24"/>
        </w:rPr>
        <w:t>Победитель отказался от заключения договора купли-продажи, предложение о заключении договора направлено допущенным</w:t>
      </w:r>
      <w:r w:rsidR="00700163">
        <w:rPr>
          <w:rFonts w:ascii="Times New Roman" w:hAnsi="Times New Roman" w:cs="Times New Roman"/>
          <w:sz w:val="24"/>
          <w:szCs w:val="24"/>
        </w:rPr>
        <w:t xml:space="preserve"> к участию в торгах участникам.</w:t>
      </w:r>
      <w:bookmarkStart w:id="0" w:name="_GoBack"/>
      <w:bookmarkEnd w:id="0"/>
    </w:p>
    <w:p w:rsidR="00324E9E" w:rsidRPr="008C67B0" w:rsidRDefault="00173DED" w:rsidP="00173DED">
      <w:pPr>
        <w:jc w:val="both"/>
        <w:rPr>
          <w:rFonts w:ascii="Times New Roman" w:hAnsi="Times New Roman" w:cs="Times New Roman"/>
          <w:sz w:val="24"/>
          <w:szCs w:val="24"/>
        </w:rPr>
      </w:pPr>
      <w:r w:rsidRPr="00173DED">
        <w:rPr>
          <w:rFonts w:ascii="Times New Roman" w:hAnsi="Times New Roman" w:cs="Times New Roman"/>
          <w:sz w:val="24"/>
          <w:szCs w:val="24"/>
        </w:rPr>
        <w:t xml:space="preserve">11.11.2021 г. заключен договор купли-продажи с участником торгов Обществом с ограниченной ответственностью «ГРУППА ПРОМАВТО» (далее – участник торгов) (адрес: 603107, Нижегородская область, г. Нижний Новгород, ул. </w:t>
      </w:r>
      <w:proofErr w:type="spellStart"/>
      <w:r w:rsidRPr="00173DED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Pr="00173DED">
        <w:rPr>
          <w:rFonts w:ascii="Times New Roman" w:hAnsi="Times New Roman" w:cs="Times New Roman"/>
          <w:sz w:val="24"/>
          <w:szCs w:val="24"/>
        </w:rPr>
        <w:t>, д. 7А, ИНН 5263093100, ОГРН 1125263004162), цена приобретения имущества 150 300,00 руб. (НДС не облагается). Управляющий и его СРО не участвуют в капитале участника торгов; заинтересованность, предусмотренная п.11 ст. 110 закона о банкротстве у участника торгов отсутствует.</w:t>
      </w:r>
    </w:p>
    <w:sectPr w:rsidR="00324E9E" w:rsidRPr="008C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F"/>
    <w:rsid w:val="000577E9"/>
    <w:rsid w:val="00173DED"/>
    <w:rsid w:val="002F65AA"/>
    <w:rsid w:val="00324E9E"/>
    <w:rsid w:val="00330053"/>
    <w:rsid w:val="003B676F"/>
    <w:rsid w:val="003F67CB"/>
    <w:rsid w:val="004E20E1"/>
    <w:rsid w:val="004F6814"/>
    <w:rsid w:val="00700163"/>
    <w:rsid w:val="00844178"/>
    <w:rsid w:val="008B6EFD"/>
    <w:rsid w:val="008B7CA7"/>
    <w:rsid w:val="008C67B0"/>
    <w:rsid w:val="009B3257"/>
    <w:rsid w:val="00B16628"/>
    <w:rsid w:val="00B7643F"/>
    <w:rsid w:val="00BC150D"/>
    <w:rsid w:val="00DD6A04"/>
    <w:rsid w:val="00E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 Remote 02</dc:creator>
  <cp:keywords/>
  <dc:description/>
  <cp:lastModifiedBy>Yurist Remote 02</cp:lastModifiedBy>
  <cp:revision>10</cp:revision>
  <cp:lastPrinted>2021-10-14T07:52:00Z</cp:lastPrinted>
  <dcterms:created xsi:type="dcterms:W3CDTF">2020-11-10T11:00:00Z</dcterms:created>
  <dcterms:modified xsi:type="dcterms:W3CDTF">2021-11-15T14:03:00Z</dcterms:modified>
</cp:coreProperties>
</file>