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3DEC" w14:textId="5D3EDC81" w:rsidR="00AA78FC" w:rsidRDefault="00683624" w:rsidP="00683624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(ОГРН 1097847233351 ИНН 7838430413, адрес: 190000, Санкт-Петербург, пер.Гривцова, д.5, лит.В, 8(800)777-57-57, </w:t>
      </w:r>
      <w:r>
        <w:rPr>
          <w:rStyle w:val="a3"/>
          <w:rFonts w:ascii="Times New Roman" w:hAnsi="Times New Roman" w:cs="Times New Roman"/>
          <w:bCs/>
        </w:rPr>
        <w:t>shtikova@auction-house.ru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(далее-Организатор торгов, ОТ), ООО </w:t>
      </w:r>
      <w:r>
        <w:rPr>
          <w:rFonts w:ascii="Times New Roman" w:hAnsi="Times New Roman" w:cs="Times New Roman"/>
        </w:rPr>
        <w:t>«РЕГИОНАЛЬНОЕ РАЗВИТИЕ»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(ИНН </w:t>
      </w:r>
      <w:r>
        <w:rPr>
          <w:rFonts w:ascii="Times New Roman" w:hAnsi="Times New Roman" w:cs="Times New Roman"/>
        </w:rPr>
        <w:t>7730562750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) (далее – Должник), в лице конкурсного управляющего </w:t>
      </w:r>
      <w:r>
        <w:rPr>
          <w:rFonts w:ascii="Times New Roman" w:hAnsi="Times New Roman" w:cs="Times New Roman"/>
          <w:bCs/>
        </w:rPr>
        <w:t xml:space="preserve"> Алтынбаева Руслана Рашидовича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(ИНН </w:t>
      </w:r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246604503104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- КУ), действующего на основании решения  от </w:t>
      </w:r>
      <w:r>
        <w:rPr>
          <w:rFonts w:ascii="Times New Roman" w:hAnsi="Times New Roman" w:cs="Times New Roman"/>
        </w:rPr>
        <w:t xml:space="preserve">14.11.2019, определения от 26.08.2021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Арбитражного суда г. Москвы </w:t>
      </w:r>
      <w:r>
        <w:rPr>
          <w:rFonts w:ascii="Times New Roman" w:hAnsi="Times New Roman" w:cs="Times New Roman"/>
        </w:rPr>
        <w:t>по делу №А40-35533/18-178-48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сообщает 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проведении электронных торгов посредством публичного предложения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(далее – Торги) на электронной торговой площадке АО «Российский аукционный дом», по адресу в сети интернет: </w:t>
      </w:r>
      <w:hyperlink r:id="rId4" w:history="1">
        <w:r>
          <w:rPr>
            <w:rStyle w:val="a3"/>
            <w:rFonts w:ascii="Times New Roman" w:eastAsia="Times New Roman" w:hAnsi="Times New Roman"/>
            <w:bCs/>
            <w:shd w:val="clear" w:color="auto" w:fill="FFFFFF"/>
            <w:lang w:eastAsia="ru-RU"/>
          </w:rPr>
          <w:t>bankruptcy.lot-online.ru</w:t>
        </w:r>
      </w:hyperlink>
      <w:r>
        <w:rPr>
          <w:rStyle w:val="a3"/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(далее – ЭП).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Продаже на Торгах отдельными лотами подлежат нежилые помещения </w:t>
      </w:r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hAnsi="Times New Roman" w:cs="Times New Roman"/>
          <w:shd w:val="clear" w:color="auto" w:fill="FFFFFF"/>
        </w:rPr>
        <w:t>с учетом долей относимого земельного участка пл. 8749 кв.м. по адресу: г. Москва, ул. Можайский Вал, д. 8, стр 1-4, кад. №:77:07:0007002:81, назначение: земли населенных пунктов, вид разрешенного использования: для объектов общественно-делового значения (дале - ЗУ)</w:t>
      </w:r>
      <w:r>
        <w:rPr>
          <w:rFonts w:ascii="Times New Roman" w:eastAsia="Times New Roman" w:hAnsi="Times New Roman" w:cs="Times New Roman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расположенные по адресу</w:t>
      </w:r>
      <w:r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г. Москва, ул. Можайский Вал, д. 8,  этаж: -3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–Лоты): </w:t>
      </w:r>
      <w:r>
        <w:rPr>
          <w:rFonts w:ascii="Times New Roman" w:eastAsia="Calibri" w:hAnsi="Times New Roman" w:cs="Times New Roman"/>
          <w:b/>
          <w:bCs/>
        </w:rPr>
        <w:t>Лот 1: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гараж-бокс 80, пл. 20,6 кв.м., кадастровый номер ( далее – кад. №</w:t>
      </w:r>
      <w:proofErr w:type="gramStart"/>
      <w:r>
        <w:rPr>
          <w:rFonts w:ascii="Times New Roman" w:hAnsi="Times New Roman" w:cs="Times New Roman"/>
          <w:shd w:val="clear" w:color="auto" w:fill="FFFFFF"/>
        </w:rPr>
        <w:t>):77:07:0007002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:12114 (доля ЗУ- 3/10000)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  <w:b/>
          <w:bCs/>
        </w:rPr>
        <w:t>Н</w:t>
      </w:r>
      <w:r>
        <w:rPr>
          <w:rFonts w:ascii="Times New Roman" w:hAnsi="Times New Roman" w:cs="Times New Roman"/>
          <w:b/>
          <w:bCs/>
        </w:rPr>
        <w:t xml:space="preserve">ачальная цена (далее - Нач. цена)- </w:t>
      </w:r>
      <w:r>
        <w:rPr>
          <w:rFonts w:ascii="Times New Roman" w:hAnsi="Times New Roman" w:cs="Times New Roman"/>
          <w:b/>
          <w:bCs/>
          <w:shd w:val="clear" w:color="auto" w:fill="FFFFFF"/>
        </w:rPr>
        <w:t>1 788 660,95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2: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81, пл. 17,9 кв.м., кад.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:12099 (доля ЗУ- 2/10000)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Нач. цена – </w:t>
      </w:r>
      <w:r>
        <w:rPr>
          <w:rFonts w:ascii="Times New Roman" w:hAnsi="Times New Roman" w:cs="Times New Roman"/>
          <w:b/>
          <w:bCs/>
          <w:shd w:val="clear" w:color="auto" w:fill="FFFFFF"/>
        </w:rPr>
        <w:t>1 554 224,80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Лот 3: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82, пл. 17,5 кв.м., кад.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:12057 (доля ЗУ- 2/10000)</w:t>
      </w:r>
      <w:r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Нач. цена – </w:t>
      </w:r>
      <w:r>
        <w:rPr>
          <w:rFonts w:ascii="Times New Roman" w:hAnsi="Times New Roman" w:cs="Times New Roman"/>
          <w:b/>
          <w:bCs/>
          <w:shd w:val="clear" w:color="auto" w:fill="FFFFFF"/>
        </w:rPr>
        <w:t>1 519 493,49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4: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83, пл. 23,4 кв.м., кад.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:12055 (доля ЗУ- 3/10000)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hAnsi="Times New Roman" w:cs="Times New Roman"/>
          <w:b/>
          <w:bCs/>
          <w:shd w:val="clear" w:color="auto" w:fill="FFFFFF"/>
        </w:rPr>
        <w:t>2 031 779,92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5: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84, пл. 23,4 кв.м., кад.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:12116 (доля ЗУ- 3/10000)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hAnsi="Times New Roman" w:cs="Times New Roman"/>
          <w:b/>
          <w:bCs/>
          <w:shd w:val="clear" w:color="auto" w:fill="FFFFFF"/>
        </w:rPr>
        <w:t>2 031 779,92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6: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93, пл. 26,2 кв.м., кад.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:12136 (доля ЗУ- 3/10000)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Нач. цена – 2 274 898,88 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8: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95, пл. 20,6 кв.м., кад.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:12135 (доля ЗУ- 3/10000)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Нач. цена – </w:t>
      </w:r>
      <w:r>
        <w:rPr>
          <w:rFonts w:ascii="Times New Roman" w:hAnsi="Times New Roman" w:cs="Times New Roman"/>
          <w:b/>
          <w:bCs/>
          <w:shd w:val="clear" w:color="auto" w:fill="FFFFFF"/>
        </w:rPr>
        <w:t>1 788 660,95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9: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96, пл. 17,9 кв.м., кад.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:12113(доля ЗУ- 2/10000)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Нач. цена – </w:t>
      </w:r>
      <w:r>
        <w:rPr>
          <w:rFonts w:ascii="Times New Roman" w:hAnsi="Times New Roman" w:cs="Times New Roman"/>
          <w:b/>
          <w:bCs/>
          <w:shd w:val="clear" w:color="auto" w:fill="FFFFFF"/>
        </w:rPr>
        <w:t>1 554 224,80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10: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97, пл. 17,9 кв.м., кад.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:12093 (доля ЗУ- 2/10000)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Нач. цена – </w:t>
      </w:r>
      <w:r>
        <w:rPr>
          <w:rFonts w:ascii="Times New Roman" w:hAnsi="Times New Roman" w:cs="Times New Roman"/>
          <w:b/>
          <w:bCs/>
          <w:shd w:val="clear" w:color="auto" w:fill="FFFFFF"/>
        </w:rPr>
        <w:t>1 554 224,80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11: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98, пл. 23,1 кв.м., кад.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:12106 (доля ЗУ- 3/10000)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Нач. цена - 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2 005 731,41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12: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167, пл. 24,8 кв.м., кад.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:11960 (доля ЗУ- 3/10000)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Нач. цена – </w:t>
      </w:r>
      <w:r>
        <w:rPr>
          <w:rFonts w:ascii="Times New Roman" w:hAnsi="Times New Roman" w:cs="Times New Roman"/>
          <w:b/>
          <w:bCs/>
          <w:shd w:val="clear" w:color="auto" w:fill="FFFFFF"/>
        </w:rPr>
        <w:t>2 153 339,35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</w:rPr>
        <w:t>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Обременение Лотов: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залог (ипотека) в пользу АО «</w:t>
      </w:r>
      <w:r>
        <w:rPr>
          <w:rFonts w:ascii="Times New Roman" w:hAnsi="Times New Roman" w:cs="Times New Roman"/>
        </w:rPr>
        <w:t>МЕТРОБАНК</w:t>
      </w:r>
      <w:r>
        <w:rPr>
          <w:rFonts w:ascii="Times New Roman" w:hAnsi="Times New Roman" w:cs="Times New Roman"/>
          <w:color w:val="000000" w:themeColor="text1"/>
        </w:rPr>
        <w:t>»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Ознакомление с Лотами производится по адресу нахождения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предварительной договоренности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раб. дни с 09:00 час. по 18:00 час. (время мск), тел. 8(812)334-20-50, </w:t>
      </w:r>
      <w:hyperlink r:id="rId5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Style w:val="a3"/>
          <w:rFonts w:ascii="Times New Roman" w:eastAsia="Times New Roman" w:hAnsi="Times New Roman" w:cs="Times New Roman"/>
          <w:lang w:eastAsia="ru-RU"/>
        </w:rPr>
        <w:t xml:space="preserve"> (ОТ)</w:t>
      </w:r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b/>
          <w:bCs/>
        </w:rPr>
        <w:t xml:space="preserve"> Дата начала приема заявок –</w:t>
      </w:r>
      <w:r>
        <w:rPr>
          <w:rFonts w:ascii="Times New Roman" w:hAnsi="Times New Roman" w:cs="Times New Roman"/>
        </w:rPr>
        <w:t xml:space="preserve"> </w:t>
      </w:r>
      <w:r w:rsidRPr="00683624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.11.2021 с 17 час.00 мин. (мск).</w:t>
      </w:r>
      <w:r>
        <w:rPr>
          <w:rFonts w:ascii="Times New Roman" w:hAnsi="Times New Roman" w:cs="Times New Roman"/>
        </w:rPr>
        <w:t xml:space="preserve"> Сокращение: календарный день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>
        <w:rPr>
          <w:rFonts w:ascii="Times New Roman" w:hAnsi="Times New Roman" w:cs="Times New Roman"/>
        </w:rPr>
        <w:t xml:space="preserve">к/день. Прием заявок составляет: в 1-ом периоде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hAnsi="Times New Roman" w:cs="Times New Roman"/>
          <w:bCs/>
        </w:rPr>
        <w:t>14 (четырнадцать) к/ дней с даты начала приёма заявок</w:t>
      </w:r>
      <w:r>
        <w:rPr>
          <w:rFonts w:ascii="Times New Roman" w:hAnsi="Times New Roman" w:cs="Times New Roman"/>
        </w:rPr>
        <w:t xml:space="preserve">, без изменения начальной цены, со 2-го по 10-й периоды </w:t>
      </w:r>
      <w:r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hAnsi="Times New Roman" w:cs="Times New Roman"/>
        </w:rPr>
        <w:t xml:space="preserve"> 7 (семь) к/дней, величина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снижения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hAnsi="Times New Roman" w:cs="Times New Roman"/>
        </w:rPr>
        <w:t xml:space="preserve">3% от начальной цены Лота, установленной на первом периоде Торгов. Минимальная цена (цена отсечения) составляет 73 % от начальной цены Лота.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hAnsi="Times New Roman" w:cs="Times New Roman"/>
        </w:rPr>
        <w:t xml:space="preserve"> 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Реквизиты расчетного счета для внесения задатка: Получатель – АО «Российский аукционный дом» (ИНН 7838430413, КПП 783801001): №</w:t>
      </w:r>
      <w:r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>
        <w:rPr>
          <w:rFonts w:ascii="Times New Roman" w:hAnsi="Times New Roman" w:cs="Times New Roman"/>
        </w:rPr>
        <w:t xml:space="preserve">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Проект договора купли-продажи (далее – ДКП) размещен на ЭП. ДКП заключается с ПТ в течение 5 (пяти) дней с даты получения победителем торгов ДКП от КУ. Оплата - в течение 30 (тридцати) дней со дня подписания ДКП на спец. счет Должника: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№ 40702810938000218518 в ПАО Сбербанк, БИК 044525225, к/с 30101810400000000225.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6D"/>
    <w:rsid w:val="001E30B7"/>
    <w:rsid w:val="00683624"/>
    <w:rsid w:val="00903C68"/>
    <w:rsid w:val="00C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137F7-A172-4782-848F-B12EF1F7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83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2021-11-12T08:51:00Z</dcterms:created>
  <dcterms:modified xsi:type="dcterms:W3CDTF">2021-11-12T08:51:00Z</dcterms:modified>
</cp:coreProperties>
</file>