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60CB1E9" w:rsidR="009247FF" w:rsidRPr="00791681" w:rsidRDefault="00F7446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44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44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44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446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7446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74463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F74463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F74463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F74463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F74463">
        <w:rPr>
          <w:rFonts w:ascii="Times New Roman" w:hAnsi="Times New Roman" w:cs="Times New Roman"/>
          <w:color w:val="000000"/>
          <w:sz w:val="24"/>
          <w:szCs w:val="24"/>
        </w:rPr>
        <w:t>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8B50C1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</w:t>
      </w:r>
      <w:bookmarkStart w:id="0" w:name="_GoBack"/>
      <w:bookmarkEnd w:id="0"/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редставления предложений по цене приобретения по лот</w:t>
      </w:r>
      <w:r w:rsidR="00F74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4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372600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74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0B5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EC2382A" w14:textId="77777777" w:rsidR="00522E36" w:rsidRDefault="00522E36" w:rsidP="000B5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Квартира - 34 кв. м, адрес: Ярославская обл., г. Гаврилов-Ям, ул. Пирогова, д. 4, кв. 20, 1-комнатная, мансарда, кадастровый номер 76:04:010606:70, ограничения и обременения: проживают и зарегистрированы третьи лица - 866 789,20 руб.;</w:t>
      </w:r>
    </w:p>
    <w:p w14:paraId="64EE6A07" w14:textId="31A9B634" w:rsidR="00B46A69" w:rsidRDefault="00522E36" w:rsidP="000B5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Акции ПАО "</w:t>
      </w:r>
      <w:proofErr w:type="spellStart"/>
      <w:r>
        <w:t>Нанотэк</w:t>
      </w:r>
      <w:proofErr w:type="spellEnd"/>
      <w:r>
        <w:t xml:space="preserve">-Минеральные ресурсы", ИНН 7704508594, 7 498 125 шт. (1,5%), обыкновенные, </w:t>
      </w:r>
      <w:proofErr w:type="spellStart"/>
      <w:r>
        <w:t>рег</w:t>
      </w:r>
      <w:proofErr w:type="spellEnd"/>
      <w:r>
        <w:t xml:space="preserve"> № 1-01-55028-E, ISIN RU000A0JQ8D7, номинальная стоимость - 1 руб., ограничения и обременения: принято решение о предстоящем исключении ЮЛ из ЕГРЮЛ, г. Москва - 3 34</w:t>
      </w:r>
      <w:r w:rsidR="000B5BC4">
        <w:t>7 999,79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36766D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4463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06686D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74463" w:rsidRPr="00F74463">
        <w:rPr>
          <w:b/>
          <w:color w:val="000000"/>
        </w:rPr>
        <w:t xml:space="preserve">18 января </w:t>
      </w:r>
      <w:r w:rsidR="002643BE" w:rsidRPr="00F74463">
        <w:rPr>
          <w:b/>
        </w:rPr>
        <w:t>202</w:t>
      </w:r>
      <w:r w:rsidR="00F74463" w:rsidRPr="00F74463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C227E4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F74463" w:rsidRPr="00F74463">
        <w:rPr>
          <w:b/>
          <w:color w:val="000000"/>
        </w:rPr>
        <w:t xml:space="preserve">18 января </w:t>
      </w:r>
      <w:r w:rsidR="00F74463" w:rsidRPr="00F74463">
        <w:rPr>
          <w:b/>
        </w:rPr>
        <w:t>2022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F74463">
        <w:rPr>
          <w:b/>
          <w:color w:val="000000"/>
        </w:rPr>
        <w:t>09</w:t>
      </w:r>
      <w:r w:rsidR="00F74463" w:rsidRPr="00F74463">
        <w:rPr>
          <w:b/>
          <w:color w:val="000000"/>
        </w:rPr>
        <w:t xml:space="preserve"> </w:t>
      </w:r>
      <w:r w:rsidR="00F74463">
        <w:rPr>
          <w:b/>
          <w:color w:val="000000"/>
        </w:rPr>
        <w:t>марта</w:t>
      </w:r>
      <w:r w:rsidR="00F74463" w:rsidRPr="00F74463">
        <w:rPr>
          <w:b/>
          <w:color w:val="000000"/>
        </w:rPr>
        <w:t xml:space="preserve"> </w:t>
      </w:r>
      <w:r w:rsidR="00F74463" w:rsidRPr="00F74463">
        <w:rPr>
          <w:b/>
        </w:rPr>
        <w:t>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ECE261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74463" w:rsidRPr="00F74463">
        <w:rPr>
          <w:b/>
          <w:color w:val="000000"/>
        </w:rPr>
        <w:t>23 ноября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74463">
        <w:rPr>
          <w:b/>
          <w:color w:val="000000"/>
        </w:rPr>
        <w:t>24</w:t>
      </w:r>
      <w:r w:rsidR="00F74463" w:rsidRPr="00F74463">
        <w:rPr>
          <w:b/>
          <w:color w:val="000000"/>
        </w:rPr>
        <w:t xml:space="preserve"> января </w:t>
      </w:r>
      <w:r w:rsidR="00F74463" w:rsidRPr="00F74463">
        <w:rPr>
          <w:b/>
        </w:rPr>
        <w:t>2022</w:t>
      </w:r>
      <w:r w:rsidR="00F74463" w:rsidRPr="00BA4AA5">
        <w:rPr>
          <w:b/>
          <w:bCs/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DA0CEE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F74463">
        <w:rPr>
          <w:b/>
          <w:color w:val="000000"/>
        </w:rPr>
        <w:t>1</w:t>
      </w:r>
      <w:r w:rsidRPr="00791681">
        <w:rPr>
          <w:color w:val="000000"/>
        </w:rPr>
        <w:t>, не реализованны</w:t>
      </w:r>
      <w:r w:rsidR="00F74463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F74463">
        <w:rPr>
          <w:b/>
          <w:color w:val="000000"/>
        </w:rPr>
        <w:t>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7D942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74463">
        <w:rPr>
          <w:b/>
          <w:bCs/>
          <w:color w:val="000000"/>
        </w:rPr>
        <w:t>14</w:t>
      </w:r>
      <w:r w:rsidR="00F74463" w:rsidRPr="00F74463">
        <w:rPr>
          <w:b/>
          <w:bCs/>
          <w:color w:val="000000"/>
        </w:rPr>
        <w:t xml:space="preserve"> </w:t>
      </w:r>
      <w:r w:rsidR="00F74463">
        <w:rPr>
          <w:b/>
          <w:bCs/>
          <w:color w:val="000000"/>
        </w:rPr>
        <w:t>марта</w:t>
      </w:r>
      <w:r w:rsidR="00F74463" w:rsidRPr="00F74463">
        <w:rPr>
          <w:b/>
          <w:bCs/>
          <w:color w:val="000000"/>
        </w:rPr>
        <w:t xml:space="preserve"> 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74463">
        <w:rPr>
          <w:b/>
          <w:bCs/>
          <w:color w:val="000000"/>
        </w:rPr>
        <w:t>27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3BCB96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74463">
        <w:rPr>
          <w:b/>
          <w:bCs/>
          <w:color w:val="000000"/>
        </w:rPr>
        <w:t>14</w:t>
      </w:r>
      <w:r w:rsidR="00F74463" w:rsidRPr="00F74463">
        <w:rPr>
          <w:b/>
          <w:bCs/>
          <w:color w:val="000000"/>
        </w:rPr>
        <w:t xml:space="preserve"> </w:t>
      </w:r>
      <w:r w:rsidR="00F74463">
        <w:rPr>
          <w:b/>
          <w:bCs/>
          <w:color w:val="000000"/>
        </w:rPr>
        <w:t>марта</w:t>
      </w:r>
      <w:r w:rsidR="00F74463" w:rsidRPr="00F74463">
        <w:rPr>
          <w:b/>
          <w:bCs/>
          <w:color w:val="000000"/>
        </w:rPr>
        <w:t xml:space="preserve"> 2022</w:t>
      </w:r>
      <w:r w:rsidR="00F74463" w:rsidRPr="00791681">
        <w:rPr>
          <w:b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</w:t>
      </w:r>
      <w:r w:rsidRPr="0079168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045CC7B0" w:rsidR="00110257" w:rsidRDefault="00F74463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74463">
        <w:rPr>
          <w:b/>
          <w:color w:val="000000"/>
        </w:rPr>
        <w:t>Для лота 1:</w:t>
      </w:r>
    </w:p>
    <w:p w14:paraId="152F6064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14 марта 2022 г. по 24 апреля 2022 г. - в размере начальной цены продажи лота;</w:t>
      </w:r>
    </w:p>
    <w:p w14:paraId="55918936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25 апреля 2022 г. по 01 мая 2022 г. - в размере 92,60% от начальной цены продажи лота;</w:t>
      </w:r>
    </w:p>
    <w:p w14:paraId="4B49AEE3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02 мая 2022 г. по 09 мая 2022 г. - в размере 85,20% от начальной цены продажи лота;</w:t>
      </w:r>
    </w:p>
    <w:p w14:paraId="64C7253C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10 мая 2022 г. по 16 мая 2022 г. - в размере 77,80% от начальной цены продажи лота;</w:t>
      </w:r>
    </w:p>
    <w:p w14:paraId="46EC68C8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17 мая 2022 г. по 23 мая 2022 г. - в размере 70,40% от начальной цены продажи лота;</w:t>
      </w:r>
    </w:p>
    <w:p w14:paraId="767C8F67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24 мая 2022 г. по 30 мая 2022 г. - в размере 63,00% от начальной цены продажи лота;</w:t>
      </w:r>
    </w:p>
    <w:p w14:paraId="23965EF3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31 мая 2022 г. по 06 июня 2022 г. - в размере 55,60% от начальной цены продажи лота;</w:t>
      </w:r>
    </w:p>
    <w:p w14:paraId="5AC565EB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07 июня 2022 г. по 13 июня 2022 г. - в размере 48,20% от начальной цены продажи лота;</w:t>
      </w:r>
    </w:p>
    <w:p w14:paraId="61E3D9D0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14 июня 2022 г. по 20 июня 2022 г. - в размере 40,80% от начальной цены продажи лота;</w:t>
      </w:r>
    </w:p>
    <w:p w14:paraId="46C23841" w14:textId="48129818" w:rsidR="00F74463" w:rsidRPr="00F74463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21 июня 2022 г. по 27 июня 2022 г. - в размере 33,40%</w:t>
      </w:r>
      <w:r>
        <w:rPr>
          <w:color w:val="000000"/>
        </w:rPr>
        <w:t xml:space="preserve"> от начальной цены продажи лота.</w:t>
      </w:r>
    </w:p>
    <w:p w14:paraId="7A21F910" w14:textId="29769F19" w:rsidR="00F74463" w:rsidRDefault="00F74463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4463">
        <w:rPr>
          <w:b/>
          <w:color w:val="000000"/>
        </w:rPr>
        <w:t>Для лота 2:</w:t>
      </w:r>
    </w:p>
    <w:p w14:paraId="4F9C0603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14 марта 2022 г. по 24 апреля 2022 г. - в размере начальной цены продажи лота;</w:t>
      </w:r>
    </w:p>
    <w:p w14:paraId="2F9F7263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25 апреля 2022 г. по 01 мая 2022 г. - в размере 93,90% от начальной цены продажи лота;</w:t>
      </w:r>
    </w:p>
    <w:p w14:paraId="12F41CE1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02 мая 2022 г. по 09 мая 2022 г. - в размере 87,80% от начальной цены продажи лота;</w:t>
      </w:r>
    </w:p>
    <w:p w14:paraId="3A04A035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10 мая 2022 г. по 16 мая 2022 г. - в размере 81,70% от начальной цены продажи лота;</w:t>
      </w:r>
    </w:p>
    <w:p w14:paraId="5E82DB22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17 мая 2022 г. по 23 мая 2022 г. - в размере 75,60% от начальной цены продажи лота;</w:t>
      </w:r>
    </w:p>
    <w:p w14:paraId="5D1D84F0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24 мая 2022 г. по 30 мая 2022 г. - в размере 69,50% от начальной цены продажи лота;</w:t>
      </w:r>
    </w:p>
    <w:p w14:paraId="5081C001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31 мая 2022 г. по 06 июня 2022 г. - в размере 63,40% от начальной цены продажи лота;</w:t>
      </w:r>
    </w:p>
    <w:p w14:paraId="1CAFD7E2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07 июня 2022 г. по 13 июня 2022 г. - в размере 57,30% от начальной цены продажи лота;</w:t>
      </w:r>
    </w:p>
    <w:p w14:paraId="20F9B3B3" w14:textId="77777777" w:rsidR="001266CE" w:rsidRPr="001266CE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14 июня 2022 г. по 20 июня 2022 г. - в размере 51,20% от начальной цены продажи лота;</w:t>
      </w:r>
    </w:p>
    <w:p w14:paraId="76655B90" w14:textId="32C9AB95" w:rsidR="00F74463" w:rsidRDefault="001266CE" w:rsidP="001266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6CE">
        <w:rPr>
          <w:color w:val="000000"/>
        </w:rPr>
        <w:t>с 21 июня 2022 г. по 27 июня 2022 г. - в размере 45,10%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24CE3EEA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B70A9" w:rsidRPr="00BB70A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B70A9" w:rsidRPr="00BB70A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B70A9" w:rsidRPr="00BB70A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B70A9" w:rsidRPr="00BB70A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352B9A5" w:rsidR="005E4CB0" w:rsidRDefault="00F74463" w:rsidP="00F74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446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 часов по адресу: г. Москва, Павелецкая наб., д. 8, стр. 2, тел. 8(495)725-31-15, доб. 65-</w:t>
      </w: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F74463">
        <w:rPr>
          <w:rFonts w:ascii="Times New Roman" w:hAnsi="Times New Roman" w:cs="Times New Roman"/>
          <w:color w:val="000000"/>
          <w:sz w:val="24"/>
          <w:szCs w:val="24"/>
        </w:rPr>
        <w:t>, 6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7446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F7446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hyperlink r:id="rId8" w:history="1">
        <w:r w:rsidRPr="00D376DC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Pr="00F744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4463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8(980)701-15-25; Шумилов Андрей тел.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4463">
        <w:rPr>
          <w:rFonts w:ascii="Times New Roman" w:hAnsi="Times New Roman" w:cs="Times New Roman"/>
          <w:color w:val="000000"/>
          <w:sz w:val="24"/>
          <w:szCs w:val="24"/>
        </w:rPr>
        <w:t>(916)664-98-08;</w:t>
      </w:r>
      <w:proofErr w:type="gramEnd"/>
      <w:r w:rsidRPr="00F74463">
        <w:rPr>
          <w:rFonts w:ascii="Times New Roman" w:hAnsi="Times New Roman" w:cs="Times New Roman"/>
          <w:color w:val="000000"/>
          <w:sz w:val="24"/>
          <w:szCs w:val="24"/>
        </w:rPr>
        <w:t xml:space="preserve"> 8(812)777-57-57 (доб.598, 596)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1); </w:t>
      </w:r>
      <w:r w:rsidRPr="00F74463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будние дни), </w:t>
      </w:r>
      <w:hyperlink r:id="rId9" w:history="1">
        <w:r w:rsidRPr="00D376D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F74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B5BC4"/>
    <w:rsid w:val="000F097C"/>
    <w:rsid w:val="00102FAF"/>
    <w:rsid w:val="00110257"/>
    <w:rsid w:val="001266CE"/>
    <w:rsid w:val="0015099D"/>
    <w:rsid w:val="001675D8"/>
    <w:rsid w:val="001F039D"/>
    <w:rsid w:val="002002A1"/>
    <w:rsid w:val="00243BE2"/>
    <w:rsid w:val="0026109D"/>
    <w:rsid w:val="002643BE"/>
    <w:rsid w:val="00271B5F"/>
    <w:rsid w:val="00467D6B"/>
    <w:rsid w:val="004A3B01"/>
    <w:rsid w:val="00522E36"/>
    <w:rsid w:val="005C1A18"/>
    <w:rsid w:val="005E4CB0"/>
    <w:rsid w:val="005F1F68"/>
    <w:rsid w:val="00662196"/>
    <w:rsid w:val="006A20DF"/>
    <w:rsid w:val="006B3772"/>
    <w:rsid w:val="007229EA"/>
    <w:rsid w:val="00791681"/>
    <w:rsid w:val="00865FD7"/>
    <w:rsid w:val="009247FF"/>
    <w:rsid w:val="009E2CAC"/>
    <w:rsid w:val="00AB6017"/>
    <w:rsid w:val="00B015AA"/>
    <w:rsid w:val="00B07D8B"/>
    <w:rsid w:val="00B46A69"/>
    <w:rsid w:val="00B92635"/>
    <w:rsid w:val="00BA4AA5"/>
    <w:rsid w:val="00BB70A9"/>
    <w:rsid w:val="00BC3590"/>
    <w:rsid w:val="00C11EFF"/>
    <w:rsid w:val="00CB7E08"/>
    <w:rsid w:val="00D62667"/>
    <w:rsid w:val="00D7592D"/>
    <w:rsid w:val="00E1326B"/>
    <w:rsid w:val="00E614D3"/>
    <w:rsid w:val="00F063CA"/>
    <w:rsid w:val="00F7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2082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2019-07-23T07:40:00Z</dcterms:created>
  <dcterms:modified xsi:type="dcterms:W3CDTF">2021-11-11T09:09:00Z</dcterms:modified>
</cp:coreProperties>
</file>