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365DD" w:rsidR="00C513B9" w:rsidP="00C513B9" w:rsidRDefault="00E84525" w14:paraId="01851E92" w14:textId="0C26BCE2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eastAsia="Times New Roman" w:cs="Times New Roman"/>
          <w:b/>
          <w:color w:val="000000" w:themeColor="text1"/>
          <w:highlight w:val="yellow"/>
          <w:lang w:eastAsia="ru-RU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drawing>
          <wp:anchor distT="0" distB="0" distL="0" distR="0" simplePos="0" relativeHeight="251678720" behindDoc="0" locked="0" layoutInCell="1" allowOverlap="1" wp14:editId="0379DA0F" wp14:anchorId="237F0990">
            <wp:simplePos x="0" y="0"/>
            <wp:positionH relativeFrom="margin">
              <wp:posOffset>4693285</wp:posOffset>
            </wp:positionH>
            <wp:positionV relativeFrom="paragraph">
              <wp:posOffset>-673100</wp:posOffset>
            </wp:positionV>
            <wp:extent cx="2562225" cy="1495425"/>
            <wp:effectExtent l="0" t="0" r="0" b="9525"/>
            <wp:wrapNone/>
            <wp:docPr id="3" name="name" descr="Логоти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"/>
                    <pic:cNvPicPr/>
                  </pic:nvPicPr>
                  <pic:blipFill>
                    <a:blip r:embed="rId8"/>
                    <a:stretch>
                      <a:fillRect l="1859" r="1859"/>
                    </a:stretch>
                  </pic:blipFill>
                  <pic:spPr>
                    <a:xfrm>
                      <a:off x="0" y="0"/>
                      <a:ext cx="25622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1365DD" w:rsidR="0030775C" w:rsidP="00C513B9" w:rsidRDefault="0030775C" w14:paraId="6AF265D5" w14:textId="77777777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eastAsia="Times New Roman" w:cs="Times New Roman"/>
          <w:b/>
          <w:color w:val="000000" w:themeColor="text1"/>
          <w:highlight w:val="yellow"/>
          <w:lang w:eastAsia="ru-RU"/>
        </w:rPr>
      </w:pPr>
    </w:p>
    <w:p w:rsidR="00A10F2B" w:rsidP="00A10F2B" w:rsidRDefault="00A10F2B" w14:paraId="0948B643" w14:textId="77777777">
      <w:pPr>
        <w:jc w:val="center"/>
        <w:outlineLvl w:val="0"/>
        <w:rPr>
          <w:b/>
          <w:bCs/>
        </w:rPr>
      </w:pPr>
    </w:p>
    <w:p w:rsidR="00A10F2B" w:rsidP="00A10F2B" w:rsidRDefault="00A10F2B" w14:paraId="18026F4B" w14:textId="77777777">
      <w:pPr>
        <w:jc w:val="center"/>
        <w:outlineLvl w:val="0"/>
        <w:rPr>
          <w:b/>
          <w:bCs/>
        </w:rPr>
      </w:pPr>
    </w:p>
    <w:p w:rsidRPr="00831711" w:rsidR="00A10F2B" w:rsidP="00831711" w:rsidRDefault="00A10F2B" w14:paraId="278D19BE" w14:textId="1EE16B97">
      <w:pPr>
        <w:pStyle w:val="af"/>
        <w:jc w:val="center"/>
        <w:rPr>
          <w:b/>
          <w:bCs/>
          <w:sz w:val="28"/>
          <w:szCs w:val="28"/>
        </w:rPr>
      </w:pPr>
      <w:r w:rsidRPr="00831711">
        <w:rPr>
          <w:b/>
          <w:bCs/>
          <w:sz w:val="28"/>
          <w:szCs w:val="28"/>
        </w:rPr>
        <w:t>Общество с ограниченной ответственностью «ТОРГИ-РУ»</w:t>
      </w:r>
    </w:p>
    <w:p w:rsidRPr="00831711" w:rsidR="00A10F2B" w:rsidP="00831711" w:rsidRDefault="00A10F2B" w14:paraId="6633D3D8" w14:textId="77777777">
      <w:pPr>
        <w:pStyle w:val="af"/>
        <w:jc w:val="center"/>
        <w:rPr>
          <w:b/>
          <w:bCs/>
          <w:sz w:val="28"/>
          <w:szCs w:val="28"/>
          <w:shd w:val="clear" w:color="auto" w:fill="7CFC00"/>
        </w:rPr>
      </w:pPr>
      <w:r w:rsidRPr="00831711">
        <w:rPr>
          <w:b/>
          <w:bCs/>
          <w:sz w:val="28"/>
          <w:szCs w:val="28"/>
        </w:rPr>
        <w:t xml:space="preserve">сообщает о проведении электронного аукциона по продаже </w:t>
      </w:r>
      <w:r w:rsidRPr="00831711">
        <w:rPr>
          <w:b/>
          <w:bCs/>
          <w:sz w:val="28"/>
          <w:szCs w:val="28"/>
          <w:shd w:val="clear" w:color="auto" w:fill="7CFC00"/>
        </w:rPr>
      </w:r>
      <w:r>
        <w:rPr>
          <w:b/>
          <w:bCs/>
          <w:color w:val="000000"/>
          <w:sz w:val="28"/>
          <w:szCs w:val="28"/>
        </w:rPr>
        <w:t xml:space="preserve">Продаются готовый арендный бизнес: часть здания (помещение 997м, 3 этажа) ТРЦ «Два кита», здание имеет три этажа. на первом этаже "якорный" арендатор "Пятерочка" с долгосрочным договором. Помещение 997м, 3 этажа, 981,1 кв.м., кад. №: 66-66-31/071/2006-652, Договор аренды земли с собственником (1073 кв.м.) Кад. № 66:57:01 02 070:0096. Новоуральск, б-р Академика Кикоина, 2, корп.1.</w:t>
      </w:r>
      <w:proofErr w:type="spellStart"/>
      <w:proofErr w:type="spellEnd"/>
      <w:r w:rsidRPr="00831711">
        <w:rPr>
          <w:b/>
          <w:bCs/>
          <w:sz w:val="28"/>
          <w:szCs w:val="28"/>
        </w:rPr>
        <w:t xml:space="preserve">, принадлежащего </w:t>
      </w:r>
      <w:r w:rsidRPr="00831711">
        <w:rPr>
          <w:b/>
          <w:bCs/>
          <w:sz w:val="28"/>
          <w:szCs w:val="28"/>
          <w:shd w:val="clear" w:color="auto" w:fill="7CFC00"/>
        </w:rPr>
      </w:r>
      <w:r>
        <w:rPr>
          <w:b/>
          <w:bCs/>
          <w:color w:val="000000"/>
          <w:sz w:val="28"/>
          <w:szCs w:val="28"/>
          <w:shd w:val="clear" w:color="auto"/>
        </w:rPr>
        <w:t xml:space="preserve">ИП Крашенинников Вячеслав Александрович</w:t>
      </w:r>
      <w:proofErr w:type="spellStart"/>
      <w:proofErr w:type="spellEnd"/>
    </w:p>
    <w:p w:rsidRPr="00831711" w:rsidR="00A10F2B" w:rsidP="00831711" w:rsidRDefault="00A10F2B" w14:paraId="3C04BA62" w14:textId="002C09E3">
      <w:pPr>
        <w:pStyle w:val="af"/>
        <w:jc w:val="center"/>
        <w:rPr>
          <w:b/>
          <w:bCs/>
          <w:sz w:val="28"/>
          <w:szCs w:val="28"/>
          <w:shd w:val="clear" w:color="auto" w:fill="7CFC00"/>
        </w:rPr>
      </w:pPr>
      <w:r w:rsidRPr="00831711">
        <w:rPr>
          <w:rFonts w:eastAsia="Times New Roman"/>
          <w:b/>
          <w:bCs/>
          <w:sz w:val="28"/>
          <w:szCs w:val="28"/>
        </w:rPr>
        <w:t xml:space="preserve">Электронный аукцион будет проводиться </w:t>
      </w:r>
      <w:r w:rsidRPr="00831711">
        <w:rPr>
          <w:b/>
          <w:bCs/>
          <w:sz w:val="28"/>
          <w:szCs w:val="28"/>
          <w:shd w:val="clear" w:color="auto" w:fill="7CFC00"/>
        </w:rPr>
      </w:r>
      <w:r>
        <w:rPr>
          <w:b/>
          <w:bCs/>
          <w:color w:val="000000"/>
          <w:sz w:val="28"/>
          <w:szCs w:val="28"/>
          <w:shd w:val="clear" w:color="auto"/>
        </w:rPr>
        <w:t xml:space="preserve">14.12.2021</w:t>
      </w:r>
      <w:proofErr w:type="spellStart"/>
      <w:proofErr w:type="spellEnd"/>
    </w:p>
    <w:p w:rsidRPr="00831711" w:rsidR="00831711" w:rsidP="00831711" w:rsidRDefault="00A10F2B" w14:paraId="5531444F" w14:textId="3E6F3498">
      <w:pPr>
        <w:pStyle w:val="af"/>
        <w:jc w:val="center"/>
        <w:rPr>
          <w:rFonts w:eastAsia="Times New Roman"/>
          <w:b/>
          <w:bCs/>
          <w:sz w:val="28"/>
          <w:szCs w:val="28"/>
        </w:rPr>
      </w:pPr>
      <w:r w:rsidRPr="00831711">
        <w:rPr>
          <w:rFonts w:eastAsia="Times New Roman"/>
          <w:b/>
          <w:bCs/>
          <w:sz w:val="28"/>
          <w:szCs w:val="28"/>
        </w:rPr>
        <w:t>ч. (время московское) на электронной торговой площадке</w:t>
      </w:r>
    </w:p>
    <w:p w:rsidRPr="00831711" w:rsidR="00A10F2B" w:rsidP="00831711" w:rsidRDefault="00A10F2B" w14:paraId="0ADF0C6F" w14:textId="5D1D555B">
      <w:pPr>
        <w:pStyle w:val="af"/>
        <w:jc w:val="center"/>
        <w:rPr>
          <w:rFonts w:eastAsia="Times New Roman"/>
          <w:b/>
          <w:bCs/>
          <w:sz w:val="28"/>
          <w:szCs w:val="28"/>
        </w:rPr>
      </w:pPr>
      <w:r w:rsidRPr="00831711">
        <w:rPr>
          <w:b/>
          <w:bCs/>
          <w:sz w:val="28"/>
          <w:szCs w:val="28"/>
          <w:shd w:val="clear" w:color="auto" w:fill="7CFC00"/>
        </w:rPr>
      </w:r>
      <w:r>
        <w:rPr>
          <w:b/>
          <w:bCs/>
          <w:color w:val="000000"/>
          <w:sz w:val="28"/>
          <w:szCs w:val="28"/>
          <w:shd w:val="clear" w:color="auto"/>
        </w:rPr>
        <w:t xml:space="preserve">готовый арендный бизнес: часть здания (помещение 997м, 3 этажа) ТРЦ «Два кита», здание имеет три этажа. на первом этаже "якорный" арендатор "Пятерочка" с долгосрочным договором.</w:t>
      </w:r>
      <w:proofErr w:type="spellStart"/>
      <w:proofErr w:type="gramStart"/>
      <w:proofErr w:type="spellEnd"/>
      <w:r w:rsidRPr="00831711" w:rsidR="00831711">
        <w:rPr>
          <w:b/>
          <w:bCs/>
          <w:sz w:val="28"/>
          <w:szCs w:val="28"/>
          <w:shd w:val="clear" w:color="auto" w:fill="7CFC00"/>
        </w:rPr>
        <w:t xml:space="preserve"> </w:t>
      </w:r>
      <w:r w:rsidRPr="00831711" w:rsidR="00831711">
        <w:rPr>
          <w:rFonts w:eastAsia="Times New Roman"/>
          <w:b/>
          <w:bCs/>
          <w:sz w:val="28"/>
          <w:szCs w:val="28"/>
        </w:rPr>
        <w:t xml:space="preserve"> п</w:t>
      </w:r>
      <w:r w:rsidRPr="00831711">
        <w:rPr>
          <w:rFonts w:eastAsia="Times New Roman"/>
          <w:b/>
          <w:bCs/>
          <w:sz w:val="28"/>
          <w:szCs w:val="28"/>
        </w:rPr>
        <w:t xml:space="preserve">о</w:t>
      </w:r>
      <w:proofErr w:type="gramEnd"/>
      <w:r w:rsidRPr="00831711">
        <w:rPr>
          <w:rFonts w:eastAsia="Times New Roman"/>
          <w:b/>
          <w:bCs/>
          <w:sz w:val="28"/>
          <w:szCs w:val="28"/>
        </w:rPr>
        <w:t xml:space="preserve"> адресу:</w:t>
      </w:r>
      <w:r w:rsidRPr="00831711">
        <w:rPr>
          <w:rFonts w:eastAsia="Times New Roman"/>
          <w:b/>
          <w:bCs/>
          <w:sz w:val="28"/>
          <w:szCs w:val="28"/>
        </w:rPr>
        <w:t xml:space="preserve"> </w:t>
      </w:r>
      <w:r w:rsidRPr="00831711">
        <w:rPr>
          <w:b/>
          <w:bCs/>
          <w:sz w:val="28"/>
          <w:szCs w:val="28"/>
          <w:shd w:val="clear" w:color="auto" w:fill="7CFC00"/>
        </w:rPr>
      </w:r>
      <w:r>
        <w:rPr>
          <w:b/>
          <w:bCs/>
          <w:color w:val="000000"/>
          <w:sz w:val="28"/>
          <w:szCs w:val="28"/>
          <w:shd w:val="clear" w:color="auto"/>
        </w:rPr>
        <w:t xml:space="preserve">lot-online.ru</w:t>
      </w:r>
      <w:proofErr w:type="spellStart"/>
      <w:proofErr w:type="spellEnd"/>
      <w:r w:rsidRPr="00831711">
        <w:rPr>
          <w:rFonts w:eastAsia="Times New Roman"/>
          <w:b/>
          <w:bCs/>
          <w:sz w:val="28"/>
          <w:szCs w:val="28"/>
        </w:rPr>
        <w:t xml:space="preserve">.</w:t>
      </w:r>
    </w:p>
    <w:p w:rsidRPr="00831711" w:rsidR="00831711" w:rsidP="00831711" w:rsidRDefault="00A10F2B" w14:paraId="37791780" w14:textId="4B41905F">
      <w:pPr>
        <w:pStyle w:val="af"/>
        <w:jc w:val="center"/>
        <w:rPr>
          <w:b/>
          <w:bCs/>
          <w:sz w:val="28"/>
          <w:szCs w:val="28"/>
        </w:rPr>
      </w:pPr>
      <w:r w:rsidRPr="00831711">
        <w:rPr>
          <w:rFonts w:eastAsia="Times New Roman"/>
          <w:b/>
          <w:bCs/>
          <w:sz w:val="28"/>
          <w:szCs w:val="28"/>
        </w:rPr>
        <w:t xml:space="preserve">Организатор торгов – </w:t>
      </w:r>
      <w:r w:rsidRPr="00831711">
        <w:rPr>
          <w:b/>
          <w:bCs/>
          <w:sz w:val="28"/>
          <w:szCs w:val="28"/>
        </w:rPr>
        <w:t>Общество с ограниченной ответственностью</w:t>
      </w:r>
    </w:p>
    <w:p w:rsidRPr="00831711" w:rsidR="00A10F2B" w:rsidP="00831711" w:rsidRDefault="00A10F2B" w14:paraId="76DE491E" w14:textId="6FE8224F">
      <w:pPr>
        <w:pStyle w:val="af"/>
        <w:jc w:val="center"/>
        <w:rPr>
          <w:b/>
          <w:bCs/>
          <w:sz w:val="28"/>
          <w:szCs w:val="28"/>
        </w:rPr>
      </w:pPr>
      <w:r w:rsidRPr="00831711">
        <w:rPr>
          <w:b/>
          <w:bCs/>
          <w:sz w:val="28"/>
          <w:szCs w:val="28"/>
        </w:rPr>
        <w:t>«ТОРГИ-РУ»</w:t>
      </w:r>
    </w:p>
    <w:p w:rsidR="00A10F2B" w:rsidP="00831711" w:rsidRDefault="00A10F2B" w14:paraId="54EBC183" w14:textId="2D4C6E98">
      <w:pPr>
        <w:pStyle w:val="af"/>
        <w:jc w:val="center"/>
        <w:rPr>
          <w:b/>
          <w:bCs/>
          <w:sz w:val="28"/>
          <w:szCs w:val="28"/>
        </w:rPr>
      </w:pPr>
      <w:r w:rsidRPr="00831711">
        <w:rPr>
          <w:b/>
          <w:bCs/>
          <w:sz w:val="28"/>
          <w:szCs w:val="28"/>
        </w:rPr>
        <w:t xml:space="preserve">Прием заявок с </w:t>
      </w:r>
      <w:r w:rsidRPr="00831711">
        <w:rPr>
          <w:b/>
          <w:bCs/>
          <w:sz w:val="28"/>
          <w:szCs w:val="28"/>
          <w:shd w:val="clear" w:color="auto" w:fill="7CFC00"/>
        </w:rPr>
      </w:r>
      <w:r>
        <w:rPr>
          <w:b/>
          <w:bCs/>
          <w:color w:val="000000"/>
          <w:sz w:val="28"/>
          <w:szCs w:val="28"/>
          <w:shd w:val="clear" w:color="auto"/>
        </w:rPr>
        <w:t xml:space="preserve">22.11.2021</w:t>
      </w:r>
      <w:proofErr w:type="spellStart"/>
      <w:proofErr w:type="spellEnd"/>
      <w:r w:rsidRPr="00831711">
        <w:rPr>
          <w:b/>
          <w:bCs/>
          <w:sz w:val="28"/>
          <w:szCs w:val="28"/>
        </w:rPr>
        <w:t xml:space="preserve">.</w:t>
      </w:r>
    </w:p>
    <w:p w:rsidRPr="00831711" w:rsidR="00831711" w:rsidP="00831711" w:rsidRDefault="00831711" w14:paraId="683B8E24" w14:textId="77777777">
      <w:pPr>
        <w:pStyle w:val="af"/>
        <w:jc w:val="center"/>
        <w:rPr>
          <w:b/>
          <w:bCs/>
          <w:sz w:val="28"/>
          <w:szCs w:val="28"/>
        </w:rPr>
      </w:pPr>
    </w:p>
    <w:p w:rsidRPr="00831711" w:rsidR="00A10F2B" w:rsidP="00831711" w:rsidRDefault="00A10F2B" w14:paraId="731707AB" w14:textId="4F853DB3">
      <w:pPr>
        <w:jc w:val="both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Организатора торгов</w:t>
      </w:r>
      <w:r w:rsidR="00831711">
        <w:rPr>
          <w:rFonts w:ascii="Times New Roman" w:hAnsi="Times New Roman" w:cs="Times New Roman"/>
          <w:sz w:val="24"/>
          <w:szCs w:val="24"/>
        </w:rPr>
        <w:t xml:space="preserve"> </w:t>
      </w:r>
      <w:r w:rsidRPr="00831711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831711" w:rsidR="001765FE">
        <w:rPr>
          <w:rFonts w:ascii="Times New Roman" w:hAnsi="Times New Roman" w:cs="Times New Roman"/>
          <w:sz w:val="24"/>
          <w:szCs w:val="24"/>
        </w:rPr>
        <w:t xml:space="preserve">одного дня до публикации протокола об определении участников торгов</w:t>
      </w:r>
      <w:r w:rsidRPr="00831711">
        <w:rPr>
          <w:rFonts w:ascii="Times New Roman" w:hAnsi="Times New Roman" w:cs="Times New Roman"/>
          <w:sz w:val="24"/>
          <w:szCs w:val="24"/>
        </w:rPr>
        <w:t xml:space="preserve">.</w:t>
      </w:r>
      <w:r w:rsidR="00831711">
        <w:rPr>
          <w:rFonts w:ascii="Times New Roman" w:hAnsi="Times New Roman" w:cs="Times New Roman"/>
          <w:sz w:val="24"/>
          <w:szCs w:val="24"/>
        </w:rPr>
        <w:t xml:space="preserve"> </w:t>
      </w:r>
      <w:r w:rsidRPr="00831711">
        <w:rPr>
          <w:rFonts w:ascii="Times New Roman" w:hAnsi="Times New Roman" w:cs="Times New Roman"/>
          <w:sz w:val="24"/>
          <w:szCs w:val="24"/>
        </w:rPr>
        <w:t xml:space="preserve">Допуск претендентов к электронному аукциону осуществляется</w:t>
      </w:r>
      <w:r w:rsidR="00831711">
        <w:rPr>
          <w:rFonts w:ascii="Times New Roman" w:hAnsi="Times New Roman" w:cs="Times New Roman"/>
          <w:sz w:val="24"/>
          <w:szCs w:val="24"/>
        </w:rPr>
        <w:t xml:space="preserve"> </w:t>
      </w:r>
      <w:r w:rsidRPr="00831711">
        <w:rPr>
          <w:rFonts w:ascii="Times New Roman" w:hAnsi="Times New Roman" w:cs="Times New Roman"/>
          <w:sz w:val="24"/>
          <w:szCs w:val="24"/>
        </w:rPr>
        <w:t xml:space="preserve">Организатором торгов </w:t>
      </w:r>
      <w:r w:rsidRPr="00831711" w:rsidR="001765FE">
        <w:rPr>
          <w:rFonts w:ascii="Times New Roman" w:hAnsi="Times New Roman" w:cs="Times New Roman"/>
          <w:sz w:val="24"/>
          <w:szCs w:val="24"/>
          <w:shd w:val="clear" w:color="auto" w:fill="7CFC00"/>
        </w:rPr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/>
        </w:rPr>
        <w:t xml:space="preserve">13.12.2021</w:t>
      </w:r>
      <w:proofErr w:type="spellStart"/>
      <w:proofErr w:type="spellEnd"/>
      <w:r w:rsidRPr="00831711">
        <w:rPr>
          <w:rFonts w:ascii="Times New Roman" w:hAnsi="Times New Roman" w:cs="Times New Roman"/>
          <w:sz w:val="24"/>
          <w:szCs w:val="24"/>
        </w:rPr>
        <w:t xml:space="preserve">. </w:t>
      </w:r>
      <w:r w:rsidRPr="00831711">
        <w:rPr>
          <w:rFonts w:ascii="Times New Roman" w:hAnsi="Times New Roman" w:eastAsia="Times New Roman" w:cs="Times New Roman"/>
          <w:sz w:val="24"/>
          <w:szCs w:val="24"/>
        </w:rPr>
        <w:t xml:space="preserve">(время московское)</w:t>
      </w:r>
      <w:r w:rsidRPr="00831711">
        <w:rPr>
          <w:rFonts w:ascii="Times New Roman" w:hAnsi="Times New Roman" w:cs="Times New Roman"/>
          <w:sz w:val="24"/>
          <w:szCs w:val="24"/>
        </w:rPr>
        <w:t xml:space="preserve">.</w:t>
      </w:r>
      <w:r w:rsidR="00831711">
        <w:rPr>
          <w:rFonts w:ascii="Times New Roman" w:hAnsi="Times New Roman" w:cs="Times New Roman"/>
          <w:sz w:val="24"/>
          <w:szCs w:val="24"/>
        </w:rPr>
        <w:t xml:space="preserve"> </w:t>
      </w:r>
      <w:r w:rsidRPr="00831711">
        <w:rPr>
          <w:rFonts w:ascii="Times New Roman" w:hAnsi="Times New Roman" w:cs="Times New Roman"/>
          <w:sz w:val="24"/>
          <w:szCs w:val="24"/>
        </w:rPr>
        <w:t xml:space="preserve"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 Электронный аукцион, открытый по составу участников и по форме подачи предложений по цене с применением метода </w:t>
      </w:r>
      <w:r w:rsidRPr="00831711" w:rsidR="00831711">
        <w:rPr>
          <w:rFonts w:ascii="Times New Roman" w:hAnsi="Times New Roman" w:cs="Times New Roman"/>
          <w:sz w:val="24"/>
          <w:szCs w:val="24"/>
          <w:shd w:val="clear" w:color="auto" w:fill="7CFC00"/>
        </w:rPr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/>
        </w:rPr>
        <w:t xml:space="preserve">на повышение</w:t>
      </w:r>
      <w:proofErr w:type="spellStart"/>
      <w:proofErr w:type="spellEnd"/>
      <w:r w:rsidRPr="00831711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831711" w:rsidR="00A10F2B" w:rsidP="00A10F2B" w:rsidRDefault="00A10F2B" w14:paraId="4691A9F8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Pr="00831711" w:rsidR="00A10F2B" w:rsidP="00A10F2B" w:rsidRDefault="00A10F2B" w14:paraId="5D327871" w14:textId="62D66AB2">
      <w:pPr>
        <w:jc w:val="center"/>
        <w:rPr>
          <w:rStyle w:val="a9"/>
          <w:rFonts w:ascii="Times New Roman" w:hAnsi="Times New Roman" w:cs="Times New Roman"/>
          <w:bCs/>
          <w:sz w:val="24"/>
          <w:szCs w:val="24"/>
        </w:rPr>
      </w:pPr>
      <w:r w:rsidRPr="00831711">
        <w:rPr>
          <w:rFonts w:ascii="Times New Roman" w:hAnsi="Times New Roman" w:cs="Times New Roman"/>
          <w:b/>
          <w:bCs/>
          <w:sz w:val="24"/>
          <w:szCs w:val="24"/>
        </w:rPr>
        <w:t xml:space="preserve">Телефоны для справок: + </w:t>
      </w:r>
      <w:r w:rsidRPr="00831711" w:rsidR="001765FE">
        <w:rPr>
          <w:rFonts w:ascii="Times New Roman" w:hAnsi="Times New Roman" w:cs="Times New Roman"/>
          <w:b/>
          <w:bCs/>
          <w:sz w:val="24"/>
          <w:szCs w:val="24"/>
        </w:rPr>
        <w:t>8 800 100 49 95</w:t>
      </w:r>
      <w:r w:rsidRPr="0083171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1711" w:rsidR="001765FE">
        <w:rPr>
          <w:rFonts w:ascii="Times New Roman" w:hAnsi="Times New Roman" w:cs="Times New Roman"/>
          <w:b/>
          <w:bCs/>
          <w:sz w:val="24"/>
          <w:szCs w:val="24"/>
          <w:lang w:val="en-US"/>
        </w:rPr>
        <w:t>org</w:t>
      </w:r>
      <w:r w:rsidRPr="00831711">
        <w:rPr>
          <w:rFonts w:ascii="Times New Roman" w:hAnsi="Times New Roman" w:cs="Times New Roman"/>
          <w:b/>
          <w:bCs/>
          <w:sz w:val="24"/>
          <w:szCs w:val="24"/>
        </w:rPr>
        <w:t>@torgi-ru.ru</w:t>
      </w:r>
    </w:p>
    <w:p w:rsidRPr="00831711" w:rsidR="00A10F2B" w:rsidP="00A10F2B" w:rsidRDefault="00A10F2B" w14:paraId="5A2202E4" w14:textId="77777777">
      <w:pPr>
        <w:pStyle w:val="af0"/>
        <w:widowControl w:val="0"/>
        <w:ind w:left="0" w:right="-1"/>
      </w:pPr>
    </w:p>
    <w:p w:rsidRPr="00831711" w:rsidR="00A10F2B" w:rsidP="00A10F2B" w:rsidRDefault="00A10F2B" w14:paraId="65D5DA3D" w14:textId="77777777">
      <w:pPr>
        <w:pStyle w:val="af5"/>
        <w:ind w:firstLine="0"/>
        <w:jc w:val="center"/>
        <w:rPr>
          <w:rFonts w:ascii="Times New Roman" w:hAnsi="Times New Roman" w:eastAsia="Calibri" w:cs="Times New Roman"/>
          <w:i/>
          <w:color w:val="auto"/>
          <w:sz w:val="24"/>
          <w:szCs w:val="24"/>
        </w:rPr>
      </w:pPr>
      <w:r w:rsidRPr="00831711">
        <w:rPr>
          <w:rFonts w:ascii="Times New Roman" w:hAnsi="Times New Roman" w:eastAsia="Calibri" w:cs="Times New Roman"/>
          <w:i/>
          <w:color w:val="auto"/>
          <w:sz w:val="24"/>
          <w:szCs w:val="24"/>
        </w:rPr>
        <w:t xml:space="preserve">Сведения о предмете аукциона </w:t>
      </w:r>
    </w:p>
    <w:p w:rsidRPr="00831711" w:rsidR="00A10F2B" w:rsidP="00A10F2B" w:rsidRDefault="00A10F2B" w14:paraId="58224833" w14:textId="77777777">
      <w:pPr>
        <w:pStyle w:val="af5"/>
        <w:ind w:firstLine="0"/>
        <w:jc w:val="center"/>
        <w:rPr>
          <w:rFonts w:ascii="Times New Roman" w:hAnsi="Times New Roman" w:eastAsia="Calibri" w:cs="Times New Roman"/>
          <w:i/>
          <w:color w:val="auto"/>
          <w:sz w:val="24"/>
          <w:szCs w:val="24"/>
        </w:rPr>
      </w:pPr>
      <w:r w:rsidRPr="00831711">
        <w:rPr>
          <w:rFonts w:ascii="Times New Roman" w:hAnsi="Times New Roman" w:eastAsia="Calibri" w:cs="Times New Roman"/>
          <w:i/>
          <w:color w:val="auto"/>
          <w:sz w:val="24"/>
          <w:szCs w:val="24"/>
        </w:rPr>
        <w:t xml:space="preserve">(далее – Объект, Лот) </w:t>
      </w:r>
    </w:p>
    <w:p w:rsidRPr="00831711" w:rsidR="00A10F2B" w:rsidP="00A10F2B" w:rsidRDefault="00A10F2B" w14:paraId="3638B7E7" w14:textId="77777777">
      <w:pPr>
        <w:pStyle w:val="af5"/>
        <w:ind w:firstLine="0"/>
        <w:jc w:val="center"/>
        <w:rPr>
          <w:rFonts w:ascii="Times New Roman" w:hAnsi="Times New Roman" w:eastAsia="Calibri" w:cs="Times New Roman"/>
          <w:i/>
          <w:color w:val="auto"/>
          <w:sz w:val="24"/>
          <w:szCs w:val="24"/>
        </w:rPr>
      </w:pPr>
    </w:p>
    <w:p w:rsidRPr="00831711" w:rsidR="00A10F2B" w:rsidP="00A10F2B" w:rsidRDefault="00A10F2B" w14:paraId="38F3D78F" w14:textId="77777777">
      <w:pPr>
        <w:ind w:firstLine="709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bookmarkStart w:name="_Hlk479352178" w:id="0"/>
      <w:r w:rsidRPr="00831711">
        <w:rPr>
          <w:rFonts w:ascii="Times New Roman" w:hAnsi="Times New Roman" w:eastAsia="Times New Roman" w:cs="Times New Roman"/>
          <w:b/>
          <w:sz w:val="24"/>
          <w:szCs w:val="24"/>
        </w:rPr>
        <w:t xml:space="preserve">Единственный лот, единым лотом: </w:t>
      </w:r>
    </w:p>
    <w:p w:rsidRPr="00831711" w:rsidR="00A10F2B" w:rsidP="00A10F2B" w:rsidRDefault="001765FE" w14:paraId="327D3AE2" w14:textId="47D7A46C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1711">
        <w:rPr>
          <w:rFonts w:ascii="Times New Roman" w:hAnsi="Times New Roman" w:cs="Times New Roman"/>
          <w:b/>
          <w:sz w:val="24"/>
          <w:szCs w:val="24"/>
          <w:shd w:val="clear" w:color="auto" w:fill="7CFC00"/>
        </w:rPr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Продаются готовый арендный бизнес: часть здания (помещение 997м, 3 этажа) ТРЦ «Два кита», здание имеет три этажа. на первом этаже "якорный" арендатор "Пятерочка" с долгосрочным договором. Помещение 997м, 3 этажа, 981,1 кв.м., кад. №: 66-66-31/071/2006-652, Договор аренды земли с собственником (1073 кв.м.) Кад. № 66:57:01 02 070:0096. Новоуральск, б-р Академика Кикоина, 2, корп.1.</w:t>
      </w:r>
      <w:proofErr w:type="spellStart"/>
      <w:proofErr w:type="spellEnd"/>
      <w:r w:rsidRPr="00831711" w:rsidR="00A10F2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</w:t>
      </w:r>
      <w:r w:rsidRPr="00831711" w:rsidR="00A10F2B"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</w:rPr>
        <w:t xml:space="preserve"> </w:t>
      </w:r>
      <w:r w:rsidRPr="00831711" w:rsidR="00A10F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bookmarkEnd w:id="0"/>
    <w:p w:rsidRPr="00831711" w:rsidR="00A10F2B" w:rsidP="00A10F2B" w:rsidRDefault="00A10F2B" w14:paraId="7CCECDA1" w14:textId="05F52041">
      <w:pPr>
        <w:pStyle w:val="a8"/>
        <w:spacing w:after="0" w:line="240" w:lineRule="auto"/>
        <w:ind w:left="0" w:right="-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17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Начальная цена: </w:t>
      </w:r>
      <w:r w:rsidRPr="00831711" w:rsidR="00A0609C">
        <w:rPr>
          <w:rFonts w:ascii="Times New Roman" w:hAnsi="Times New Roman" w:cs="Times New Roman"/>
          <w:b/>
          <w:sz w:val="24"/>
          <w:szCs w:val="24"/>
          <w:shd w:val="clear" w:color="auto" w:fill="7CFC00"/>
        </w:rPr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12 000 000 рублей</w:t>
      </w:r>
      <w:proofErr w:type="spellStart"/>
      <w:proofErr w:type="spellEnd"/>
      <w:r w:rsidRPr="00831711" w:rsidR="00A060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1711" w:rsidR="00A0609C">
        <w:rPr>
          <w:rFonts w:ascii="Times New Roman" w:hAnsi="Times New Roman" w:cs="Times New Roman"/>
          <w:b/>
          <w:sz w:val="24"/>
          <w:szCs w:val="24"/>
          <w:shd w:val="clear" w:color="auto" w:fill="7CFC00"/>
        </w:rPr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Без НДС</w:t>
      </w:r>
    </w:p>
    <w:p w:rsidRPr="00831711" w:rsidR="00A10F2B" w:rsidP="00A10F2B" w:rsidRDefault="00A10F2B" w14:paraId="24B39D24" w14:textId="5B0656C1">
      <w:pPr>
        <w:tabs>
          <w:tab w:val="left" w:pos="1276"/>
          <w:tab w:val="left" w:pos="1843"/>
        </w:tabs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b/>
          <w:sz w:val="24"/>
          <w:szCs w:val="24"/>
        </w:rPr>
        <w:t xml:space="preserve">Сумма задатка: </w:t>
      </w:r>
      <w:r w:rsidRPr="00831711" w:rsidR="00A0609C">
        <w:rPr>
          <w:rFonts w:ascii="Times New Roman" w:hAnsi="Times New Roman" w:cs="Times New Roman"/>
          <w:b/>
          <w:sz w:val="24"/>
          <w:szCs w:val="24"/>
          <w:shd w:val="clear" w:color="auto" w:fill="7CFC00"/>
        </w:rPr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600 000 рублей</w:t>
      </w:r>
      <w:proofErr w:type="spellStart"/>
      <w:proofErr w:type="spellEnd"/>
      <w:r w:rsidRPr="00831711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831711" w:rsidR="00A10F2B" w:rsidP="00A10F2B" w:rsidRDefault="00A10F2B" w14:paraId="19A0271A" w14:textId="3F1E3EB3">
      <w:pPr>
        <w:tabs>
          <w:tab w:val="left" w:pos="1276"/>
          <w:tab w:val="left" w:pos="1843"/>
        </w:tabs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b/>
          <w:sz w:val="24"/>
          <w:szCs w:val="24"/>
        </w:rPr>
        <w:t xml:space="preserve">Шаг аукциона: </w:t>
      </w:r>
      <w:r w:rsidRPr="00831711" w:rsidR="00A0609C">
        <w:rPr>
          <w:rFonts w:ascii="Times New Roman" w:hAnsi="Times New Roman" w:cs="Times New Roman"/>
          <w:b/>
          <w:sz w:val="24"/>
          <w:szCs w:val="24"/>
          <w:shd w:val="clear" w:color="auto" w:fill="7CFC00"/>
        </w:rPr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600 000 рублей</w:t>
      </w:r>
      <w:proofErr w:type="spellStart"/>
      <w:proofErr w:type="spellEnd"/>
      <w:r w:rsidRPr="00831711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831711" w:rsidR="00A10F2B" w:rsidP="00A10F2B" w:rsidRDefault="00A10F2B" w14:paraId="5CA15746" w14:textId="5700F0B0">
      <w:pPr>
        <w:tabs>
          <w:tab w:val="left" w:pos="540"/>
          <w:tab w:val="left" w:pos="720"/>
        </w:tabs>
        <w:ind w:firstLine="709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831711">
        <w:rPr>
          <w:rFonts w:ascii="Times New Roman" w:hAnsi="Times New Roman" w:cs="Times New Roman"/>
          <w:color w:val="000000"/>
          <w:sz w:val="24"/>
          <w:szCs w:val="24"/>
        </w:rPr>
        <w:t xml:space="preserve">Подробную информацию о предмете торгов и порядке проведения аукциона можно получить у организатора торгов – ООО «ТОРГИ-РУ», </w:t>
      </w:r>
      <w:r w:rsidRPr="00831711" w:rsidR="00A0609C">
        <w:rPr>
          <w:rFonts w:ascii="Times New Roman" w:hAnsi="Times New Roman" w:cs="Times New Roman"/>
          <w:b/>
          <w:sz w:val="24"/>
          <w:szCs w:val="24"/>
          <w:shd w:val="clear" w:color="auto" w:fill="7CFC00"/>
        </w:rPr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Дунаев Владимир 8-922-204-22-27 vladimir@torgi-ru.ru</w:t>
      </w:r>
      <w:proofErr w:type="spellStart"/>
      <w:proofErr w:type="spellEnd"/>
      <w:r w:rsidRPr="008317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31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рабочие дни</w:t>
      </w:r>
      <w:r w:rsidRPr="00831711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 w:rsidR="00831711">
        <w:rPr>
          <w:rFonts w:ascii="Times New Roman" w:hAnsi="Times New Roman" w:cs="Times New Roman"/>
          <w:color w:val="000000"/>
          <w:sz w:val="24"/>
          <w:szCs w:val="24"/>
        </w:rPr>
        <w:t xml:space="preserve">7</w:t>
      </w:r>
      <w:r w:rsidRPr="00831711">
        <w:rPr>
          <w:rFonts w:ascii="Times New Roman" w:hAnsi="Times New Roman" w:cs="Times New Roman"/>
          <w:color w:val="000000"/>
          <w:sz w:val="24"/>
          <w:szCs w:val="24"/>
        </w:rPr>
        <w:t xml:space="preserve">:00 до </w:t>
      </w:r>
      <w:r w:rsidR="00831711">
        <w:rPr>
          <w:rFonts w:ascii="Times New Roman" w:hAnsi="Times New Roman" w:cs="Times New Roman"/>
          <w:color w:val="000000"/>
          <w:sz w:val="24"/>
          <w:szCs w:val="24"/>
        </w:rPr>
        <w:t xml:space="preserve">19</w:t>
      </w:r>
      <w:r w:rsidRPr="00831711">
        <w:rPr>
          <w:rFonts w:ascii="Times New Roman" w:hAnsi="Times New Roman" w:cs="Times New Roman"/>
          <w:color w:val="000000"/>
          <w:sz w:val="24"/>
          <w:szCs w:val="24"/>
        </w:rPr>
        <w:t xml:space="preserve">:00 часов (время </w:t>
      </w:r>
      <w:r w:rsidR="00831711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Московское</w:t>
      </w:r>
      <w:r w:rsidRPr="00831711">
        <w:rPr>
          <w:rFonts w:ascii="Times New Roman" w:hAnsi="Times New Roman" w:cs="Times New Roman"/>
          <w:color w:val="000000"/>
          <w:sz w:val="24"/>
          <w:szCs w:val="24"/>
        </w:rPr>
        <w:t xml:space="preserve">), не позднее дня окончания приема заявок на торги. </w:t>
      </w:r>
    </w:p>
    <w:p w:rsidRPr="00831711" w:rsidR="00A10F2B" w:rsidP="00A10F2B" w:rsidRDefault="00A10F2B" w14:paraId="349E0261" w14:textId="77777777">
      <w:pPr>
        <w:tabs>
          <w:tab w:val="left" w:pos="1276"/>
          <w:tab w:val="left" w:pos="1843"/>
        </w:tabs>
        <w:ind w:right="-5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Pr="00831711" w:rsidR="00A10F2B" w:rsidP="00A10F2B" w:rsidRDefault="00A10F2B" w14:paraId="2CCE16EF" w14:textId="77777777">
      <w:pPr>
        <w:ind w:firstLine="72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831711">
        <w:rPr>
          <w:rFonts w:ascii="Times New Roman" w:hAnsi="Times New Roman" w:eastAsia="Times New Roman" w:cs="Times New Roman"/>
          <w:b/>
          <w:bCs/>
          <w:sz w:val="24"/>
          <w:szCs w:val="24"/>
        </w:rPr>
        <w:t>ОБЩИЕ ПОЛОЖЕНИЯ:</w:t>
      </w:r>
    </w:p>
    <w:p w:rsidRPr="00831711" w:rsidR="00A10F2B" w:rsidP="00A10F2B" w:rsidRDefault="00A10F2B" w14:paraId="7952A48A" w14:textId="21A55137">
      <w:pPr>
        <w:ind w:firstLine="567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 w:rsidRPr="00831711">
        <w:rPr>
          <w:rFonts w:ascii="Times New Roman" w:hAnsi="Times New Roman" w:eastAsia="Times New Roman" w:cs="Times New Roman"/>
          <w:bCs/>
          <w:sz w:val="24"/>
          <w:szCs w:val="24"/>
        </w:rPr>
        <w:lastRenderedPageBreak/>
        <w:t xml:space="preserve">Порядок взаимодействия между Организатором торгов, Претендентами, Участниками и иными лицами при проведении аукциона, а также порядок проведения торгов регулируется Регламентом </w:t>
      </w:r>
      <w:r w:rsidRPr="00831711" w:rsidR="00A0609C">
        <w:rPr>
          <w:rFonts w:ascii="Times New Roman" w:hAnsi="Times New Roman" w:eastAsia="Times New Roman" w:cs="Times New Roman"/>
          <w:bCs/>
          <w:sz w:val="24"/>
          <w:szCs w:val="24"/>
        </w:rPr>
        <w:t>ЭТП</w:t>
      </w:r>
      <w:r w:rsidRPr="00831711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831711" w:rsidR="00A10F2B" w:rsidP="00A10F2B" w:rsidRDefault="00A10F2B" w14:paraId="15F5BC71" w14:textId="7777777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711">
        <w:rPr>
          <w:rFonts w:ascii="Times New Roman" w:hAnsi="Times New Roman" w:cs="Times New Roman"/>
          <w:b/>
          <w:bCs/>
          <w:sz w:val="24"/>
          <w:szCs w:val="24"/>
        </w:rPr>
        <w:t xml:space="preserve">Условия проведения аукциона </w:t>
      </w:r>
    </w:p>
    <w:p w:rsidRPr="00831711" w:rsidR="00A10F2B" w:rsidP="00A10F2B" w:rsidRDefault="00A10F2B" w14:paraId="0F4AFBB8" w14:textId="7777777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:rsidRPr="00831711" w:rsidR="00A10F2B" w:rsidP="00A10F2B" w:rsidRDefault="00A10F2B" w14:paraId="4AA76BF4" w14:textId="7777777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Pr="00831711" w:rsidR="00A10F2B" w:rsidP="00A10F2B" w:rsidRDefault="00A10F2B" w14:paraId="13E54CA1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Pr="00831711" w:rsidR="00A10F2B" w:rsidP="00A10F2B" w:rsidRDefault="00A10F2B" w14:paraId="5EB97FEC" w14:textId="7777777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Pr="00831711" w:rsidR="00A10F2B" w:rsidP="00A10F2B" w:rsidRDefault="00A10F2B" w14:paraId="0D6D6CDC" w14:textId="7777777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sz w:val="24"/>
          <w:szCs w:val="24"/>
        </w:rPr>
        <w:t>Заявка подписывается электронной подписью Претендента</w:t>
      </w:r>
      <w:r w:rsidRPr="00831711">
        <w:rPr>
          <w:rStyle w:val="af4"/>
          <w:rFonts w:ascii="Times New Roman" w:hAnsi="Times New Roman"/>
          <w:sz w:val="24"/>
          <w:szCs w:val="24"/>
        </w:rPr>
        <w:footnoteReference w:id="1"/>
      </w:r>
      <w:r w:rsidRPr="00831711">
        <w:rPr>
          <w:rFonts w:ascii="Times New Roman" w:hAnsi="Times New Roman" w:cs="Times New Roman"/>
          <w:sz w:val="24"/>
          <w:szCs w:val="24"/>
        </w:rPr>
        <w:t xml:space="preserve">. К заявке прилагаются подписанные </w:t>
      </w:r>
      <w:hyperlink w:history="1" r:id="rId9">
        <w:r w:rsidRPr="00831711">
          <w:rPr>
            <w:rFonts w:ascii="Times New Roman" w:hAnsi="Times New Roman" w:cs="Times New Roman"/>
            <w:sz w:val="24"/>
            <w:szCs w:val="24"/>
          </w:rPr>
          <w:t>электронной подписью</w:t>
        </w:r>
      </w:hyperlink>
      <w:r w:rsidRPr="00831711">
        <w:rPr>
          <w:rStyle w:val="af4"/>
          <w:rFonts w:ascii="Times New Roman" w:hAnsi="Times New Roman"/>
          <w:sz w:val="24"/>
          <w:szCs w:val="24"/>
        </w:rPr>
        <w:footnoteReference w:id="2"/>
      </w:r>
      <w:r w:rsidRPr="00831711">
        <w:rPr>
          <w:rFonts w:ascii="Times New Roman" w:hAnsi="Times New Roman" w:cs="Times New Roman"/>
          <w:sz w:val="24"/>
          <w:szCs w:val="24"/>
        </w:rPr>
        <w:t xml:space="preserve"> Претендента документы.</w:t>
      </w:r>
    </w:p>
    <w:p w:rsidRPr="00831711" w:rsidR="00A10F2B" w:rsidP="00A10F2B" w:rsidRDefault="00A10F2B" w14:paraId="2A591E9E" w14:textId="77777777">
      <w:pPr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711">
        <w:rPr>
          <w:rFonts w:ascii="Times New Roman" w:hAnsi="Times New Roman" w:cs="Times New Roman"/>
          <w:b/>
          <w:bCs/>
          <w:sz w:val="24"/>
          <w:szCs w:val="24"/>
        </w:rPr>
        <w:t>Документы, необходимые для участия в аукционе в электронной форме:</w:t>
      </w:r>
    </w:p>
    <w:p w:rsidRPr="00831711" w:rsidR="00A10F2B" w:rsidP="00A10F2B" w:rsidRDefault="00A10F2B" w14:paraId="37F849F2" w14:textId="77777777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sz w:val="24"/>
          <w:szCs w:val="24"/>
        </w:rPr>
        <w:t>Заявка на участие в аукционе, проводимом в электронной форме.</w:t>
      </w:r>
    </w:p>
    <w:p w:rsidRPr="00831711" w:rsidR="00A10F2B" w:rsidP="00A10F2B" w:rsidRDefault="00A10F2B" w14:paraId="4B39ABBE" w14:textId="2BE41C9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sz w:val="24"/>
          <w:szCs w:val="24"/>
        </w:rPr>
        <w:t xml:space="preserve">Подача заявки осуществляется путем заполнения электронной формы, размещенной </w:t>
      </w:r>
      <w:r w:rsidRPr="00831711" w:rsidR="0083416A">
        <w:rPr>
          <w:rFonts w:ascii="Times New Roman" w:hAnsi="Times New Roman" w:cs="Times New Roman"/>
          <w:sz w:val="24"/>
          <w:szCs w:val="24"/>
        </w:rPr>
        <w:t>на электронной площадке,</w:t>
      </w:r>
      <w:r w:rsidRPr="00831711">
        <w:rPr>
          <w:rFonts w:ascii="Times New Roman" w:hAnsi="Times New Roman" w:cs="Times New Roman"/>
          <w:sz w:val="24"/>
          <w:szCs w:val="24"/>
        </w:rPr>
        <w:t xml:space="preserve"> и подписывается электронной подписью Претендента (его уполномоченного представителя).</w:t>
      </w:r>
    </w:p>
    <w:p w:rsidRPr="00831711" w:rsidR="00A10F2B" w:rsidP="00A10F2B" w:rsidRDefault="00A10F2B" w14:paraId="7E7E8843" w14:textId="77777777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sz w:val="24"/>
          <w:szCs w:val="24"/>
        </w:rPr>
        <w:t>Одновременно к заявке претенденты прилагают подписанные электронной цифровой подписью документы:</w:t>
      </w:r>
    </w:p>
    <w:p w:rsidRPr="00831711" w:rsidR="00A10F2B" w:rsidP="00A10F2B" w:rsidRDefault="00A10F2B" w14:paraId="573E764A" w14:textId="77777777">
      <w:pPr>
        <w:numPr>
          <w:ilvl w:val="1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b/>
          <w:sz w:val="24"/>
          <w:szCs w:val="24"/>
        </w:rPr>
        <w:t>Физические лица:</w:t>
      </w:r>
    </w:p>
    <w:p w:rsidRPr="00831711" w:rsidR="00A10F2B" w:rsidP="00A10F2B" w:rsidRDefault="00A10F2B" w14:paraId="124CC9C8" w14:textId="77777777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sz w:val="24"/>
          <w:szCs w:val="24"/>
        </w:rPr>
        <w:t>Копии всех листов документа, удостоверяющего личность;</w:t>
      </w:r>
    </w:p>
    <w:p w:rsidRPr="00831711" w:rsidR="00A10F2B" w:rsidP="00A10F2B" w:rsidRDefault="00A10F2B" w14:paraId="26E5A96B" w14:textId="77777777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sz w:val="24"/>
          <w:szCs w:val="24"/>
        </w:rPr>
        <w:t>Надлежащим образом оформленная доверенность, если от имени заявителя действует представитель.</w:t>
      </w:r>
    </w:p>
    <w:p w:rsidRPr="00831711" w:rsidR="00A10F2B" w:rsidP="00A10F2B" w:rsidRDefault="00A10F2B" w14:paraId="53A12458" w14:textId="77777777">
      <w:pPr>
        <w:numPr>
          <w:ilvl w:val="1"/>
          <w:numId w:val="16"/>
        </w:numPr>
        <w:autoSpaceDE w:val="0"/>
        <w:autoSpaceDN w:val="0"/>
        <w:adjustRightInd w:val="0"/>
        <w:spacing w:after="0" w:line="210" w:lineRule="atLeast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711">
        <w:rPr>
          <w:rFonts w:ascii="Times New Roman" w:hAnsi="Times New Roman" w:cs="Times New Roman"/>
          <w:b/>
          <w:sz w:val="24"/>
          <w:szCs w:val="24"/>
        </w:rPr>
        <w:t xml:space="preserve">Индивидуальные предприниматели: </w:t>
      </w:r>
    </w:p>
    <w:p w:rsidRPr="00831711" w:rsidR="00A10F2B" w:rsidP="00A10F2B" w:rsidRDefault="00A10F2B" w14:paraId="67FC1FD4" w14:textId="77777777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sz w:val="24"/>
          <w:szCs w:val="24"/>
        </w:rPr>
        <w:t>Копии всех листов документа, удостоверяющего личность;</w:t>
      </w:r>
    </w:p>
    <w:p w:rsidRPr="00831711" w:rsidR="00A10F2B" w:rsidP="00A10F2B" w:rsidRDefault="00A10F2B" w14:paraId="4E5DFC61" w14:textId="77777777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:rsidRPr="00831711" w:rsidR="00A10F2B" w:rsidP="00A10F2B" w:rsidRDefault="00A10F2B" w14:paraId="06A7F274" w14:textId="77777777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sz w:val="24"/>
          <w:szCs w:val="24"/>
        </w:rPr>
        <w:lastRenderedPageBreak/>
        <w:t>Свидетельство о постановке на учет в налоговом органе;</w:t>
      </w:r>
    </w:p>
    <w:p w:rsidRPr="00831711" w:rsidR="00A10F2B" w:rsidP="00A10F2B" w:rsidRDefault="00A10F2B" w14:paraId="740CFE1D" w14:textId="77777777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sz w:val="24"/>
          <w:szCs w:val="24"/>
        </w:rPr>
        <w:t>Надлежащим образом оформленная доверенность, если от имени заявителя действует представитель.</w:t>
      </w:r>
    </w:p>
    <w:p w:rsidRPr="00831711" w:rsidR="00A10F2B" w:rsidP="00A10F2B" w:rsidRDefault="00A10F2B" w14:paraId="317DA4A8" w14:textId="77777777">
      <w:pPr>
        <w:numPr>
          <w:ilvl w:val="1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711">
        <w:rPr>
          <w:rFonts w:ascii="Times New Roman" w:hAnsi="Times New Roman" w:cs="Times New Roman"/>
          <w:b/>
          <w:sz w:val="24"/>
          <w:szCs w:val="24"/>
        </w:rPr>
        <w:t>Российские юридические лица:</w:t>
      </w:r>
    </w:p>
    <w:p w:rsidRPr="00831711" w:rsidR="00A10F2B" w:rsidP="00A10F2B" w:rsidRDefault="00A10F2B" w14:paraId="3C22A044" w14:textId="77777777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:rsidRPr="00831711" w:rsidR="00A10F2B" w:rsidP="00A10F2B" w:rsidRDefault="00A10F2B" w14:paraId="176B2560" w14:textId="77777777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органе;</w:t>
      </w:r>
    </w:p>
    <w:p w:rsidRPr="00831711" w:rsidR="00A10F2B" w:rsidP="00A10F2B" w:rsidRDefault="00A10F2B" w14:paraId="04859118" w14:textId="77777777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sz w:val="24"/>
          <w:szCs w:val="24"/>
        </w:rPr>
        <w:t>Учредительные документы в действующей редакции;</w:t>
      </w:r>
    </w:p>
    <w:p w:rsidRPr="00831711" w:rsidR="00A10F2B" w:rsidP="00A10F2B" w:rsidRDefault="00A10F2B" w14:paraId="131C088F" w14:textId="77777777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sz w:val="24"/>
          <w:szCs w:val="24"/>
        </w:rP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:rsidRPr="00831711" w:rsidR="00A10F2B" w:rsidP="00A10F2B" w:rsidRDefault="00A10F2B" w14:paraId="35810A53" w14:textId="77777777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sz w:val="24"/>
          <w:szCs w:val="24"/>
        </w:rPr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:rsidRPr="00831711" w:rsidR="00A10F2B" w:rsidP="00A10F2B" w:rsidRDefault="00A10F2B" w14:paraId="3275EAB8" w14:textId="77777777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sz w:val="24"/>
          <w:szCs w:val="24"/>
        </w:rP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:rsidRPr="00831711" w:rsidR="00A10F2B" w:rsidP="00A10F2B" w:rsidRDefault="00A10F2B" w14:paraId="70BA6324" w14:textId="77777777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sz w:val="24"/>
          <w:szCs w:val="24"/>
        </w:rPr>
        <w:t xml:space="preserve">Надлежащим образом оформленная доверенность, если от имени заявителя действует представитель. </w:t>
      </w:r>
    </w:p>
    <w:p w:rsidRPr="00831711" w:rsidR="00A10F2B" w:rsidP="00A10F2B" w:rsidRDefault="00A10F2B" w14:paraId="397A552A" w14:textId="77777777">
      <w:pPr>
        <w:numPr>
          <w:ilvl w:val="1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711">
        <w:rPr>
          <w:rFonts w:ascii="Times New Roman" w:hAnsi="Times New Roman" w:cs="Times New Roman"/>
          <w:b/>
          <w:sz w:val="24"/>
          <w:szCs w:val="24"/>
        </w:rPr>
        <w:t>Иностранные юридические лица:</w:t>
      </w:r>
    </w:p>
    <w:p w:rsidRPr="00831711" w:rsidR="00A10F2B" w:rsidP="00A10F2B" w:rsidRDefault="00A10F2B" w14:paraId="2521F41E" w14:textId="77777777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sz w:val="24"/>
          <w:szCs w:val="24"/>
        </w:rPr>
        <w:t>Устав (Меморандум) и/или учредительный договор;</w:t>
      </w:r>
    </w:p>
    <w:p w:rsidRPr="00831711" w:rsidR="00A10F2B" w:rsidP="00A10F2B" w:rsidRDefault="00A10F2B" w14:paraId="229EDDCB" w14:textId="77777777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sz w:val="24"/>
          <w:szCs w:val="24"/>
        </w:rPr>
        <w:t>Сертификат (свидетельство) о регистрации (инкорпорации);</w:t>
      </w:r>
    </w:p>
    <w:p w:rsidRPr="00831711" w:rsidR="00A10F2B" w:rsidP="00A10F2B" w:rsidRDefault="00A10F2B" w14:paraId="43AF85BE" w14:textId="77777777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sz w:val="24"/>
          <w:szCs w:val="24"/>
        </w:rPr>
        <w:t>Сертификат (свидетельство) о директорах и решение о назначении директора(-</w:t>
      </w:r>
      <w:proofErr w:type="spellStart"/>
      <w:r w:rsidRPr="0083171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31711">
        <w:rPr>
          <w:rFonts w:ascii="Times New Roman" w:hAnsi="Times New Roman" w:cs="Times New Roman"/>
          <w:sz w:val="24"/>
          <w:szCs w:val="24"/>
        </w:rPr>
        <w:t>);</w:t>
      </w:r>
    </w:p>
    <w:p w:rsidRPr="00831711" w:rsidR="00A10F2B" w:rsidP="00A10F2B" w:rsidRDefault="00A10F2B" w14:paraId="3FAAB16D" w14:textId="77777777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sz w:val="24"/>
          <w:szCs w:val="24"/>
        </w:rPr>
        <w:t>Сертификат на акции (иной аналогичный документ);</w:t>
      </w:r>
    </w:p>
    <w:p w:rsidRPr="00831711" w:rsidR="00A10F2B" w:rsidP="00A10F2B" w:rsidRDefault="00A10F2B" w14:paraId="12656F8D" w14:textId="77777777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sz w:val="24"/>
          <w:szCs w:val="24"/>
        </w:rP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:rsidRPr="00831711" w:rsidR="00A10F2B" w:rsidP="00A10F2B" w:rsidRDefault="00A10F2B" w14:paraId="58753C9A" w14:textId="77777777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sz w:val="24"/>
          <w:szCs w:val="24"/>
        </w:rPr>
        <w:t>Сертификат должного состояния (</w:t>
      </w:r>
      <w:proofErr w:type="spellStart"/>
      <w:r w:rsidRPr="00831711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83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711">
        <w:rPr>
          <w:rFonts w:ascii="Times New Roman" w:hAnsi="Times New Roman" w:cs="Times New Roman"/>
          <w:sz w:val="24"/>
          <w:szCs w:val="24"/>
        </w:rPr>
        <w:t>standing</w:t>
      </w:r>
      <w:proofErr w:type="spellEnd"/>
      <w:r w:rsidRPr="00831711">
        <w:rPr>
          <w:rFonts w:ascii="Times New Roman" w:hAnsi="Times New Roman" w:cs="Times New Roman"/>
          <w:sz w:val="24"/>
          <w:szCs w:val="24"/>
        </w:rPr>
        <w:t>) не старше 30 дней;</w:t>
      </w:r>
    </w:p>
    <w:p w:rsidRPr="00831711" w:rsidR="00A10F2B" w:rsidP="00A10F2B" w:rsidRDefault="00A10F2B" w14:paraId="24A2CB9F" w14:textId="77777777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sz w:val="24"/>
          <w:szCs w:val="24"/>
        </w:rP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:rsidRPr="00831711" w:rsidR="00A10F2B" w:rsidP="00A10F2B" w:rsidRDefault="00A10F2B" w14:paraId="146A46EA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Pr="00831711" w:rsidR="00A10F2B" w:rsidP="00A10F2B" w:rsidRDefault="00A10F2B" w14:paraId="4C2F42AB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sz w:val="24"/>
          <w:szCs w:val="24"/>
        </w:rPr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:rsidRPr="00831711" w:rsidR="00A10F2B" w:rsidP="00A10F2B" w:rsidRDefault="00A10F2B" w14:paraId="4C1D74C9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sz w:val="24"/>
          <w:szCs w:val="24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Pr="00831711" w:rsidR="00A10F2B" w:rsidP="00A10F2B" w:rsidRDefault="00A10F2B" w14:paraId="2116149E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sz w:val="24"/>
          <w:szCs w:val="24"/>
        </w:rP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аренды имущества, который заключается в простой письменной форме.</w:t>
      </w:r>
    </w:p>
    <w:p w:rsidRPr="00831711" w:rsidR="00A10F2B" w:rsidP="00A10F2B" w:rsidRDefault="00A10F2B" w14:paraId="6721C3D1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sz w:val="24"/>
          <w:szCs w:val="24"/>
        </w:rPr>
        <w:t xml:space="preserve">Участник, Претендент, несет ответственность за подлинность и достоверность таких документов и сведений. </w:t>
      </w:r>
    </w:p>
    <w:p w:rsidRPr="00831711" w:rsidR="00A10F2B" w:rsidP="00A10F2B" w:rsidRDefault="00A10F2B" w14:paraId="156221A3" w14:textId="77777777">
      <w:pPr>
        <w:pStyle w:val="af1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Pr="00831711" w:rsidR="00A10F2B" w:rsidP="00A10F2B" w:rsidRDefault="00A10F2B" w14:paraId="70B13597" w14:textId="77777777">
      <w:pPr>
        <w:pStyle w:val="af1"/>
        <w:spacing w:line="240" w:lineRule="auto"/>
        <w:ind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31711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Для участия в аукционе Претендент вносит задаток в соответствии с условиями договора о задатке,</w:t>
      </w:r>
      <w:r w:rsidRPr="008317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3171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:rsidRPr="00831711" w:rsidR="00A10F2B" w:rsidP="00A10F2B" w:rsidRDefault="00A10F2B" w14:paraId="5961D7B7" w14:textId="7777777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1711">
        <w:rPr>
          <w:rFonts w:ascii="Times New Roman" w:hAnsi="Times New Roman" w:cs="Times New Roman"/>
          <w:bCs/>
          <w:sz w:val="24"/>
          <w:szCs w:val="24"/>
        </w:rPr>
        <w:t xml:space="preserve">Задаток подлежит перечислению </w:t>
      </w:r>
      <w:r w:rsidRPr="00831711">
        <w:rPr>
          <w:rFonts w:ascii="Times New Roman" w:hAnsi="Times New Roman" w:cs="Times New Roman"/>
          <w:sz w:val="24"/>
          <w:szCs w:val="24"/>
        </w:rPr>
        <w:t>на расчетный счет</w:t>
      </w:r>
      <w:r w:rsidRPr="008317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416A">
        <w:rPr>
          <w:rFonts w:ascii="Times New Roman" w:hAnsi="Times New Roman" w:cs="Times New Roman"/>
          <w:b/>
          <w:bCs/>
          <w:sz w:val="24"/>
          <w:szCs w:val="24"/>
        </w:rPr>
        <w:t>ООО «ТОРГИ-РУ» ИНН: 6658506333, КПП: 665801001, расчетный счет № 40702810916540056663, УРАЛЬСКИЙ БАНК ПАО СБЕРБАНК г Екатеринбург к/с № 30101810500000000674, БИК 046577674</w:t>
      </w:r>
      <w:r w:rsidRPr="00831711">
        <w:rPr>
          <w:rFonts w:ascii="Times New Roman" w:hAnsi="Times New Roman" w:cs="Times New Roman"/>
          <w:sz w:val="24"/>
          <w:szCs w:val="24"/>
        </w:rPr>
        <w:t>;</w:t>
      </w:r>
    </w:p>
    <w:p w:rsidRPr="00831711" w:rsidR="00A10F2B" w:rsidP="00A10F2B" w:rsidRDefault="00A10F2B" w14:paraId="199D7D0C" w14:textId="5E29602E">
      <w:pPr>
        <w:pStyle w:val="af1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3171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831711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83171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83171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«Задаток для участия в торгах», </w:t>
      </w:r>
      <w:r w:rsidRPr="0083171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 w:rsidRPr="0083171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дату проведения торгов, № лота (код лота на электронной торговой площадке в формате -******) и наименование объекта торгов/адрес местонахождения. </w:t>
      </w:r>
      <w:r w:rsidRPr="0083171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поле </w:t>
      </w:r>
      <w:r w:rsidRPr="0083171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831711">
        <w:rPr>
          <w:rFonts w:ascii="Times New Roman" w:hAnsi="Times New Roman" w:cs="Times New Roman"/>
          <w:bCs/>
          <w:color w:val="auto"/>
          <w:sz w:val="24"/>
          <w:szCs w:val="24"/>
        </w:rPr>
        <w:t>необходимо указывать полное наименование – Общество с ограниченной ответственностью</w:t>
      </w:r>
      <w:r w:rsidRPr="00831711">
        <w:rPr>
          <w:rFonts w:ascii="Times New Roman" w:hAnsi="Times New Roman" w:cs="Times New Roman"/>
          <w:sz w:val="24"/>
          <w:szCs w:val="24"/>
        </w:rPr>
        <w:t xml:space="preserve"> «ТОРГИ-РУ» </w:t>
      </w:r>
      <w:r w:rsidRPr="0083171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Сокращение наименования </w:t>
      </w:r>
      <w:r w:rsidRPr="0083171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:rsidRPr="00831711" w:rsidR="00A10F2B" w:rsidP="00A10F2B" w:rsidRDefault="00A10F2B" w14:paraId="49D2E89C" w14:textId="77777777">
      <w:pPr>
        <w:pStyle w:val="af1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Pr="00831711" w:rsidR="00A10F2B" w:rsidP="00A10F2B" w:rsidRDefault="00A10F2B" w14:paraId="3B328BCD" w14:textId="5A7DA301">
      <w:pPr>
        <w:ind w:right="72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831711">
        <w:rPr>
          <w:rFonts w:ascii="Times New Roman" w:hAnsi="Times New Roman" w:eastAsia="Times New Roman" w:cs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r w:rsidR="0083416A">
        <w:rPr>
          <w:rFonts w:ascii="Times New Roman" w:hAnsi="Times New Roman" w:cs="Times New Roman"/>
          <w:sz w:val="24"/>
          <w:szCs w:val="24"/>
        </w:rPr>
        <w:t xml:space="preserve">ЭТП </w:t>
      </w:r>
      <w:r w:rsidRPr="00831711">
        <w:rPr>
          <w:rFonts w:ascii="Times New Roman" w:hAnsi="Times New Roman" w:eastAsia="Times New Roman" w:cs="Times New Roman"/>
          <w:sz w:val="24"/>
          <w:szCs w:val="24"/>
        </w:rPr>
        <w:t xml:space="preserve">в разделе «карточка лота». </w:t>
      </w:r>
    </w:p>
    <w:p w:rsidRPr="00831711" w:rsidR="00A10F2B" w:rsidP="00A10F2B" w:rsidRDefault="00A10F2B" w14:paraId="1D2A1D3A" w14:textId="77777777">
      <w:pPr>
        <w:ind w:right="7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sz w:val="24"/>
          <w:szCs w:val="24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:rsidRPr="00831711" w:rsidR="00A10F2B" w:rsidP="00A10F2B" w:rsidRDefault="00A10F2B" w14:paraId="73B0072B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sz w:val="24"/>
          <w:szCs w:val="24"/>
        </w:rPr>
        <w:t>Задаток перечисляется непосредственно стороной по договору о задатке (договору присоединения).</w:t>
      </w:r>
    </w:p>
    <w:p w:rsidRPr="00831711" w:rsidR="00A10F2B" w:rsidP="00A10F2B" w:rsidRDefault="00A10F2B" w14:paraId="430FF94D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sz w:val="24"/>
          <w:szCs w:val="24"/>
        </w:rPr>
        <w:t xml:space="preserve">Задаток служит обеспечением исполнения обязательства победителя аукциона по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</w:p>
    <w:p w:rsidRPr="00831711" w:rsidR="00A10F2B" w:rsidP="00A10F2B" w:rsidRDefault="00A10F2B" w14:paraId="56DBE267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sz w:val="24"/>
          <w:szCs w:val="24"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:rsidRPr="00831711" w:rsidR="00A10F2B" w:rsidP="00A10F2B" w:rsidRDefault="00A10F2B" w14:paraId="4C8964AE" w14:textId="7777777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sz w:val="24"/>
          <w:szCs w:val="24"/>
        </w:rPr>
        <w:t>Для участия в аукционе (на каждый лот) претендент может подать только одну заявку.</w:t>
      </w:r>
    </w:p>
    <w:p w:rsidRPr="00831711" w:rsidR="00A10F2B" w:rsidP="00A10F2B" w:rsidRDefault="00A10F2B" w14:paraId="4DE84A31" w14:textId="7777777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sz w:val="24"/>
          <w:szCs w:val="24"/>
        </w:rPr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:rsidRPr="00831711" w:rsidR="00A10F2B" w:rsidP="00A10F2B" w:rsidRDefault="00A10F2B" w14:paraId="6373119D" w14:textId="77777777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:rsidRPr="00831711" w:rsidR="00A10F2B" w:rsidP="00A10F2B" w:rsidRDefault="00A10F2B" w14:paraId="5077AFBE" w14:textId="54BF360A">
      <w:pPr>
        <w:ind w:right="7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1711">
        <w:rPr>
          <w:rFonts w:ascii="Times New Roman" w:hAnsi="Times New Roman" w:cs="Times New Roman"/>
          <w:bCs/>
          <w:sz w:val="24"/>
          <w:szCs w:val="24"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w:history="1" r:id="rId10">
        <w:r w:rsidRPr="00831711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831711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831711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proofErr w:type="spellEnd"/>
        <w:r w:rsidRPr="00831711">
          <w:rPr>
            <w:rStyle w:val="a9"/>
            <w:rFonts w:ascii="Times New Roman" w:hAnsi="Times New Roman" w:cs="Times New Roman"/>
            <w:bCs/>
            <w:sz w:val="24"/>
            <w:szCs w:val="24"/>
          </w:rPr>
          <w:t>-</w:t>
        </w:r>
        <w:proofErr w:type="spellStart"/>
        <w:r w:rsidRPr="00831711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831711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831711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831711">
        <w:rPr>
          <w:rFonts w:ascii="Times New Roman" w:hAnsi="Times New Roman" w:cs="Times New Roman"/>
          <w:bCs/>
          <w:sz w:val="24"/>
          <w:szCs w:val="24"/>
        </w:rPr>
        <w:t xml:space="preserve">, на официальном интернет-сайте электронной торговой площадки. </w:t>
      </w:r>
    </w:p>
    <w:p w:rsidRPr="00831711" w:rsidR="00A10F2B" w:rsidP="00A10F2B" w:rsidRDefault="00A10F2B" w14:paraId="1A9DE198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Pr="00831711" w:rsidR="00A10F2B" w:rsidP="00A10F2B" w:rsidRDefault="00A10F2B" w14:paraId="35E44854" w14:textId="7777777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sz w:val="24"/>
          <w:szCs w:val="24"/>
        </w:rPr>
        <w:lastRenderedPageBreak/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:rsidRPr="00831711" w:rsidR="00A10F2B" w:rsidP="00A10F2B" w:rsidRDefault="00A10F2B" w14:paraId="4C00855C" w14:textId="20E342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711">
        <w:rPr>
          <w:rFonts w:ascii="Times New Roman" w:hAnsi="Times New Roman" w:cs="Times New Roman"/>
          <w:sz w:val="24"/>
          <w:szCs w:val="24"/>
        </w:rPr>
        <w:t xml:space="preserve"> </w:t>
      </w:r>
      <w:r w:rsidRPr="00831711">
        <w:rPr>
          <w:rFonts w:ascii="Times New Roman" w:hAnsi="Times New Roman" w:cs="Times New Roman"/>
          <w:b/>
          <w:sz w:val="24"/>
          <w:szCs w:val="24"/>
        </w:rPr>
        <w:t xml:space="preserve">Организатор отказывает в допуске Претенденту к участию в аукционе если: </w:t>
      </w:r>
    </w:p>
    <w:p w:rsidRPr="00831711" w:rsidR="00A10F2B" w:rsidP="00A10F2B" w:rsidRDefault="00A10F2B" w14:paraId="4B08EF17" w14:textId="7777777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sz w:val="24"/>
          <w:szCs w:val="24"/>
        </w:rPr>
        <w:t>заявка на участие в аукционе не соответствует требованиям, установленным в настоящем информационном сообщение;</w:t>
      </w:r>
    </w:p>
    <w:p w:rsidRPr="00831711" w:rsidR="00A10F2B" w:rsidP="00A10F2B" w:rsidRDefault="00A10F2B" w14:paraId="30C928F0" w14:textId="7777777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sz w:val="24"/>
          <w:szCs w:val="24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Pr="00831711" w:rsidR="00A10F2B" w:rsidP="00A10F2B" w:rsidRDefault="00A10F2B" w14:paraId="30344206" w14:textId="7777777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sz w:val="24"/>
          <w:szCs w:val="24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Pr="00831711" w:rsidR="00A10F2B" w:rsidP="00A10F2B" w:rsidRDefault="00A10F2B" w14:paraId="5FD5BAEB" w14:textId="7777777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Pr="00831711" w:rsidR="00A10F2B" w:rsidP="00A10F2B" w:rsidRDefault="00A10F2B" w14:paraId="2570A1F0" w14:textId="7777777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sz w:val="24"/>
          <w:szCs w:val="24"/>
        </w:rPr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:rsidRPr="00831711" w:rsidR="00A10F2B" w:rsidP="00A10F2B" w:rsidRDefault="00A10F2B" w14:paraId="6D01427C" w14:textId="77777777">
      <w:pPr>
        <w:pStyle w:val="af1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831711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:rsidRPr="00831711" w:rsidR="00A10F2B" w:rsidP="00A10F2B" w:rsidRDefault="00A10F2B" w14:paraId="64608821" w14:textId="77777777">
      <w:pPr>
        <w:pStyle w:val="af1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831711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:rsidRPr="00831711" w:rsidR="00A10F2B" w:rsidP="00A10F2B" w:rsidRDefault="00A10F2B" w14:paraId="66534835" w14:textId="7777777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Pr="00831711" w:rsidR="00A10F2B" w:rsidP="00A10F2B" w:rsidRDefault="00A10F2B" w14:paraId="2405FA83" w14:textId="7777777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711">
        <w:rPr>
          <w:rFonts w:ascii="Times New Roman" w:hAnsi="Times New Roman" w:cs="Times New Roman"/>
          <w:b/>
          <w:sz w:val="24"/>
          <w:szCs w:val="24"/>
        </w:rPr>
        <w:t>Победителем аукциона признается Участник торгов, предложивший наиболее высокую цену.</w:t>
      </w:r>
    </w:p>
    <w:p w:rsidRPr="00831711" w:rsidR="00A10F2B" w:rsidP="00A10F2B" w:rsidRDefault="00A10F2B" w14:paraId="7F1C15E4" w14:textId="7777777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sz w:val="24"/>
          <w:szCs w:val="24"/>
        </w:rPr>
        <w:t xml:space="preserve">По завершении аукциона при помощи программных средств электронной площадки формируется протокол о результатах аукциона. Процедура электронного аукциона считается завершенной с момента подписания Организатором торгов протокола об итогах аукциона. </w:t>
      </w:r>
    </w:p>
    <w:p w:rsidRPr="00831711" w:rsidR="00A10F2B" w:rsidP="00A10F2B" w:rsidRDefault="00A10F2B" w14:paraId="2D31B6E6" w14:textId="7777777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31711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признается несостоявшимся в следующих случаях: </w:t>
      </w:r>
    </w:p>
    <w:p w:rsidRPr="00831711" w:rsidR="00A10F2B" w:rsidP="00A10F2B" w:rsidRDefault="00A10F2B" w14:paraId="674261E8" w14:textId="7777777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sz w:val="24"/>
          <w:szCs w:val="24"/>
        </w:rPr>
        <w:t>не было подано ни одной заявки на участие в аукционе либо ни один из Претендентов не признан Участником аукциона;</w:t>
      </w:r>
    </w:p>
    <w:p w:rsidRPr="00831711" w:rsidR="00A10F2B" w:rsidP="00A10F2B" w:rsidRDefault="00A10F2B" w14:paraId="78B2DEA4" w14:textId="7777777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sz w:val="24"/>
          <w:szCs w:val="24"/>
        </w:rPr>
        <w:t>к участию в аукционе допущен только один Претендент;</w:t>
      </w:r>
    </w:p>
    <w:p w:rsidRPr="00831711" w:rsidR="00A10F2B" w:rsidP="00A10F2B" w:rsidRDefault="00A10F2B" w14:paraId="01141FDC" w14:textId="7777777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sz w:val="24"/>
          <w:szCs w:val="24"/>
        </w:rPr>
        <w:t>ни один из Участников аукциона не сделал предложения по цене имущества.</w:t>
      </w:r>
    </w:p>
    <w:p w:rsidRPr="00831711" w:rsidR="00A10F2B" w:rsidP="00A10F2B" w:rsidRDefault="00A10F2B" w14:paraId="7C16EC25" w14:textId="777777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sz w:val="24"/>
          <w:szCs w:val="24"/>
        </w:rP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:rsidRPr="00831711" w:rsidR="00A10F2B" w:rsidP="00A10F2B" w:rsidRDefault="00A10F2B" w14:paraId="166E549C" w14:textId="7777777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11">
        <w:rPr>
          <w:rFonts w:ascii="Times New Roman" w:hAnsi="Times New Roman" w:cs="Times New Roman"/>
          <w:sz w:val="24"/>
          <w:szCs w:val="24"/>
        </w:rPr>
        <w:t xml:space="preserve">В случае отказа или уклонения победителя торгов от подписания договора аренды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:rsidRPr="00831711" w:rsidR="00A10F2B" w:rsidP="00A10F2B" w:rsidRDefault="00A10F2B" w14:paraId="21B0ABC8" w14:textId="7777777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Pr="00831711" w:rsidR="00A10F2B" w:rsidP="00A10F2B" w:rsidRDefault="00A10F2B" w14:paraId="11BAD999" w14:textId="2D538DA6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17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Договор купли-продажи заключается между </w:t>
      </w:r>
      <w:r w:rsidRPr="00831711" w:rsidR="00A0609C">
        <w:rPr>
          <w:rFonts w:ascii="Times New Roman" w:hAnsi="Times New Roman" w:cs="Times New Roman"/>
          <w:b/>
          <w:sz w:val="24"/>
          <w:szCs w:val="24"/>
          <w:shd w:val="clear" w:color="auto" w:fill="7CFC00"/>
        </w:rPr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/>
        </w:rPr>
        <w:t xml:space="preserve">ИП Крашенинников Вячеслав Александрович</w:t>
      </w:r>
      <w:proofErr w:type="spellStart"/>
      <w:proofErr w:type="spellEnd"/>
      <w:r w:rsidRPr="008317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победителем аукциона в течение 5 (пяти) рабочих дней после подведения итогов аукциона. </w:t>
      </w:r>
    </w:p>
    <w:p w:rsidRPr="00831711" w:rsidR="00A10F2B" w:rsidP="00A10F2B" w:rsidRDefault="00A10F2B" w14:paraId="483A7010" w14:textId="77777777">
      <w:pPr>
        <w:widowControl w:val="0"/>
        <w:autoSpaceDE w:val="0"/>
        <w:autoSpaceDN w:val="0"/>
        <w:adjustRightInd w:val="0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7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</w:p>
    <w:p w:rsidRPr="00831711" w:rsidR="00A10F2B" w:rsidP="00A10F2B" w:rsidRDefault="00A10F2B" w14:paraId="04E9F979" w14:textId="77777777">
      <w:pPr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17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 в течение 5 (пяти) рабочих дней с даты признания аукциона несостоявшимся. </w:t>
      </w:r>
    </w:p>
    <w:p w:rsidRPr="00831711" w:rsidR="00A10F2B" w:rsidP="00A10F2B" w:rsidRDefault="00A10F2B" w14:paraId="1F143A67" w14:textId="016843EB">
      <w:pPr>
        <w:pStyle w:val="a8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171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 </w:t>
      </w:r>
      <w:r w:rsidRPr="00831711" w:rsidR="00831711">
        <w:rPr>
          <w:rFonts w:ascii="Times New Roman" w:hAnsi="Times New Roman" w:cs="Times New Roman"/>
          <w:b/>
          <w:sz w:val="24"/>
          <w:szCs w:val="24"/>
          <w:shd w:val="clear" w:color="auto" w:fill="7CFC00"/>
        </w:rPr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/>
        </w:rPr>
        <w:t xml:space="preserve">ИП Крашенинников Вячеслав Александрович</w:t>
      </w:r>
      <w:proofErr w:type="spellStart"/>
      <w:proofErr w:type="spellEnd"/>
      <w:r w:rsidRPr="00831711" w:rsidR="0083171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</w:t>
      </w:r>
      <w:r w:rsidRPr="0083171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вычетом суммы задатка в полном объеме в течение 5 (Пяти) рабочих дней с даты заключения договора купли-продажи. </w:t>
      </w:r>
    </w:p>
    <w:p w:rsidRPr="00831711" w:rsidR="00A10F2B" w:rsidP="00A10F2B" w:rsidRDefault="00A10F2B" w14:paraId="661131AB" w14:textId="2A0C6EDA">
      <w:pPr>
        <w:pStyle w:val="a8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711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Объекта по акту приема-передачи от </w:t>
      </w:r>
      <w:r w:rsidRPr="00831711" w:rsidR="00831711">
        <w:rPr>
          <w:rFonts w:ascii="Times New Roman" w:hAnsi="Times New Roman" w:cs="Times New Roman"/>
          <w:b/>
          <w:sz w:val="24"/>
          <w:szCs w:val="24"/>
          <w:shd w:val="clear" w:color="auto" w:fill="7CFC00"/>
        </w:rPr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/>
        </w:rPr>
        <w:t xml:space="preserve">ИП Крашенинников Вячеслав Александрович</w:t>
      </w:r>
      <w:proofErr w:type="spellStart"/>
      <w:proofErr w:type="spellEnd"/>
      <w:r w:rsidRPr="008317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31711">
        <w:rPr>
          <w:rFonts w:ascii="Times New Roman" w:hAnsi="Times New Roman" w:cs="Times New Roman"/>
          <w:b/>
          <w:bCs/>
          <w:sz w:val="24"/>
          <w:szCs w:val="24"/>
        </w:rPr>
        <w:t xml:space="preserve">к Победителю/единственному участнику аукциона осуществляется </w:t>
      </w:r>
      <w:proofErr w:type="gramStart"/>
      <w:r w:rsidRPr="00831711">
        <w:rPr>
          <w:rFonts w:ascii="Times New Roman" w:hAnsi="Times New Roman" w:cs="Times New Roman"/>
          <w:b/>
          <w:bCs/>
          <w:sz w:val="24"/>
          <w:szCs w:val="24"/>
        </w:rPr>
        <w:t xml:space="preserve">в течении</w:t>
      </w:r>
      <w:proofErr w:type="gramEnd"/>
      <w:r w:rsidRPr="00831711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 w:rsidRPr="0083171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(Десяти) рабочих дней </w:t>
      </w:r>
      <w:r w:rsidRPr="008317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момента полной оплаты цены приобретенного имущества</w:t>
      </w:r>
      <w:r w:rsidRPr="00831711">
        <w:rPr>
          <w:rFonts w:ascii="Times New Roman" w:hAnsi="Times New Roman" w:cs="Times New Roman"/>
          <w:b/>
          <w:bCs/>
          <w:sz w:val="24"/>
          <w:szCs w:val="24"/>
        </w:rPr>
        <w:t xml:space="preserve">.</w:t>
      </w:r>
    </w:p>
    <w:p w:rsidRPr="00831711" w:rsidR="00434950" w:rsidP="00861B81" w:rsidRDefault="00434950" w14:paraId="5AA05C72" w14:textId="77777777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sectPr w:rsidRPr="00831711" w:rsidR="00434950" w:rsidSect="00E84525">
      <w:headerReference w:type="default" r:id="rId11"/>
      <w:footerReference w:type="default" r:id="rId12"/>
      <w:pgSz w:w="11906" w:h="16838"/>
      <w:pgMar w:top="1135" w:right="707" w:bottom="1276" w:left="993" w:header="101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020C6" w14:textId="77777777" w:rsidR="00E9361E" w:rsidRDefault="00E9361E" w:rsidP="002D3E07">
      <w:pPr>
        <w:spacing w:after="0" w:line="240" w:lineRule="auto"/>
      </w:pPr>
      <w:r>
        <w:separator/>
      </w:r>
    </w:p>
  </w:endnote>
  <w:endnote w:type="continuationSeparator" w:id="0">
    <w:p w14:paraId="0EF661A5" w14:textId="77777777" w:rsidR="00E9361E" w:rsidRDefault="00E9361E" w:rsidP="002D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10773" w:type="dxa"/>
      <w:tblInd w:w="-567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964"/>
      <w:gridCol w:w="836"/>
      <w:gridCol w:w="5973"/>
    </w:tblGrid>
    <w:tr w:rsidR="00EB3144" w:rsidTr="00DE34DA" w14:paraId="644BF71B" w14:textId="77777777">
      <w:trPr>
        <w:trHeight w:val="416"/>
      </w:trPr>
      <w:tc>
        <w:tcPr>
          <w:tcW w:w="3964" w:type="dxa"/>
        </w:tcPr>
        <w:p w:rsidRPr="00EB3144" w:rsidR="00017506" w:rsidP="00EB3144" w:rsidRDefault="006B7ABE" w14:paraId="6BBF7D87" w14:textId="2B5EFBA2">
          <w:pPr>
            <w:pStyle w:val="a5"/>
            <w:tabs>
              <w:tab w:val="clear" w:pos="9355"/>
              <w:tab w:val="right" w:pos="2166"/>
            </w:tabs>
            <w:ind w:firstLine="323"/>
            <w:rPr>
              <w:rFonts w:ascii="Times New Roman" w:hAnsi="Times New Roman" w:cstheme="minorHAnsi"/>
              <w:color w:val="2F5496" w:themeColor="accent5" w:themeShade="BF"/>
              <w:sz w:val="18"/>
              <w:szCs w:val="18"/>
            </w:rPr>
          </w:pPr>
          <w:r>
            <w:rPr>
              <w:rFonts w:cstheme="minorHAnsi"/>
              <w:noProof/>
              <w:color w:val="2F5496" w:themeColor="accent5" w:themeShade="BF"/>
              <w:sz w:val="18"/>
              <w:szCs w:val="18"/>
            </w:rPr>
            <w:drawing>
              <wp:inline distT="0" distB="0" distL="0" distR="0" wp14:anchorId="0D18E941" wp14:editId="67074F41">
                <wp:extent cx="1352550" cy="357553"/>
                <wp:effectExtent l="0" t="0" r="0" b="0"/>
                <wp:docPr id="5" name="Рисунок 5" descr="Изображение выглядит как объект&#10;&#10;Автоматически созданное описа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org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685" cy="3594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cstheme="minorHAnsi"/>
              <w:color w:val="2F5496" w:themeColor="accent5" w:themeShade="BF"/>
              <w:sz w:val="18"/>
              <w:szCs w:val="18"/>
            </w:rPr>
            <w:t xml:space="preserve">    </w:t>
          </w:r>
          <w:r>
            <w:rPr>
              <w:rFonts w:cstheme="minorHAnsi"/>
              <w:color w:val="2F5496" w:themeColor="accent5" w:themeShade="BF"/>
              <w:sz w:val="18"/>
              <w:szCs w:val="18"/>
            </w:rPr>
            <w:br/>
          </w:r>
          <w:r w:rsidR="00EB3144">
            <w:rPr>
              <w:rFonts w:ascii="Times New Roman" w:hAnsi="Times New Roman" w:cs="Times New Roman"/>
              <w:color w:val="44546A" w:themeColor="text2"/>
            </w:rPr>
            <w:t xml:space="preserve">       </w:t>
          </w:r>
          <w:r w:rsidRPr="00BF2FB8" w:rsidR="00EB3144">
            <w:rPr>
              <w:rFonts w:ascii="Times New Roman" w:hAnsi="Times New Roman" w:cs="Times New Roman"/>
              <w:color w:val="44546A" w:themeColor="text2"/>
              <w:sz w:val="18"/>
              <w:szCs w:val="18"/>
            </w:rPr>
            <w:t>8 800 100 49</w:t>
          </w:r>
          <w:r w:rsidR="00BF2FB8">
            <w:rPr>
              <w:rFonts w:ascii="Times New Roman" w:hAnsi="Times New Roman" w:cs="Times New Roman"/>
              <w:color w:val="44546A" w:themeColor="text2"/>
              <w:sz w:val="18"/>
              <w:szCs w:val="18"/>
            </w:rPr>
            <w:t xml:space="preserve"> </w:t>
          </w:r>
          <w:r w:rsidRPr="00BF2FB8" w:rsidR="00EB3144">
            <w:rPr>
              <w:rFonts w:ascii="Times New Roman" w:hAnsi="Times New Roman" w:cs="Times New Roman"/>
              <w:color w:val="44546A" w:themeColor="text2"/>
              <w:sz w:val="18"/>
              <w:szCs w:val="18"/>
            </w:rPr>
            <w:t xml:space="preserve">95, </w:t>
          </w:r>
          <w:hyperlink w:history="1" r:id="rId2">
            <w:r w:rsidR="003A5A87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www.torgi-ru.ru</w:t>
            </w:r>
          </w:hyperlink>
        </w:p>
      </w:tc>
      <w:tc>
        <w:tcPr>
          <w:tcW w:w="836" w:type="dxa"/>
        </w:tcPr>
        <w:p w:rsidRPr="007F3CA4" w:rsidR="00E30EFC" w:rsidP="008372DB" w:rsidRDefault="00C86859" w14:paraId="2C3F8E38" w14:textId="2DCCAD0F">
          <w:pPr>
            <w:pStyle w:val="a5"/>
            <w:ind w:left="-55"/>
            <w:rPr>
              <w:rFonts w:ascii="Times New Roman" w:hAnsi="Times New Roman" w:cs="Times New Roman"/>
            </w:rPr>
          </w:pPr>
          <w:r w:rsidRPr="00C86859">
            <w:rPr>
              <w:rFonts w:ascii="Times New Roman" w:hAnsi="Times New Roman" w:cs="Times New Roman"/>
              <w:sz w:val="12"/>
              <w:szCs w:val="12"/>
            </w:rPr>
            <w:br/>
          </w:r>
        </w:p>
        <w:p w:rsidRPr="00530FF8" w:rsidR="00017506" w:rsidP="00EB3144" w:rsidRDefault="00017506" w14:paraId="1D3FBCA8" w14:textId="094C5741">
          <w:pPr>
            <w:pStyle w:val="a5"/>
            <w:ind w:left="244" w:firstLine="526"/>
            <w:rPr>
              <w:b/>
              <w:color w:val="2F5496" w:themeColor="accent5" w:themeShade="BF"/>
            </w:rPr>
          </w:pPr>
        </w:p>
      </w:tc>
      <w:tc>
        <w:tcPr>
          <w:tcW w:w="5973" w:type="dxa"/>
        </w:tcPr>
        <w:p w:rsidR="00017506" w:rsidP="00BF2FB8" w:rsidRDefault="00E30EFC" w14:paraId="3135495B" w14:textId="7DA25E2C">
          <w:pPr>
            <w:pStyle w:val="a5"/>
            <w:tabs>
              <w:tab w:val="left" w:pos="5446"/>
            </w:tabs>
            <w:ind w:right="30"/>
            <w:jc w:val="right"/>
            <w:rPr>
              <w:color w:val="2F5496" w:themeColor="accent5" w:themeShade="BF"/>
            </w:rPr>
          </w:pPr>
          <w:r>
            <w:t xml:space="preserve">                    </w:t>
          </w:r>
          <w:r w:rsidR="00C86859">
            <w:br/>
          </w:r>
          <w:r w:rsidR="00EB314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                            </w:t>
          </w:r>
          <w:r w:rsidR="00DE34D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 </w:t>
          </w:r>
          <w:r w:rsidR="00EB314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 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_____________________ Принципал</w:t>
          </w:r>
        </w:p>
      </w:tc>
    </w:tr>
  </w:tbl>
  <w:p w:rsidRPr="00673ADE" w:rsidR="00BF6F36" w:rsidP="004C5230" w:rsidRDefault="00BF6F36" w14:paraId="5153B8D9" w14:textId="77777777">
    <w:pPr>
      <w:pStyle w:val="a5"/>
      <w:jc w:val="both"/>
      <w:rPr>
        <w:color w:val="2F5496" w:themeColor="accent5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BC00F" w14:textId="77777777" w:rsidR="00E9361E" w:rsidRDefault="00E9361E" w:rsidP="002D3E07">
      <w:pPr>
        <w:spacing w:after="0" w:line="240" w:lineRule="auto"/>
      </w:pPr>
      <w:r>
        <w:separator/>
      </w:r>
    </w:p>
  </w:footnote>
  <w:footnote w:type="continuationSeparator" w:id="0">
    <w:p w14:paraId="26B8C4DB" w14:textId="77777777" w:rsidR="00E9361E" w:rsidRDefault="00E9361E" w:rsidP="002D3E07">
      <w:pPr>
        <w:spacing w:after="0" w:line="240" w:lineRule="auto"/>
      </w:pPr>
      <w:r>
        <w:continuationSeparator/>
      </w:r>
    </w:p>
  </w:footnote>
  <w:footnote w:id="1">
    <w:p w14:paraId="3CAB6C6D" w14:textId="77777777" w:rsidR="00A10F2B" w:rsidRPr="008E29C8" w:rsidRDefault="00A10F2B" w:rsidP="00A10F2B">
      <w:pPr>
        <w:pStyle w:val="af2"/>
        <w:rPr>
          <w:lang w:val="ru-RU"/>
        </w:rPr>
      </w:pPr>
      <w:r>
        <w:rPr>
          <w:rStyle w:val="af4"/>
        </w:rPr>
        <w:footnoteRef/>
      </w:r>
      <w:r>
        <w:t xml:space="preserve"> </w:t>
      </w:r>
      <w:r>
        <w:rPr>
          <w:lang w:val="ru-RU"/>
        </w:rPr>
        <w:t>К</w:t>
      </w:r>
      <w:r>
        <w:t>роме торгов, проводимых без ЭЦП</w:t>
      </w:r>
      <w:r>
        <w:rPr>
          <w:lang w:val="ru-RU"/>
        </w:rPr>
        <w:t>.</w:t>
      </w:r>
    </w:p>
  </w:footnote>
  <w:footnote w:id="2">
    <w:p w14:paraId="176B5C61" w14:textId="77777777" w:rsidR="00A10F2B" w:rsidRPr="008E29C8" w:rsidRDefault="00A10F2B" w:rsidP="00A10F2B">
      <w:pPr>
        <w:pStyle w:val="af2"/>
        <w:rPr>
          <w:lang w:val="ru-RU"/>
        </w:rPr>
      </w:pPr>
      <w:r>
        <w:rPr>
          <w:rStyle w:val="af4"/>
        </w:rPr>
        <w:footnoteRef/>
      </w:r>
      <w:r>
        <w:t xml:space="preserve"> </w:t>
      </w:r>
      <w:r>
        <w:rPr>
          <w:lang w:val="ru-RU"/>
        </w:rPr>
        <w:t>К</w:t>
      </w:r>
      <w:r>
        <w:t>роме торгов, проводимых без ЭЦП</w:t>
      </w:r>
      <w:r>
        <w:rPr>
          <w:lang w:val="ru-RU"/>
        </w:rPr>
        <w:t>.</w:t>
      </w:r>
    </w:p>
    <w:p w14:paraId="0CC3B35B" w14:textId="77777777" w:rsidR="00A10F2B" w:rsidRPr="008E29C8" w:rsidRDefault="00A10F2B" w:rsidP="00A10F2B">
      <w:pPr>
        <w:pStyle w:val="af2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595959" w:themeColor="text1" w:themeTint="A6"/>
      </w:rPr>
      <w:id w:val="-244107468"/>
      <w:docPartObj>
        <w:docPartGallery w:val="Page Numbers (Top of Page)"/>
        <w:docPartUnique/>
      </w:docPartObj>
    </w:sdtPr>
    <w:sdtEndPr>
      <w:rPr>
        <w:rFonts w:cstheme="minorHAnsi"/>
        <w:sz w:val="16"/>
        <w:szCs w:val="16"/>
      </w:rPr>
    </w:sdtEndPr>
    <w:sdtContent>
      <w:p w:rsidRPr="003A0AE0" w:rsidR="00A34928" w:rsidP="002A0A04" w:rsidRDefault="00A34928" w14:paraId="76EF486D" w14:textId="77777777">
        <w:pPr>
          <w:pStyle w:val="a3"/>
          <w:tabs>
            <w:tab w:val="clear" w:pos="9355"/>
            <w:tab w:val="right" w:pos="10062"/>
          </w:tabs>
          <w:jc w:val="right"/>
          <w:rPr>
            <w:rFonts w:asciiTheme="majorHAnsi" w:hAnsiTheme="majorHAnsi" w:cstheme="majorHAnsi"/>
            <w:color w:val="595959" w:themeColor="text1" w:themeTint="A6"/>
            <w:sz w:val="16"/>
            <w:szCs w:val="16"/>
          </w:rPr>
        </w:pPr>
      </w:p>
      <w:tbl>
        <w:tblPr>
          <w:tblStyle w:val="a7"/>
          <w:tblW w:w="15299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 w:firstRow="1" w:lastRow="0" w:firstColumn="1" w:lastColumn="0" w:noHBand="0" w:noVBand="1"/>
        </w:tblPr>
        <w:tblGrid>
          <w:gridCol w:w="5387"/>
          <w:gridCol w:w="4956"/>
          <w:gridCol w:w="4956"/>
        </w:tblGrid>
        <w:tr w:rsidRPr="003A0AE0" w:rsidR="004374EB" w:rsidTr="004374EB" w14:paraId="616D65D7" w14:textId="77777777">
          <w:tc>
            <w:tcPr>
              <w:tcW w:w="5387" w:type="dxa"/>
            </w:tcPr>
            <w:p w:rsidRPr="003A0AE0" w:rsidR="004374EB" w:rsidP="00A34928" w:rsidRDefault="004374EB" w14:paraId="54BA69A5" w14:textId="77777777">
              <w:pPr>
                <w:pStyle w:val="a3"/>
                <w:tabs>
                  <w:tab w:val="clear" w:pos="9355"/>
                  <w:tab w:val="right" w:pos="10062"/>
                </w:tabs>
                <w:ind w:left="-105"/>
                <w:rPr>
                  <w:rFonts w:asciiTheme="majorHAnsi" w:hAnsiTheme="majorHAnsi" w:cstheme="majorHAnsi"/>
                  <w:color w:val="595959" w:themeColor="text1" w:themeTint="A6"/>
                  <w:sz w:val="16"/>
                  <w:szCs w:val="16"/>
                </w:rPr>
              </w:pPr>
              <w:r>
                <w:rPr>
                  <w:rFonts w:asciiTheme="majorHAnsi" w:hAnsiTheme="majorHAnsi" w:cstheme="majorHAnsi"/>
                  <w:color w:val="595959" w:themeColor="text1" w:themeTint="A6"/>
                  <w:sz w:val="16"/>
                  <w:szCs w:val="16"/>
                </w:rPr>
                <w:t>Номер д</w:t>
              </w:r>
              <w:r w:rsidRPr="003A0AE0">
                <w:rPr>
                  <w:rFonts w:asciiTheme="majorHAnsi" w:hAnsiTheme="majorHAnsi" w:cstheme="majorHAnsi"/>
                  <w:color w:val="595959" w:themeColor="text1" w:themeTint="A6"/>
                  <w:sz w:val="16"/>
                  <w:szCs w:val="16"/>
                </w:rPr>
                <w:t>окумент</w:t>
              </w:r>
              <w:r>
                <w:rPr>
                  <w:rFonts w:asciiTheme="majorHAnsi" w:hAnsiTheme="majorHAnsi" w:cstheme="majorHAnsi"/>
                  <w:color w:val="595959" w:themeColor="text1" w:themeTint="A6"/>
                  <w:sz w:val="16"/>
                  <w:szCs w:val="16"/>
                </w:rPr>
                <w:t>а</w:t>
              </w:r>
              <w:r w:rsidRPr="003A0AE0">
                <w:rPr>
                  <w:rFonts w:asciiTheme="majorHAnsi" w:hAnsiTheme="majorHAnsi" w:cstheme="majorHAnsi"/>
                  <w:color w:val="595959" w:themeColor="text1" w:themeTint="A6"/>
                  <w:sz w:val="16"/>
                  <w:szCs w:val="16"/>
                </w:rPr>
                <w:t xml:space="preserve"> в</w:t>
              </w:r>
              <w:r>
                <w:rPr>
                  <w:rFonts w:asciiTheme="majorHAnsi" w:hAnsiTheme="majorHAnsi" w:cstheme="majorHAnsi"/>
                  <w:color w:val="595959" w:themeColor="text1" w:themeTint="A6"/>
                  <w:sz w:val="16"/>
                  <w:szCs w:val="16"/>
                </w:rPr>
                <w:t xml:space="preserve"> едином</w:t>
              </w:r>
              <w:r w:rsidRPr="003A0AE0">
                <w:rPr>
                  <w:rFonts w:asciiTheme="majorHAnsi" w:hAnsiTheme="majorHAnsi" w:cstheme="majorHAnsi"/>
                  <w:color w:val="595959" w:themeColor="text1" w:themeTint="A6"/>
                  <w:sz w:val="16"/>
                  <w:szCs w:val="16"/>
                </w:rPr>
                <w:t xml:space="preserve"> реестре</w:t>
              </w:r>
              <w:r>
                <w:rPr>
                  <w:rFonts w:asciiTheme="majorHAnsi" w:hAnsiTheme="majorHAnsi" w:cstheme="majorHAnsi"/>
                  <w:color w:val="595959" w:themeColor="text1" w:themeTint="A6"/>
                  <w:sz w:val="16"/>
                  <w:szCs w:val="16"/>
                </w:rPr>
                <w:t xml:space="preserve"> ААА-Т.РУ </w:t>
              </w:r>
              <w:r w:rsidRPr="003A0AE0">
                <w:rPr>
                  <w:rFonts w:asciiTheme="majorHAnsi" w:hAnsiTheme="majorHAnsi" w:cstheme="majorHAnsi"/>
                  <w:color w:val="595959" w:themeColor="text1" w:themeTint="A6"/>
                  <w:sz w:val="16"/>
                  <w:szCs w:val="16"/>
                </w:rPr>
                <w:t>№00</w:t>
              </w:r>
              <w:r w:rsidR="00B85228">
                <w:rPr>
                  <w:rFonts w:asciiTheme="majorHAnsi" w:hAnsiTheme="majorHAnsi" w:cstheme="majorHAnsi"/>
                  <w:color w:val="595959" w:themeColor="text1" w:themeTint="A6"/>
                  <w:sz w:val="16"/>
                  <w:szCs w:val="16"/>
                </w:rPr>
                <w:t>0</w:t>
              </w:r>
              <w:r>
                <w:rPr>
                  <w:rFonts w:asciiTheme="majorHAnsi" w:hAnsiTheme="majorHAnsi" w:cstheme="majorHAnsi"/>
                  <w:color w:val="000000"/>
                  <w:sz w:val="16"/>
                  <w:szCs w:val="16"/>
                </w:rPr>
                <w:t>392</w:t>
              </w:r>
              <w:r w:rsidRPr="003A0AE0">
                <w:rPr>
                  <w:rFonts w:asciiTheme="majorHAnsi" w:hAnsiTheme="majorHAnsi" w:cstheme="majorHAnsi"/>
                  <w:color w:val="595959" w:themeColor="text1" w:themeTint="A6"/>
                  <w:sz w:val="16"/>
                  <w:szCs w:val="16"/>
                </w:rPr>
                <w:t xml:space="preserve">                               </w:t>
              </w:r>
            </w:p>
          </w:tc>
          <w:tc>
            <w:tcPr>
              <w:tcW w:w="4956" w:type="dxa"/>
            </w:tcPr>
            <w:p w:rsidRPr="003A0AE0" w:rsidR="004374EB" w:rsidP="004374EB" w:rsidRDefault="004374EB" w14:paraId="0E73B616" w14:textId="77777777">
              <w:pPr>
                <w:pStyle w:val="a3"/>
                <w:tabs>
                  <w:tab w:val="clear" w:pos="4677"/>
                  <w:tab w:val="clear" w:pos="9355"/>
                  <w:tab w:val="center" w:pos="4441"/>
                  <w:tab w:val="right" w:pos="10062"/>
                </w:tabs>
                <w:jc w:val="right"/>
                <w:rPr>
                  <w:rFonts w:asciiTheme="majorHAnsi" w:hAnsiTheme="majorHAnsi" w:cstheme="majorHAnsi"/>
                  <w:color w:val="595959" w:themeColor="text1" w:themeTint="A6"/>
                  <w:sz w:val="16"/>
                  <w:szCs w:val="16"/>
                </w:rPr>
              </w:pPr>
              <w:r w:rsidRPr="003A0AE0">
                <w:rPr>
                  <w:rFonts w:asciiTheme="majorHAnsi" w:hAnsiTheme="majorHAnsi" w:cstheme="majorHAnsi"/>
                  <w:color w:val="595959" w:themeColor="text1" w:themeTint="A6"/>
                  <w:sz w:val="16"/>
                  <w:szCs w:val="16"/>
                </w:rPr>
                <w:t xml:space="preserve">Страница </w:t>
              </w:r>
              <w:r w:rsidRPr="003A0AE0">
                <w:rPr>
                  <w:rFonts w:asciiTheme="majorHAnsi" w:hAnsiTheme="majorHAnsi" w:cstheme="majorHAnsi"/>
                  <w:bCs/>
                  <w:color w:val="595959" w:themeColor="text1" w:themeTint="A6"/>
                  <w:sz w:val="16"/>
                  <w:szCs w:val="16"/>
                </w:rPr>
                <w:fldChar w:fldCharType="begin"/>
              </w:r>
              <w:r w:rsidRPr="003A0AE0">
                <w:rPr>
                  <w:rFonts w:asciiTheme="majorHAnsi" w:hAnsiTheme="majorHAnsi" w:cstheme="majorHAnsi"/>
                  <w:bCs/>
                  <w:color w:val="595959" w:themeColor="text1" w:themeTint="A6"/>
                  <w:sz w:val="16"/>
                  <w:szCs w:val="16"/>
                </w:rPr>
                <w:instrText>PAGE</w:instrText>
              </w:r>
              <w:r w:rsidRPr="003A0AE0">
                <w:rPr>
                  <w:rFonts w:asciiTheme="majorHAnsi" w:hAnsiTheme="majorHAnsi" w:cstheme="majorHAnsi"/>
                  <w:bCs/>
                  <w:color w:val="595959" w:themeColor="text1" w:themeTint="A6"/>
                  <w:sz w:val="16"/>
                  <w:szCs w:val="16"/>
                </w:rPr>
                <w:fldChar w:fldCharType="separate"/>
              </w:r>
              <w:r w:rsidRPr="003A0AE0">
                <w:rPr>
                  <w:rFonts w:asciiTheme="majorHAnsi" w:hAnsiTheme="majorHAnsi" w:cstheme="majorHAnsi"/>
                  <w:bCs/>
                  <w:color w:val="595959" w:themeColor="text1" w:themeTint="A6"/>
                  <w:sz w:val="16"/>
                  <w:szCs w:val="16"/>
                </w:rPr>
                <w:t>1</w:t>
              </w:r>
              <w:r w:rsidRPr="003A0AE0">
                <w:rPr>
                  <w:rFonts w:asciiTheme="majorHAnsi" w:hAnsiTheme="majorHAnsi" w:cstheme="majorHAnsi"/>
                  <w:bCs/>
                  <w:color w:val="595959" w:themeColor="text1" w:themeTint="A6"/>
                  <w:sz w:val="16"/>
                  <w:szCs w:val="16"/>
                </w:rPr>
                <w:fldChar w:fldCharType="end"/>
              </w:r>
              <w:r w:rsidRPr="003A0AE0">
                <w:rPr>
                  <w:rFonts w:asciiTheme="majorHAnsi" w:hAnsiTheme="majorHAnsi" w:cstheme="majorHAnsi"/>
                  <w:color w:val="595959" w:themeColor="text1" w:themeTint="A6"/>
                  <w:sz w:val="16"/>
                  <w:szCs w:val="16"/>
                </w:rPr>
                <w:t xml:space="preserve"> из </w:t>
              </w:r>
              <w:r w:rsidRPr="003A0AE0">
                <w:rPr>
                  <w:rFonts w:asciiTheme="majorHAnsi" w:hAnsiTheme="majorHAnsi" w:cstheme="majorHAnsi"/>
                  <w:bCs/>
                  <w:color w:val="595959" w:themeColor="text1" w:themeTint="A6"/>
                  <w:sz w:val="16"/>
                  <w:szCs w:val="16"/>
                </w:rPr>
                <w:fldChar w:fldCharType="begin"/>
              </w:r>
              <w:r w:rsidRPr="003A0AE0">
                <w:rPr>
                  <w:rFonts w:asciiTheme="majorHAnsi" w:hAnsiTheme="majorHAnsi" w:cstheme="majorHAnsi"/>
                  <w:bCs/>
                  <w:color w:val="595959" w:themeColor="text1" w:themeTint="A6"/>
                  <w:sz w:val="16"/>
                  <w:szCs w:val="16"/>
                </w:rPr>
                <w:instrText>NUMPAGES</w:instrText>
              </w:r>
              <w:r w:rsidRPr="003A0AE0">
                <w:rPr>
                  <w:rFonts w:asciiTheme="majorHAnsi" w:hAnsiTheme="majorHAnsi" w:cstheme="majorHAnsi"/>
                  <w:bCs/>
                  <w:color w:val="595959" w:themeColor="text1" w:themeTint="A6"/>
                  <w:sz w:val="16"/>
                  <w:szCs w:val="16"/>
                </w:rPr>
                <w:fldChar w:fldCharType="separate"/>
              </w:r>
              <w:r w:rsidRPr="003A0AE0">
                <w:rPr>
                  <w:rFonts w:asciiTheme="majorHAnsi" w:hAnsiTheme="majorHAnsi" w:cstheme="majorHAnsi"/>
                  <w:bCs/>
                  <w:color w:val="595959" w:themeColor="text1" w:themeTint="A6"/>
                  <w:sz w:val="16"/>
                  <w:szCs w:val="16"/>
                </w:rPr>
                <w:t>6</w:t>
              </w:r>
              <w:r w:rsidRPr="003A0AE0">
                <w:rPr>
                  <w:rFonts w:asciiTheme="majorHAnsi" w:hAnsiTheme="majorHAnsi" w:cstheme="majorHAnsi"/>
                  <w:bCs/>
                  <w:color w:val="595959" w:themeColor="text1" w:themeTint="A6"/>
                  <w:sz w:val="16"/>
                  <w:szCs w:val="16"/>
                </w:rPr>
                <w:fldChar w:fldCharType="end"/>
              </w:r>
            </w:p>
          </w:tc>
          <w:tc>
            <w:tcPr>
              <w:tcW w:w="4956" w:type="dxa"/>
            </w:tcPr>
            <w:p w:rsidRPr="003A0AE0" w:rsidR="004374EB" w:rsidP="004374EB" w:rsidRDefault="004374EB" w14:paraId="081D26FD" w14:textId="77777777">
              <w:pPr>
                <w:pStyle w:val="a3"/>
                <w:tabs>
                  <w:tab w:val="clear" w:pos="4677"/>
                  <w:tab w:val="clear" w:pos="9355"/>
                  <w:tab w:val="center" w:pos="4441"/>
                  <w:tab w:val="right" w:pos="10062"/>
                </w:tabs>
                <w:jc w:val="right"/>
                <w:rPr>
                  <w:rFonts w:asciiTheme="majorHAnsi" w:hAnsiTheme="majorHAnsi" w:cstheme="majorHAnsi"/>
                  <w:color w:val="595959" w:themeColor="text1" w:themeTint="A6"/>
                  <w:sz w:val="16"/>
                  <w:szCs w:val="16"/>
                </w:rPr>
              </w:pPr>
            </w:p>
          </w:tc>
        </w:tr>
      </w:tbl>
      <w:p w:rsidRPr="00A34928" w:rsidR="00BF6F36" w:rsidP="00A34928" w:rsidRDefault="00B95BC3" w14:paraId="3CE8D035" w14:textId="77777777">
        <w:pPr>
          <w:pStyle w:val="a3"/>
          <w:tabs>
            <w:tab w:val="clear" w:pos="9355"/>
            <w:tab w:val="right" w:pos="10062"/>
          </w:tabs>
          <w:jc w:val="right"/>
          <w:rPr>
            <w:rFonts w:cstheme="minorHAnsi"/>
            <w:color w:val="595959" w:themeColor="text1" w:themeTint="A6"/>
            <w:sz w:val="16"/>
            <w:szCs w:val="16"/>
          </w:rPr>
        </w:pPr>
        <w:r w:rsidRPr="00B95BC3">
          <w:rPr>
            <w:rFonts w:cstheme="minorHAnsi"/>
            <w:color w:val="595959" w:themeColor="text1" w:themeTint="A6"/>
            <w:sz w:val="16"/>
            <w:szCs w:val="16"/>
          </w:rPr>
          <w:t xml:space="preserve">                                                                             </w:t>
        </w:r>
        <w:r w:rsidRPr="00B95BC3" w:rsidR="005C6AF1">
          <w:rPr>
            <w:rFonts w:cstheme="minorHAnsi"/>
            <w:color w:val="595959" w:themeColor="text1" w:themeTint="A6"/>
            <w:sz w:val="16"/>
            <w:szCs w:val="16"/>
          </w:rPr>
          <w:t xml:space="preserve">                                    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A35C5"/>
    <w:multiLevelType w:val="hybridMultilevel"/>
    <w:tmpl w:val="DC288F3E"/>
    <w:lvl w:ilvl="0" w:tplc="DA34A162">
      <w:start w:val="8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06B5F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5E4D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EC4734"/>
    <w:multiLevelType w:val="multilevel"/>
    <w:tmpl w:val="5DBC4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A8132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4A3033"/>
    <w:multiLevelType w:val="hybridMultilevel"/>
    <w:tmpl w:val="B7D2779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61053"/>
    <w:multiLevelType w:val="multilevel"/>
    <w:tmpl w:val="9C4CA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D7593F"/>
    <w:multiLevelType w:val="multilevel"/>
    <w:tmpl w:val="345AC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9E0FDC"/>
    <w:multiLevelType w:val="multilevel"/>
    <w:tmpl w:val="3580ED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539B33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6E36B7"/>
    <w:multiLevelType w:val="hybridMultilevel"/>
    <w:tmpl w:val="9DE00F9E"/>
    <w:lvl w:ilvl="0" w:tplc="A4862106">
      <w:start w:val="1"/>
      <w:numFmt w:val="decimal"/>
      <w:lvlText w:val="%1)"/>
      <w:lvlJc w:val="left"/>
      <w:pPr>
        <w:ind w:left="1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78E28C">
      <w:start w:val="1"/>
      <w:numFmt w:val="lowerLetter"/>
      <w:lvlText w:val="%2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F03746">
      <w:start w:val="1"/>
      <w:numFmt w:val="lowerRoman"/>
      <w:lvlText w:val="%3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700658">
      <w:start w:val="1"/>
      <w:numFmt w:val="decimal"/>
      <w:lvlText w:val="%4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D6B6E4">
      <w:start w:val="1"/>
      <w:numFmt w:val="lowerLetter"/>
      <w:lvlText w:val="%5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4C5D2E">
      <w:start w:val="1"/>
      <w:numFmt w:val="lowerRoman"/>
      <w:lvlText w:val="%6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9EECB6">
      <w:start w:val="1"/>
      <w:numFmt w:val="decimal"/>
      <w:lvlText w:val="%7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6C0C36">
      <w:start w:val="1"/>
      <w:numFmt w:val="lowerLetter"/>
      <w:lvlText w:val="%8"/>
      <w:lvlJc w:val="left"/>
      <w:pPr>
        <w:ind w:left="6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C0F40C">
      <w:start w:val="1"/>
      <w:numFmt w:val="lowerRoman"/>
      <w:lvlText w:val="%9"/>
      <w:lvlJc w:val="left"/>
      <w:pPr>
        <w:ind w:left="6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A550C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9C558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9F42BE"/>
    <w:multiLevelType w:val="hybridMultilevel"/>
    <w:tmpl w:val="410CEFBE"/>
    <w:lvl w:ilvl="0" w:tplc="A0C8C73E">
      <w:start w:val="8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E5310A3"/>
    <w:multiLevelType w:val="hybridMultilevel"/>
    <w:tmpl w:val="3DCAF970"/>
    <w:lvl w:ilvl="0" w:tplc="911EAFA8">
      <w:start w:val="8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7"/>
  </w:num>
  <w:num w:numId="5">
    <w:abstractNumId w:val="18"/>
  </w:num>
  <w:num w:numId="6">
    <w:abstractNumId w:val="0"/>
  </w:num>
  <w:num w:numId="7">
    <w:abstractNumId w:val="6"/>
  </w:num>
  <w:num w:numId="8">
    <w:abstractNumId w:val="2"/>
  </w:num>
  <w:num w:numId="9">
    <w:abstractNumId w:val="16"/>
  </w:num>
  <w:num w:numId="10">
    <w:abstractNumId w:val="11"/>
  </w:num>
  <w:num w:numId="11">
    <w:abstractNumId w:val="1"/>
  </w:num>
  <w:num w:numId="12">
    <w:abstractNumId w:val="15"/>
  </w:num>
  <w:num w:numId="13">
    <w:abstractNumId w:val="7"/>
  </w:num>
  <w:num w:numId="14">
    <w:abstractNumId w:val="12"/>
  </w:num>
  <w:num w:numId="15">
    <w:abstractNumId w:val="10"/>
  </w:num>
  <w:num w:numId="16">
    <w:abstractNumId w:val="5"/>
  </w:num>
  <w:num w:numId="17">
    <w:abstractNumId w:val="3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E07"/>
    <w:rsid w:val="00001378"/>
    <w:rsid w:val="00004FCC"/>
    <w:rsid w:val="00005BEB"/>
    <w:rsid w:val="00011C17"/>
    <w:rsid w:val="00012A01"/>
    <w:rsid w:val="00017506"/>
    <w:rsid w:val="00021766"/>
    <w:rsid w:val="00022414"/>
    <w:rsid w:val="0002316F"/>
    <w:rsid w:val="00040C7D"/>
    <w:rsid w:val="00041012"/>
    <w:rsid w:val="000422C0"/>
    <w:rsid w:val="000448B0"/>
    <w:rsid w:val="00046228"/>
    <w:rsid w:val="000600DD"/>
    <w:rsid w:val="0006066F"/>
    <w:rsid w:val="00070E56"/>
    <w:rsid w:val="00074B60"/>
    <w:rsid w:val="00081A01"/>
    <w:rsid w:val="00085372"/>
    <w:rsid w:val="0009054D"/>
    <w:rsid w:val="0009755B"/>
    <w:rsid w:val="000A1A4F"/>
    <w:rsid w:val="000A567B"/>
    <w:rsid w:val="000A6DF7"/>
    <w:rsid w:val="000A6E4A"/>
    <w:rsid w:val="000C2CBE"/>
    <w:rsid w:val="000C5F5D"/>
    <w:rsid w:val="000D2B5B"/>
    <w:rsid w:val="000D3FEF"/>
    <w:rsid w:val="000D63D3"/>
    <w:rsid w:val="000E003D"/>
    <w:rsid w:val="000E033E"/>
    <w:rsid w:val="000E31F9"/>
    <w:rsid w:val="000E370E"/>
    <w:rsid w:val="000E53E7"/>
    <w:rsid w:val="000F2F70"/>
    <w:rsid w:val="00115179"/>
    <w:rsid w:val="001354EE"/>
    <w:rsid w:val="001365DD"/>
    <w:rsid w:val="001402BC"/>
    <w:rsid w:val="0015381A"/>
    <w:rsid w:val="001567B3"/>
    <w:rsid w:val="001606EC"/>
    <w:rsid w:val="00163344"/>
    <w:rsid w:val="00163A25"/>
    <w:rsid w:val="001734AD"/>
    <w:rsid w:val="00173591"/>
    <w:rsid w:val="00174FD6"/>
    <w:rsid w:val="001765FE"/>
    <w:rsid w:val="00185077"/>
    <w:rsid w:val="001929E9"/>
    <w:rsid w:val="001972E2"/>
    <w:rsid w:val="001A0200"/>
    <w:rsid w:val="001A65E4"/>
    <w:rsid w:val="001A7A26"/>
    <w:rsid w:val="001A7C63"/>
    <w:rsid w:val="001B4751"/>
    <w:rsid w:val="001B5E26"/>
    <w:rsid w:val="001C14DE"/>
    <w:rsid w:val="001D39A5"/>
    <w:rsid w:val="001E0071"/>
    <w:rsid w:val="001F4C20"/>
    <w:rsid w:val="001F6A8F"/>
    <w:rsid w:val="0021777C"/>
    <w:rsid w:val="002177BF"/>
    <w:rsid w:val="002270CE"/>
    <w:rsid w:val="0023380E"/>
    <w:rsid w:val="0023403F"/>
    <w:rsid w:val="002346B9"/>
    <w:rsid w:val="00235313"/>
    <w:rsid w:val="00241404"/>
    <w:rsid w:val="00242D84"/>
    <w:rsid w:val="00247F5F"/>
    <w:rsid w:val="00253F7A"/>
    <w:rsid w:val="002603FA"/>
    <w:rsid w:val="002646A3"/>
    <w:rsid w:val="00264B12"/>
    <w:rsid w:val="0027396F"/>
    <w:rsid w:val="002848B5"/>
    <w:rsid w:val="0029129D"/>
    <w:rsid w:val="00291B68"/>
    <w:rsid w:val="002A0A04"/>
    <w:rsid w:val="002A0DD3"/>
    <w:rsid w:val="002A2A42"/>
    <w:rsid w:val="002B1328"/>
    <w:rsid w:val="002C2F24"/>
    <w:rsid w:val="002C6B6B"/>
    <w:rsid w:val="002D008D"/>
    <w:rsid w:val="002D3E07"/>
    <w:rsid w:val="002D424B"/>
    <w:rsid w:val="002D4E25"/>
    <w:rsid w:val="002E46A3"/>
    <w:rsid w:val="002E726C"/>
    <w:rsid w:val="0030159F"/>
    <w:rsid w:val="0030775C"/>
    <w:rsid w:val="00316BAE"/>
    <w:rsid w:val="00333145"/>
    <w:rsid w:val="00333A2E"/>
    <w:rsid w:val="00333B54"/>
    <w:rsid w:val="00336DB8"/>
    <w:rsid w:val="00340E5E"/>
    <w:rsid w:val="00345A0B"/>
    <w:rsid w:val="00353BEA"/>
    <w:rsid w:val="00356E18"/>
    <w:rsid w:val="00357A2A"/>
    <w:rsid w:val="003703F2"/>
    <w:rsid w:val="0037398D"/>
    <w:rsid w:val="003739BF"/>
    <w:rsid w:val="003756AA"/>
    <w:rsid w:val="00383AAA"/>
    <w:rsid w:val="00384809"/>
    <w:rsid w:val="00393A31"/>
    <w:rsid w:val="003A0AE0"/>
    <w:rsid w:val="003A0BBA"/>
    <w:rsid w:val="003A1287"/>
    <w:rsid w:val="003A585B"/>
    <w:rsid w:val="003A5A87"/>
    <w:rsid w:val="003D6627"/>
    <w:rsid w:val="003E3154"/>
    <w:rsid w:val="003E6C3D"/>
    <w:rsid w:val="004068DD"/>
    <w:rsid w:val="00410C5E"/>
    <w:rsid w:val="00420E14"/>
    <w:rsid w:val="00427E98"/>
    <w:rsid w:val="004313DF"/>
    <w:rsid w:val="004314C4"/>
    <w:rsid w:val="00433AC1"/>
    <w:rsid w:val="00434950"/>
    <w:rsid w:val="004374EB"/>
    <w:rsid w:val="00451B83"/>
    <w:rsid w:val="00466CD7"/>
    <w:rsid w:val="004727D0"/>
    <w:rsid w:val="00474A6E"/>
    <w:rsid w:val="00483217"/>
    <w:rsid w:val="00493927"/>
    <w:rsid w:val="00497A96"/>
    <w:rsid w:val="00497BCD"/>
    <w:rsid w:val="004A00A4"/>
    <w:rsid w:val="004A2139"/>
    <w:rsid w:val="004A24DA"/>
    <w:rsid w:val="004B394B"/>
    <w:rsid w:val="004C51F7"/>
    <w:rsid w:val="004C5230"/>
    <w:rsid w:val="004C7D0F"/>
    <w:rsid w:val="004E0236"/>
    <w:rsid w:val="004E0297"/>
    <w:rsid w:val="004E36E5"/>
    <w:rsid w:val="004E5A4D"/>
    <w:rsid w:val="004E75CF"/>
    <w:rsid w:val="004F5CD2"/>
    <w:rsid w:val="00503A40"/>
    <w:rsid w:val="005042E7"/>
    <w:rsid w:val="00516E6B"/>
    <w:rsid w:val="00520506"/>
    <w:rsid w:val="00525D94"/>
    <w:rsid w:val="005275EC"/>
    <w:rsid w:val="0053029B"/>
    <w:rsid w:val="00530FF8"/>
    <w:rsid w:val="00535178"/>
    <w:rsid w:val="00545710"/>
    <w:rsid w:val="00550673"/>
    <w:rsid w:val="00555E9A"/>
    <w:rsid w:val="0056129C"/>
    <w:rsid w:val="005622E2"/>
    <w:rsid w:val="005801DB"/>
    <w:rsid w:val="005871A6"/>
    <w:rsid w:val="00590E3E"/>
    <w:rsid w:val="0059105E"/>
    <w:rsid w:val="0059728C"/>
    <w:rsid w:val="005A67F1"/>
    <w:rsid w:val="005B2D23"/>
    <w:rsid w:val="005B5615"/>
    <w:rsid w:val="005B5E1C"/>
    <w:rsid w:val="005B6E4B"/>
    <w:rsid w:val="005C3FB3"/>
    <w:rsid w:val="005C6AF1"/>
    <w:rsid w:val="005E2BAB"/>
    <w:rsid w:val="005E6AC5"/>
    <w:rsid w:val="005E6F79"/>
    <w:rsid w:val="005F4D5F"/>
    <w:rsid w:val="00602021"/>
    <w:rsid w:val="0060426A"/>
    <w:rsid w:val="006149C7"/>
    <w:rsid w:val="006238F0"/>
    <w:rsid w:val="00624836"/>
    <w:rsid w:val="00627804"/>
    <w:rsid w:val="00630BBF"/>
    <w:rsid w:val="006430F0"/>
    <w:rsid w:val="00643309"/>
    <w:rsid w:val="00645588"/>
    <w:rsid w:val="00662B22"/>
    <w:rsid w:val="00673ADE"/>
    <w:rsid w:val="006767E8"/>
    <w:rsid w:val="0067686B"/>
    <w:rsid w:val="00685221"/>
    <w:rsid w:val="006924B6"/>
    <w:rsid w:val="006934FD"/>
    <w:rsid w:val="006A0052"/>
    <w:rsid w:val="006A186C"/>
    <w:rsid w:val="006A72F2"/>
    <w:rsid w:val="006B12E3"/>
    <w:rsid w:val="006B2A2C"/>
    <w:rsid w:val="006B2E50"/>
    <w:rsid w:val="006B3E93"/>
    <w:rsid w:val="006B4ED6"/>
    <w:rsid w:val="006B7ABE"/>
    <w:rsid w:val="006C38DF"/>
    <w:rsid w:val="006C4CBE"/>
    <w:rsid w:val="006C7D61"/>
    <w:rsid w:val="006D2521"/>
    <w:rsid w:val="006D5D1A"/>
    <w:rsid w:val="006E53C0"/>
    <w:rsid w:val="006F4508"/>
    <w:rsid w:val="006F62A4"/>
    <w:rsid w:val="0070197E"/>
    <w:rsid w:val="00713C55"/>
    <w:rsid w:val="00722CF1"/>
    <w:rsid w:val="00734AED"/>
    <w:rsid w:val="0073523E"/>
    <w:rsid w:val="00735F56"/>
    <w:rsid w:val="00736C86"/>
    <w:rsid w:val="00745A00"/>
    <w:rsid w:val="00764EC5"/>
    <w:rsid w:val="007722D1"/>
    <w:rsid w:val="00773493"/>
    <w:rsid w:val="00773B01"/>
    <w:rsid w:val="007834EB"/>
    <w:rsid w:val="007A46BD"/>
    <w:rsid w:val="007A5E1D"/>
    <w:rsid w:val="007B09AA"/>
    <w:rsid w:val="007B16A3"/>
    <w:rsid w:val="007B17E9"/>
    <w:rsid w:val="007B7AF8"/>
    <w:rsid w:val="007C1EEA"/>
    <w:rsid w:val="007C37EA"/>
    <w:rsid w:val="007D0543"/>
    <w:rsid w:val="007E2855"/>
    <w:rsid w:val="007F3CA4"/>
    <w:rsid w:val="007F6100"/>
    <w:rsid w:val="007F79EF"/>
    <w:rsid w:val="00810B30"/>
    <w:rsid w:val="00811504"/>
    <w:rsid w:val="00815B3C"/>
    <w:rsid w:val="0082411A"/>
    <w:rsid w:val="00830A94"/>
    <w:rsid w:val="00831711"/>
    <w:rsid w:val="0083200A"/>
    <w:rsid w:val="0083416A"/>
    <w:rsid w:val="008372DB"/>
    <w:rsid w:val="00841B0C"/>
    <w:rsid w:val="008505F8"/>
    <w:rsid w:val="00850AB1"/>
    <w:rsid w:val="00852AAA"/>
    <w:rsid w:val="00852CDD"/>
    <w:rsid w:val="00856455"/>
    <w:rsid w:val="00856DD2"/>
    <w:rsid w:val="00861B81"/>
    <w:rsid w:val="00862F01"/>
    <w:rsid w:val="008766D6"/>
    <w:rsid w:val="00881D72"/>
    <w:rsid w:val="00883B00"/>
    <w:rsid w:val="0088628D"/>
    <w:rsid w:val="008A0B53"/>
    <w:rsid w:val="008A15DC"/>
    <w:rsid w:val="008A22C0"/>
    <w:rsid w:val="008A46F1"/>
    <w:rsid w:val="008A4F18"/>
    <w:rsid w:val="008A6A22"/>
    <w:rsid w:val="008B19DE"/>
    <w:rsid w:val="008B76B4"/>
    <w:rsid w:val="008C338F"/>
    <w:rsid w:val="008C7666"/>
    <w:rsid w:val="008E27CB"/>
    <w:rsid w:val="008E29D1"/>
    <w:rsid w:val="008E55C5"/>
    <w:rsid w:val="008F5376"/>
    <w:rsid w:val="00905D4B"/>
    <w:rsid w:val="00910E8E"/>
    <w:rsid w:val="00912BB0"/>
    <w:rsid w:val="009223AC"/>
    <w:rsid w:val="00925FFE"/>
    <w:rsid w:val="009352B1"/>
    <w:rsid w:val="00943457"/>
    <w:rsid w:val="00946AC8"/>
    <w:rsid w:val="00947F55"/>
    <w:rsid w:val="009527BE"/>
    <w:rsid w:val="00962A80"/>
    <w:rsid w:val="00964096"/>
    <w:rsid w:val="00974484"/>
    <w:rsid w:val="00984BAC"/>
    <w:rsid w:val="009962AA"/>
    <w:rsid w:val="00997BEC"/>
    <w:rsid w:val="009A0E18"/>
    <w:rsid w:val="009A22C2"/>
    <w:rsid w:val="009A4EEB"/>
    <w:rsid w:val="009A66BD"/>
    <w:rsid w:val="009B720B"/>
    <w:rsid w:val="009C1EB3"/>
    <w:rsid w:val="009D13B7"/>
    <w:rsid w:val="009D3A2C"/>
    <w:rsid w:val="009D64C4"/>
    <w:rsid w:val="009D67E6"/>
    <w:rsid w:val="009D6BAD"/>
    <w:rsid w:val="009F50E4"/>
    <w:rsid w:val="009F53D7"/>
    <w:rsid w:val="009F55F0"/>
    <w:rsid w:val="00A0193E"/>
    <w:rsid w:val="00A04847"/>
    <w:rsid w:val="00A0609C"/>
    <w:rsid w:val="00A07E88"/>
    <w:rsid w:val="00A10F2B"/>
    <w:rsid w:val="00A17F0E"/>
    <w:rsid w:val="00A31594"/>
    <w:rsid w:val="00A337E9"/>
    <w:rsid w:val="00A34928"/>
    <w:rsid w:val="00A66F45"/>
    <w:rsid w:val="00A67B4F"/>
    <w:rsid w:val="00A709E2"/>
    <w:rsid w:val="00A70BA3"/>
    <w:rsid w:val="00A73BAC"/>
    <w:rsid w:val="00A75864"/>
    <w:rsid w:val="00AA1C21"/>
    <w:rsid w:val="00AC1520"/>
    <w:rsid w:val="00AC5672"/>
    <w:rsid w:val="00AD5B2A"/>
    <w:rsid w:val="00AF0AE8"/>
    <w:rsid w:val="00AF25D9"/>
    <w:rsid w:val="00B07742"/>
    <w:rsid w:val="00B16B83"/>
    <w:rsid w:val="00B22978"/>
    <w:rsid w:val="00B25124"/>
    <w:rsid w:val="00B30EB3"/>
    <w:rsid w:val="00B3684D"/>
    <w:rsid w:val="00B41DEE"/>
    <w:rsid w:val="00B47198"/>
    <w:rsid w:val="00B659C9"/>
    <w:rsid w:val="00B65DD5"/>
    <w:rsid w:val="00B675D8"/>
    <w:rsid w:val="00B728F6"/>
    <w:rsid w:val="00B72EFB"/>
    <w:rsid w:val="00B8463C"/>
    <w:rsid w:val="00B85228"/>
    <w:rsid w:val="00B90704"/>
    <w:rsid w:val="00B9081F"/>
    <w:rsid w:val="00B95BC3"/>
    <w:rsid w:val="00B9740F"/>
    <w:rsid w:val="00BA3482"/>
    <w:rsid w:val="00BB7064"/>
    <w:rsid w:val="00BC4AFF"/>
    <w:rsid w:val="00BD0A3C"/>
    <w:rsid w:val="00BE2347"/>
    <w:rsid w:val="00BF074E"/>
    <w:rsid w:val="00BF2FB8"/>
    <w:rsid w:val="00BF315C"/>
    <w:rsid w:val="00BF6F36"/>
    <w:rsid w:val="00C12740"/>
    <w:rsid w:val="00C1326A"/>
    <w:rsid w:val="00C14276"/>
    <w:rsid w:val="00C150F2"/>
    <w:rsid w:val="00C30E2E"/>
    <w:rsid w:val="00C46C70"/>
    <w:rsid w:val="00C50790"/>
    <w:rsid w:val="00C513B9"/>
    <w:rsid w:val="00C54AAD"/>
    <w:rsid w:val="00C564B9"/>
    <w:rsid w:val="00C6788B"/>
    <w:rsid w:val="00C704D7"/>
    <w:rsid w:val="00C71A6F"/>
    <w:rsid w:val="00C815C8"/>
    <w:rsid w:val="00C82686"/>
    <w:rsid w:val="00C86859"/>
    <w:rsid w:val="00C9217B"/>
    <w:rsid w:val="00C96E43"/>
    <w:rsid w:val="00CB024D"/>
    <w:rsid w:val="00CB119B"/>
    <w:rsid w:val="00CB72AB"/>
    <w:rsid w:val="00CC37EE"/>
    <w:rsid w:val="00CD7B99"/>
    <w:rsid w:val="00CE20B8"/>
    <w:rsid w:val="00CE6D2B"/>
    <w:rsid w:val="00CF0ECF"/>
    <w:rsid w:val="00CF20B2"/>
    <w:rsid w:val="00CF37F6"/>
    <w:rsid w:val="00D05BF9"/>
    <w:rsid w:val="00D05E83"/>
    <w:rsid w:val="00D069F9"/>
    <w:rsid w:val="00D114C3"/>
    <w:rsid w:val="00D30583"/>
    <w:rsid w:val="00D35CEA"/>
    <w:rsid w:val="00D40A7F"/>
    <w:rsid w:val="00D43CDD"/>
    <w:rsid w:val="00D52CA2"/>
    <w:rsid w:val="00D64340"/>
    <w:rsid w:val="00D64686"/>
    <w:rsid w:val="00D64FE0"/>
    <w:rsid w:val="00D67327"/>
    <w:rsid w:val="00D7636E"/>
    <w:rsid w:val="00D85A37"/>
    <w:rsid w:val="00DA29C5"/>
    <w:rsid w:val="00DA3A5C"/>
    <w:rsid w:val="00DA735B"/>
    <w:rsid w:val="00DB06FA"/>
    <w:rsid w:val="00DB233F"/>
    <w:rsid w:val="00DB28E7"/>
    <w:rsid w:val="00DB5C76"/>
    <w:rsid w:val="00DC2FFD"/>
    <w:rsid w:val="00DD5D77"/>
    <w:rsid w:val="00DE14FF"/>
    <w:rsid w:val="00DE2E86"/>
    <w:rsid w:val="00DE34DA"/>
    <w:rsid w:val="00DF17C9"/>
    <w:rsid w:val="00E008AE"/>
    <w:rsid w:val="00E071AD"/>
    <w:rsid w:val="00E153F4"/>
    <w:rsid w:val="00E30EFC"/>
    <w:rsid w:val="00E3143A"/>
    <w:rsid w:val="00E4034E"/>
    <w:rsid w:val="00E54FE6"/>
    <w:rsid w:val="00E71828"/>
    <w:rsid w:val="00E7189B"/>
    <w:rsid w:val="00E72EC1"/>
    <w:rsid w:val="00E831FA"/>
    <w:rsid w:val="00E83453"/>
    <w:rsid w:val="00E84525"/>
    <w:rsid w:val="00E857B6"/>
    <w:rsid w:val="00E92FB5"/>
    <w:rsid w:val="00E9361E"/>
    <w:rsid w:val="00EB3144"/>
    <w:rsid w:val="00EB6BA0"/>
    <w:rsid w:val="00EC0985"/>
    <w:rsid w:val="00EC160D"/>
    <w:rsid w:val="00EC4D9D"/>
    <w:rsid w:val="00ED4C0F"/>
    <w:rsid w:val="00EE0F0A"/>
    <w:rsid w:val="00EE1F41"/>
    <w:rsid w:val="00EE3C28"/>
    <w:rsid w:val="00F02511"/>
    <w:rsid w:val="00F02D66"/>
    <w:rsid w:val="00F100AF"/>
    <w:rsid w:val="00F172B7"/>
    <w:rsid w:val="00F2724B"/>
    <w:rsid w:val="00F309BA"/>
    <w:rsid w:val="00F37A68"/>
    <w:rsid w:val="00F42A29"/>
    <w:rsid w:val="00F43996"/>
    <w:rsid w:val="00F45680"/>
    <w:rsid w:val="00F47AD6"/>
    <w:rsid w:val="00F83E8D"/>
    <w:rsid w:val="00FA5D66"/>
    <w:rsid w:val="00FA627F"/>
    <w:rsid w:val="00FC0E35"/>
    <w:rsid w:val="00FC2306"/>
    <w:rsid w:val="00FC6B86"/>
    <w:rsid w:val="00FD113D"/>
    <w:rsid w:val="00FD748B"/>
    <w:rsid w:val="00FE3F8D"/>
    <w:rsid w:val="00F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10A6C"/>
  <w15:chartTrackingRefBased/>
  <w15:docId w15:val="{F3D7A821-B4A3-4A11-AA89-FD7C6F99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3B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D3E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E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2D3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3E07"/>
  </w:style>
  <w:style w:type="paragraph" w:styleId="a5">
    <w:name w:val="footer"/>
    <w:basedOn w:val="a"/>
    <w:link w:val="a6"/>
    <w:uiPriority w:val="99"/>
    <w:unhideWhenUsed/>
    <w:rsid w:val="002D3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3E07"/>
  </w:style>
  <w:style w:type="paragraph" w:customStyle="1" w:styleId="ConsPlusNonformat">
    <w:name w:val="ConsPlusNonformat"/>
    <w:uiPriority w:val="99"/>
    <w:rsid w:val="00C51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5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13B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C338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E5C68"/>
    <w:rPr>
      <w:color w:val="808080"/>
      <w:shd w:val="clear" w:color="auto" w:fill="E6E6E6"/>
    </w:rPr>
  </w:style>
  <w:style w:type="paragraph" w:styleId="aa">
    <w:name w:val="Title"/>
    <w:basedOn w:val="a"/>
    <w:next w:val="a"/>
    <w:link w:val="ab"/>
    <w:uiPriority w:val="10"/>
    <w:qFormat/>
    <w:rsid w:val="001538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1538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Unresolved Mention"/>
    <w:basedOn w:val="a0"/>
    <w:uiPriority w:val="99"/>
    <w:semiHidden/>
    <w:unhideWhenUsed/>
    <w:rsid w:val="005275EC"/>
    <w:rPr>
      <w:color w:val="808080"/>
      <w:shd w:val="clear" w:color="auto" w:fill="E6E6E6"/>
    </w:rPr>
  </w:style>
  <w:style w:type="paragraph" w:styleId="ad">
    <w:name w:val="Balloon Text"/>
    <w:basedOn w:val="a"/>
    <w:link w:val="ae"/>
    <w:uiPriority w:val="99"/>
    <w:semiHidden/>
    <w:unhideWhenUsed/>
    <w:rsid w:val="00FA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A5D66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A337E9"/>
    <w:pPr>
      <w:spacing w:after="0" w:line="240" w:lineRule="auto"/>
    </w:pPr>
  </w:style>
  <w:style w:type="paragraph" w:styleId="af0">
    <w:name w:val="Block Text"/>
    <w:basedOn w:val="a"/>
    <w:rsid w:val="00A10F2B"/>
    <w:pPr>
      <w:overflowPunct w:val="0"/>
      <w:autoSpaceDE w:val="0"/>
      <w:autoSpaceDN w:val="0"/>
      <w:adjustRightInd w:val="0"/>
      <w:spacing w:after="0" w:line="240" w:lineRule="auto"/>
      <w:ind w:left="284" w:right="72"/>
      <w:jc w:val="both"/>
      <w:textAlignment w:val="baseline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1">
    <w:name w:val="готик текст"/>
    <w:rsid w:val="00A10F2B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A10F2B"/>
    <w:pPr>
      <w:autoSpaceDE w:val="0"/>
      <w:autoSpaceDN w:val="0"/>
      <w:adjustRightInd w:val="0"/>
      <w:spacing w:after="0" w:line="181" w:lineRule="atLeast"/>
    </w:pPr>
    <w:rPr>
      <w:rFonts w:ascii="Verdana" w:eastAsia="Times New Roman" w:hAnsi="Verdana" w:cs="Verdana"/>
      <w:sz w:val="24"/>
      <w:szCs w:val="24"/>
    </w:rPr>
  </w:style>
  <w:style w:type="paragraph" w:styleId="af2">
    <w:name w:val="footnote text"/>
    <w:basedOn w:val="a"/>
    <w:link w:val="af3"/>
    <w:uiPriority w:val="99"/>
    <w:rsid w:val="00A10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3">
    <w:name w:val="Текст сноски Знак"/>
    <w:basedOn w:val="a0"/>
    <w:link w:val="af2"/>
    <w:uiPriority w:val="99"/>
    <w:rsid w:val="00A10F2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4">
    <w:name w:val="footnote reference"/>
    <w:uiPriority w:val="99"/>
    <w:rsid w:val="00A10F2B"/>
    <w:rPr>
      <w:rFonts w:cs="Times New Roman"/>
      <w:vertAlign w:val="superscript"/>
    </w:rPr>
  </w:style>
  <w:style w:type="paragraph" w:customStyle="1" w:styleId="af5">
    <w:name w:val="абзац"/>
    <w:basedOn w:val="a"/>
    <w:rsid w:val="00A10F2B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-ru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rgi-ru.ru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013CB-4179-475E-8FA7-07768A6D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 Окулов</cp:lastModifiedBy>
  <cp:revision>2</cp:revision>
  <cp:lastPrinted>2021-11-10T12:03:00Z</cp:lastPrinted>
  <dcterms:created xsi:type="dcterms:W3CDTF">2021-11-10T13:46:00Z</dcterms:created>
  <dcterms:modified xsi:type="dcterms:W3CDTF">2021-11-10T13:46:00Z</dcterms:modified>
</cp:coreProperties>
</file>