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7B8FF66" w:rsidR="009247FF" w:rsidRPr="007405CE" w:rsidRDefault="00161477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05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405C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405CE">
        <w:rPr>
          <w:rFonts w:ascii="Times New Roman" w:hAnsi="Times New Roman" w:cs="Times New Roman"/>
          <w:color w:val="000000"/>
          <w:sz w:val="24"/>
          <w:szCs w:val="24"/>
        </w:rPr>
        <w:t>, 8(495) 234-04-00 (доб.336)</w:t>
      </w:r>
      <w:r w:rsidRPr="007405CE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2014 г. по делу №А40-184548/2013 конкурсным управляющим (ликвидатором) Акционерным банком «БАНК ПРОЕКТНОГО ФИНАНСИРОВАНИЯ» (закрытое акционерное общество) (АБ «БПФ» (ЗАО), адрес регистрации: 125195, г. Москва, Ленинградское шоссе, д. 59, ИНН 7719038888, ОГРН 1027739042572) </w:t>
      </w:r>
      <w:r w:rsidR="00B46A69"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405C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F7C4244" w:rsidR="009247FF" w:rsidRPr="007405CE" w:rsidRDefault="009247FF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61477"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2,4,11,12</w:t>
      </w:r>
      <w:r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FA8AC6E" w:rsidR="009247FF" w:rsidRPr="007405CE" w:rsidRDefault="009247FF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161477"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1-12</w:t>
      </w:r>
      <w:r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7405CE" w:rsidRDefault="009247FF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7FFB4F9" w14:textId="5260468B" w:rsidR="001E3081" w:rsidRPr="007405CE" w:rsidRDefault="001E3081" w:rsidP="00444F20">
      <w:p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6F69E9C3" w14:textId="2B6F1800" w:rsidR="00161477" w:rsidRPr="007405CE" w:rsidRDefault="00444F20" w:rsidP="00444F20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 xml:space="preserve">      </w:t>
      </w:r>
      <w:r w:rsidR="00161477" w:rsidRPr="007405CE">
        <w:rPr>
          <w:rFonts w:ascii="Times New Roman" w:hAnsi="Times New Roman" w:cs="Times New Roman"/>
          <w:sz w:val="24"/>
          <w:szCs w:val="24"/>
        </w:rPr>
        <w:t>Лот 1 –</w:t>
      </w:r>
      <w:r w:rsidR="00161477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"ПФ </w:t>
      </w:r>
      <w:proofErr w:type="spellStart"/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Орская</w:t>
      </w:r>
      <w:proofErr w:type="spellEnd"/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5635007826, КД 137/13-К от 19.09.2013, КД 105-13-К от 24.06.2013, КД 066/13-К от 16.04.2013, КД 161/12-К от 22.10.2012, КД 012/13-К от 22.01.2013, КД 032/13-К от 06.03.2013, КД 043/13-К от 21.03.2013, КД 049/13-К от 25.03.2013, КД 051/13-К от 26.03.2013, определение АС Оренбургской области от 11.11.2014 по делу А47-750/2014 о включении требований в РТК третьей очереди, банкротство прекращено (256 013 977,75 руб.)</w:t>
      </w:r>
      <w:r w:rsidR="00161477" w:rsidRPr="007405CE">
        <w:rPr>
          <w:rFonts w:ascii="Times New Roman" w:hAnsi="Times New Roman" w:cs="Times New Roman"/>
          <w:sz w:val="24"/>
          <w:szCs w:val="24"/>
        </w:rPr>
        <w:t>–</w:t>
      </w:r>
      <w:r w:rsidR="00161477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7 050 666,26 </w:t>
      </w:r>
      <w:r w:rsidR="00161477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1B54014" w14:textId="4BD887E8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2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167" w:rsidRPr="008E5167">
        <w:rPr>
          <w:rFonts w:ascii="Times New Roman" w:eastAsia="Times New Roman" w:hAnsi="Times New Roman" w:cs="Times New Roman"/>
          <w:color w:val="000000"/>
          <w:sz w:val="24"/>
          <w:szCs w:val="24"/>
        </w:rPr>
        <w:t>ООО ЧОП "Защита", ИНН 5024129764, решение АС Московской области от 08.01.2015 по делу А41-41256/14, истек срок подачи исполнительного листа к предъявлению (56 904,22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56 904,22</w:t>
      </w:r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16839B3" w14:textId="48F4B795" w:rsidR="00161477" w:rsidRPr="007405CE" w:rsidRDefault="00161477" w:rsidP="007405CE">
      <w:pPr>
        <w:autoSpaceDE/>
        <w:autoSpaceDN/>
        <w:adjustRightInd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3 –</w:t>
      </w:r>
      <w:proofErr w:type="spellStart"/>
      <w:r w:rsidR="00E42F8D" w:rsidRPr="007405CE">
        <w:rPr>
          <w:rFonts w:ascii="Times New Roman" w:hAnsi="Times New Roman" w:cs="Times New Roman"/>
          <w:sz w:val="24"/>
          <w:szCs w:val="24"/>
        </w:rPr>
        <w:t>ООО"Демос</w:t>
      </w:r>
      <w:proofErr w:type="spellEnd"/>
      <w:r w:rsidR="00E42F8D" w:rsidRPr="007405CE">
        <w:rPr>
          <w:rFonts w:ascii="Times New Roman" w:hAnsi="Times New Roman" w:cs="Times New Roman"/>
          <w:sz w:val="24"/>
          <w:szCs w:val="24"/>
        </w:rPr>
        <w:t>", ИНН 3327103190 (правопреемник ООО "ТСК-Аврора", ИНН 7810584822), КД 134/13-К от 18.09.2013, определение АС Владимирской области от 21.08.2017 по делу А11-272/2017 о включении в РТК третьей очереди, находится в стадии банкротства (401 890 410,96 руб.)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228 994 520,54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267A5A60" w14:textId="6C7CFA6C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4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167" w:rsidRPr="008E516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"Вест", ИНН 7703755784, решение АС г. Москвы от 09.07.2020 по делу А40-88197/20-100-648 (946 500,00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946 500,00</w:t>
      </w:r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EE9E041" w14:textId="13F128C4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5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Филина Ольга Александровна, КД 2012-3-0035 от 25.10.2012, решение Головинского районного суда г.  Москвы от 22.05.2017 по делу 2-113/17 (61 272 888,44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E9" w:rsidRPr="00AA44E9">
        <w:rPr>
          <w:rFonts w:ascii="Times New Roman" w:eastAsia="Times New Roman" w:hAnsi="Times New Roman" w:cs="Times New Roman"/>
          <w:color w:val="000000"/>
          <w:sz w:val="24"/>
          <w:szCs w:val="24"/>
        </w:rPr>
        <w:t>45 770 847,66</w:t>
      </w:r>
      <w:r w:rsidR="00AA44E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D4CED1D" w14:textId="29B73819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6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Бойко Руслан Борисович, дополнительное соглашение 3 от 26.12.2011, судебный приказ Мирового судьи 3-го судебного участка Центрального района г. Калининграда от 03.03.2017 по делу 2-393/17 (369 590,31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E9" w:rsidRPr="00AA44E9">
        <w:rPr>
          <w:rFonts w:ascii="Times New Roman" w:eastAsia="Times New Roman" w:hAnsi="Times New Roman" w:cs="Times New Roman"/>
          <w:color w:val="000000"/>
          <w:sz w:val="24"/>
          <w:szCs w:val="24"/>
        </w:rPr>
        <w:t>183 945,10</w:t>
      </w:r>
      <w:r w:rsidR="00AA44E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B3140A8" w14:textId="34AD2B3F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7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Грищенко Сергей Евгеньевич, КД 199/08-ПК от 17.09.2008 (144 341,8 евро), решение Головинского районного суда г. Москвы от 20.12.2016 по делу 2-6664/16 (513 402,58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E9" w:rsidRPr="00AA44E9">
        <w:rPr>
          <w:rFonts w:ascii="Times New Roman" w:eastAsia="Times New Roman" w:hAnsi="Times New Roman" w:cs="Times New Roman"/>
          <w:color w:val="000000"/>
          <w:sz w:val="24"/>
          <w:szCs w:val="24"/>
        </w:rPr>
        <w:t>75 553,64</w:t>
      </w:r>
      <w:r w:rsidR="00AA44E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8A660B" w14:textId="2307D798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8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Грищенко Сергей Евгеньевич, КД 214/08-К от 15.10.2008 (66 500 евро), заочное решение Головинского районного суда г. Москвы от 14.12.2016 по делу 2-6352/16 (510 596,68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E9" w:rsidRPr="00AA44E9">
        <w:rPr>
          <w:rFonts w:ascii="Times New Roman" w:eastAsia="Times New Roman" w:hAnsi="Times New Roman" w:cs="Times New Roman"/>
          <w:color w:val="000000"/>
          <w:sz w:val="24"/>
          <w:szCs w:val="24"/>
        </w:rPr>
        <w:t>34 808,47</w:t>
      </w:r>
      <w:r w:rsidR="00AA44E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4EEB713" w14:textId="39DC60AB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9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 Игорь Романович, КД 132/12-ПК от 03.09.2012, КД 084/12-ПК от 15.06.2012, заочное решение Пресненского районного суда г. Москвы от 15.01.2015 по делу 2-1072/2015, истек срок подачи исполнительного листа к предъявлению (25 209 252,33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="00AA44E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E9" w:rsidRPr="00AA44E9">
        <w:rPr>
          <w:rFonts w:ascii="Times New Roman" w:eastAsia="Times New Roman" w:hAnsi="Times New Roman" w:cs="Times New Roman"/>
          <w:color w:val="000000"/>
          <w:sz w:val="24"/>
          <w:szCs w:val="24"/>
        </w:rPr>
        <w:t>2 922 256,53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14F23324" w14:textId="6ADCB6DC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10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Плескановский</w:t>
      </w:r>
      <w:proofErr w:type="spellEnd"/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Иванович, КД 159/10-ПК от 24.10.2010, решение Головинского районного суда г. Москвы от 13.05.2015 по делу 2-2506/2015 (22 637 923,80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E9" w:rsidRPr="00AA44E9">
        <w:rPr>
          <w:rFonts w:ascii="Times New Roman" w:eastAsia="Times New Roman" w:hAnsi="Times New Roman" w:cs="Times New Roman"/>
          <w:color w:val="000000"/>
          <w:sz w:val="24"/>
          <w:szCs w:val="24"/>
        </w:rPr>
        <w:t>16 150 098,60</w:t>
      </w:r>
      <w:r w:rsidR="00AA44E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AA09A63" w14:textId="30AED1B9" w:rsidR="00161477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Лот 11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167" w:rsidRPr="008E516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Казанцева Татьяна Михайловна, КД 019/13-ПК от 22.03.2013, г. Москва (46 000 000,00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46 000 000,00</w:t>
      </w:r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4EE6A07" w14:textId="6B0214EC" w:rsidR="00B46A69" w:rsidRPr="007405CE" w:rsidRDefault="00161477" w:rsidP="00444F2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167" w:rsidRPr="008E51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Столярова Юлия Андреевна, КД 018/13-ПК от 22.03.2013, г. Москва (46 500 000,00 руб.)</w:t>
      </w:r>
      <w:r w:rsidRPr="007405CE">
        <w:rPr>
          <w:rFonts w:ascii="Times New Roman" w:hAnsi="Times New Roman" w:cs="Times New Roman"/>
          <w:sz w:val="24"/>
          <w:szCs w:val="24"/>
        </w:rPr>
        <w:t>–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8D" w:rsidRPr="00E42F8D">
        <w:rPr>
          <w:rFonts w:ascii="Times New Roman" w:eastAsia="Times New Roman" w:hAnsi="Times New Roman" w:cs="Times New Roman"/>
          <w:color w:val="000000"/>
          <w:sz w:val="24"/>
          <w:szCs w:val="24"/>
        </w:rPr>
        <w:t>46 500 000,00</w:t>
      </w:r>
      <w:r w:rsidR="00E42F8D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405CE">
          <w:rPr>
            <w:rStyle w:val="a4"/>
          </w:rPr>
          <w:t>www.asv.org.ru</w:t>
        </w:r>
      </w:hyperlink>
      <w:r w:rsidRPr="007405CE">
        <w:rPr>
          <w:color w:val="000000"/>
        </w:rPr>
        <w:t xml:space="preserve">, </w:t>
      </w:r>
      <w:hyperlink r:id="rId5" w:history="1">
        <w:r w:rsidRPr="007405C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405CE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066A36AA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05C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1477" w:rsidRPr="007405CE">
        <w:t>5 (пять)</w:t>
      </w:r>
      <w:r w:rsidRPr="007405CE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D869711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b/>
          <w:bCs/>
          <w:color w:val="000000"/>
        </w:rPr>
        <w:t>Торги</w:t>
      </w:r>
      <w:r w:rsidRPr="007405C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5457C" w:rsidRPr="007405CE">
        <w:rPr>
          <w:color w:val="000000"/>
        </w:rPr>
        <w:t xml:space="preserve"> </w:t>
      </w:r>
      <w:r w:rsidR="00F5457C" w:rsidRPr="007405CE">
        <w:rPr>
          <w:b/>
          <w:bCs/>
          <w:color w:val="000000"/>
        </w:rPr>
        <w:t>04 октября</w:t>
      </w:r>
      <w:r w:rsidRPr="007405CE">
        <w:rPr>
          <w:b/>
        </w:rPr>
        <w:t xml:space="preserve"> </w:t>
      </w:r>
      <w:r w:rsidR="002643BE" w:rsidRPr="007405CE">
        <w:rPr>
          <w:b/>
        </w:rPr>
        <w:t>202</w:t>
      </w:r>
      <w:r w:rsidR="00110257" w:rsidRPr="007405CE">
        <w:rPr>
          <w:b/>
        </w:rPr>
        <w:t>1</w:t>
      </w:r>
      <w:r w:rsidR="00243BE2" w:rsidRPr="007405CE">
        <w:rPr>
          <w:b/>
        </w:rPr>
        <w:t xml:space="preserve"> г</w:t>
      </w:r>
      <w:r w:rsidRPr="007405CE">
        <w:rPr>
          <w:b/>
        </w:rPr>
        <w:t>.</w:t>
      </w:r>
      <w:r w:rsidRPr="007405CE">
        <w:t xml:space="preserve"> </w:t>
      </w:r>
      <w:r w:rsidRPr="007405C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405CE">
          <w:rPr>
            <w:rStyle w:val="a4"/>
          </w:rPr>
          <w:t>http://lot-online.ru</w:t>
        </w:r>
      </w:hyperlink>
      <w:r w:rsidRPr="007405CE">
        <w:rPr>
          <w:color w:val="000000"/>
        </w:rPr>
        <w:t xml:space="preserve"> (далее – ЭТП).</w:t>
      </w:r>
    </w:p>
    <w:p w14:paraId="1F95A1C2" w14:textId="77777777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Время окончания Торгов:</w:t>
      </w:r>
    </w:p>
    <w:p w14:paraId="4A6B4773" w14:textId="77777777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973930E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 xml:space="preserve">В случае, если по итогам Торгов, назначенных на </w:t>
      </w:r>
      <w:r w:rsidR="00F5457C" w:rsidRPr="007405CE">
        <w:rPr>
          <w:b/>
          <w:bCs/>
          <w:color w:val="000000"/>
        </w:rPr>
        <w:t>04 октября</w:t>
      </w:r>
      <w:r w:rsidR="00F5457C" w:rsidRPr="007405CE">
        <w:rPr>
          <w:color w:val="000000"/>
        </w:rPr>
        <w:t xml:space="preserve"> </w:t>
      </w:r>
      <w:r w:rsidR="00BA4AA5" w:rsidRPr="007405CE">
        <w:rPr>
          <w:b/>
          <w:bCs/>
          <w:color w:val="000000"/>
        </w:rPr>
        <w:t>2021 г.</w:t>
      </w:r>
      <w:r w:rsidRPr="007405CE">
        <w:rPr>
          <w:color w:val="000000"/>
        </w:rPr>
        <w:t xml:space="preserve">, лоты не реализованы, то в 14:00 часов по московскому времени </w:t>
      </w:r>
      <w:r w:rsidR="00F5457C" w:rsidRPr="007405CE">
        <w:rPr>
          <w:b/>
          <w:bCs/>
          <w:color w:val="000000"/>
        </w:rPr>
        <w:t>17 ноября</w:t>
      </w:r>
      <w:r w:rsidR="00F5457C" w:rsidRPr="007405CE">
        <w:rPr>
          <w:color w:val="000000"/>
        </w:rPr>
        <w:t xml:space="preserve"> </w:t>
      </w:r>
      <w:r w:rsidR="002643BE" w:rsidRPr="007405CE">
        <w:rPr>
          <w:b/>
        </w:rPr>
        <w:t>202</w:t>
      </w:r>
      <w:r w:rsidR="00110257" w:rsidRPr="007405CE">
        <w:rPr>
          <w:b/>
        </w:rPr>
        <w:t>1</w:t>
      </w:r>
      <w:r w:rsidR="00243BE2" w:rsidRPr="007405CE">
        <w:rPr>
          <w:b/>
        </w:rPr>
        <w:t xml:space="preserve"> г</w:t>
      </w:r>
      <w:r w:rsidRPr="007405CE">
        <w:rPr>
          <w:b/>
        </w:rPr>
        <w:t>.</w:t>
      </w:r>
      <w:r w:rsidRPr="007405CE">
        <w:t xml:space="preserve"> </w:t>
      </w:r>
      <w:r w:rsidRPr="007405CE">
        <w:rPr>
          <w:color w:val="000000"/>
        </w:rPr>
        <w:t>на ЭТП</w:t>
      </w:r>
      <w:r w:rsidRPr="007405CE">
        <w:t xml:space="preserve"> </w:t>
      </w:r>
      <w:r w:rsidRPr="007405CE">
        <w:rPr>
          <w:color w:val="000000"/>
        </w:rPr>
        <w:t>будут проведены</w:t>
      </w:r>
      <w:r w:rsidRPr="007405CE">
        <w:rPr>
          <w:b/>
          <w:bCs/>
          <w:color w:val="000000"/>
        </w:rPr>
        <w:t xml:space="preserve"> повторные Торги </w:t>
      </w:r>
      <w:r w:rsidRPr="007405C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Оператор ЭТП (далее – Оператор) обеспечивает проведение Торгов.</w:t>
      </w:r>
    </w:p>
    <w:p w14:paraId="50089E0A" w14:textId="64FC68D5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405CE">
        <w:rPr>
          <w:color w:val="000000"/>
        </w:rPr>
        <w:t>первых Торгах начинается в 00:00</w:t>
      </w:r>
      <w:r w:rsidRPr="007405CE">
        <w:rPr>
          <w:color w:val="000000"/>
        </w:rPr>
        <w:t xml:space="preserve"> часов по московскому времени </w:t>
      </w:r>
      <w:r w:rsidR="00A225DC" w:rsidRPr="007405CE">
        <w:rPr>
          <w:b/>
          <w:bCs/>
          <w:color w:val="000000"/>
        </w:rPr>
        <w:t>24 августа</w:t>
      </w:r>
      <w:r w:rsidR="00110257" w:rsidRPr="007405CE">
        <w:rPr>
          <w:color w:val="000000"/>
        </w:rPr>
        <w:t xml:space="preserve"> </w:t>
      </w:r>
      <w:r w:rsidR="002643BE" w:rsidRPr="007405CE">
        <w:rPr>
          <w:b/>
          <w:bCs/>
        </w:rPr>
        <w:t>202</w:t>
      </w:r>
      <w:r w:rsidR="00110257" w:rsidRPr="007405CE">
        <w:rPr>
          <w:b/>
          <w:bCs/>
        </w:rPr>
        <w:t>1</w:t>
      </w:r>
      <w:r w:rsidR="00243BE2" w:rsidRPr="007405CE">
        <w:rPr>
          <w:b/>
          <w:bCs/>
        </w:rPr>
        <w:t xml:space="preserve"> г</w:t>
      </w:r>
      <w:r w:rsidRPr="007405CE">
        <w:rPr>
          <w:b/>
          <w:bCs/>
        </w:rPr>
        <w:t>.</w:t>
      </w:r>
      <w:r w:rsidRPr="007405CE">
        <w:rPr>
          <w:color w:val="000000"/>
        </w:rPr>
        <w:t>, а на участие в пов</w:t>
      </w:r>
      <w:r w:rsidR="00F063CA" w:rsidRPr="007405CE">
        <w:rPr>
          <w:color w:val="000000"/>
        </w:rPr>
        <w:t>торных Торгах начинается в 00:00</w:t>
      </w:r>
      <w:r w:rsidRPr="007405CE">
        <w:rPr>
          <w:color w:val="000000"/>
        </w:rPr>
        <w:t xml:space="preserve"> часов по московскому времени </w:t>
      </w:r>
      <w:r w:rsidR="00A225DC" w:rsidRPr="007405CE">
        <w:rPr>
          <w:b/>
          <w:bCs/>
          <w:color w:val="000000"/>
        </w:rPr>
        <w:t>06 октября</w:t>
      </w:r>
      <w:r w:rsidR="00110257" w:rsidRPr="007405CE">
        <w:rPr>
          <w:color w:val="000000"/>
        </w:rPr>
        <w:t xml:space="preserve"> </w:t>
      </w:r>
      <w:r w:rsidR="00110257" w:rsidRPr="007405CE">
        <w:rPr>
          <w:b/>
          <w:bCs/>
          <w:color w:val="000000"/>
        </w:rPr>
        <w:t>2021 г.</w:t>
      </w:r>
      <w:r w:rsidR="00110257" w:rsidRPr="007405CE">
        <w:rPr>
          <w:color w:val="000000"/>
        </w:rPr>
        <w:t xml:space="preserve"> </w:t>
      </w:r>
      <w:r w:rsidRPr="007405CE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730D43">
        <w:t xml:space="preserve">за </w:t>
      </w:r>
      <w:r w:rsidR="0050792F" w:rsidRPr="00730D43">
        <w:t>3</w:t>
      </w:r>
      <w:r w:rsidRPr="00730D43">
        <w:t xml:space="preserve"> (</w:t>
      </w:r>
      <w:r w:rsidR="0050792F" w:rsidRPr="00730D43">
        <w:t>Три</w:t>
      </w:r>
      <w:r w:rsidRPr="00730D43">
        <w:t>) календарны</w:t>
      </w:r>
      <w:r w:rsidR="0050792F" w:rsidRPr="00730D43">
        <w:t>х</w:t>
      </w:r>
      <w:r w:rsidRPr="00730D43">
        <w:t xml:space="preserve"> дн</w:t>
      </w:r>
      <w:r w:rsidR="0050792F" w:rsidRPr="00730D43">
        <w:t>я</w:t>
      </w:r>
      <w:r w:rsidRPr="00730D43">
        <w:t xml:space="preserve"> </w:t>
      </w:r>
      <w:r w:rsidRPr="007405CE">
        <w:rPr>
          <w:color w:val="000000"/>
        </w:rPr>
        <w:t>до даты проведения соответствующих Торгов.</w:t>
      </w:r>
    </w:p>
    <w:p w14:paraId="75A3CF5B" w14:textId="5E57E249" w:rsidR="009247FF" w:rsidRPr="007405CE" w:rsidRDefault="009247FF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05C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405CE">
        <w:rPr>
          <w:b/>
          <w:color w:val="000000"/>
        </w:rPr>
        <w:t xml:space="preserve"> лоты </w:t>
      </w:r>
      <w:r w:rsidR="00A225DC" w:rsidRPr="007405CE">
        <w:rPr>
          <w:b/>
          <w:color w:val="000000"/>
        </w:rPr>
        <w:t>2,</w:t>
      </w:r>
      <w:r w:rsidR="006962F7">
        <w:rPr>
          <w:b/>
          <w:color w:val="000000"/>
        </w:rPr>
        <w:t xml:space="preserve"> </w:t>
      </w:r>
      <w:r w:rsidR="00A225DC" w:rsidRPr="007405CE">
        <w:rPr>
          <w:b/>
          <w:color w:val="000000"/>
        </w:rPr>
        <w:t>4,</w:t>
      </w:r>
      <w:r w:rsidR="006962F7">
        <w:rPr>
          <w:b/>
          <w:color w:val="000000"/>
        </w:rPr>
        <w:t xml:space="preserve"> </w:t>
      </w:r>
      <w:r w:rsidR="00A225DC" w:rsidRPr="007405CE">
        <w:rPr>
          <w:b/>
          <w:color w:val="000000"/>
        </w:rPr>
        <w:t>11,</w:t>
      </w:r>
      <w:r w:rsidR="006962F7">
        <w:rPr>
          <w:b/>
          <w:color w:val="000000"/>
        </w:rPr>
        <w:t xml:space="preserve"> </w:t>
      </w:r>
      <w:r w:rsidR="00A225DC" w:rsidRPr="007405CE">
        <w:rPr>
          <w:b/>
          <w:color w:val="000000"/>
        </w:rPr>
        <w:t>12</w:t>
      </w:r>
      <w:r w:rsidRPr="007405CE">
        <w:rPr>
          <w:color w:val="000000"/>
        </w:rPr>
        <w:t>, не реализованные на повторных Торгах, а также</w:t>
      </w:r>
      <w:r w:rsidR="002002A1" w:rsidRPr="007405CE">
        <w:rPr>
          <w:b/>
          <w:color w:val="000000"/>
        </w:rPr>
        <w:t xml:space="preserve"> лоты </w:t>
      </w:r>
      <w:r w:rsidR="00A225DC" w:rsidRPr="007405CE">
        <w:rPr>
          <w:b/>
          <w:color w:val="000000"/>
        </w:rPr>
        <w:t>1,</w:t>
      </w:r>
      <w:r w:rsidR="006962F7">
        <w:rPr>
          <w:b/>
          <w:color w:val="000000"/>
        </w:rPr>
        <w:t xml:space="preserve"> </w:t>
      </w:r>
      <w:r w:rsidR="00A225DC" w:rsidRPr="007405CE">
        <w:rPr>
          <w:b/>
          <w:color w:val="000000"/>
        </w:rPr>
        <w:t>3,</w:t>
      </w:r>
      <w:r w:rsidR="006962F7">
        <w:rPr>
          <w:b/>
          <w:color w:val="000000"/>
        </w:rPr>
        <w:t xml:space="preserve"> </w:t>
      </w:r>
      <w:r w:rsidR="00A225DC" w:rsidRPr="007405CE">
        <w:rPr>
          <w:b/>
          <w:color w:val="000000"/>
        </w:rPr>
        <w:t>5-10</w:t>
      </w:r>
      <w:r w:rsidRPr="007405CE">
        <w:rPr>
          <w:color w:val="000000"/>
        </w:rPr>
        <w:t xml:space="preserve"> выставляются на Торги ППП.</w:t>
      </w:r>
    </w:p>
    <w:p w14:paraId="2856BB37" w14:textId="465F6A55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05CE">
        <w:rPr>
          <w:b/>
          <w:bCs/>
          <w:color w:val="000000"/>
        </w:rPr>
        <w:t>Торги ППП</w:t>
      </w:r>
      <w:r w:rsidRPr="007405CE">
        <w:rPr>
          <w:color w:val="000000"/>
          <w:shd w:val="clear" w:color="auto" w:fill="FFFFFF"/>
        </w:rPr>
        <w:t xml:space="preserve"> будут проведены на ЭТП </w:t>
      </w:r>
      <w:r w:rsidRPr="007405CE">
        <w:rPr>
          <w:b/>
          <w:bCs/>
          <w:color w:val="000000"/>
        </w:rPr>
        <w:t xml:space="preserve">с </w:t>
      </w:r>
      <w:r w:rsidR="00A225DC" w:rsidRPr="007405CE">
        <w:rPr>
          <w:b/>
          <w:bCs/>
          <w:color w:val="000000"/>
        </w:rPr>
        <w:t>19 ноября</w:t>
      </w:r>
      <w:r w:rsidRPr="007405CE">
        <w:rPr>
          <w:b/>
        </w:rPr>
        <w:t xml:space="preserve"> </w:t>
      </w:r>
      <w:r w:rsidR="002643BE" w:rsidRPr="007405CE">
        <w:rPr>
          <w:b/>
        </w:rPr>
        <w:t>202</w:t>
      </w:r>
      <w:r w:rsidR="00110257" w:rsidRPr="007405CE">
        <w:rPr>
          <w:b/>
        </w:rPr>
        <w:t>1</w:t>
      </w:r>
      <w:r w:rsidR="00243BE2" w:rsidRPr="007405CE">
        <w:rPr>
          <w:b/>
        </w:rPr>
        <w:t xml:space="preserve"> г</w:t>
      </w:r>
      <w:r w:rsidRPr="007405CE">
        <w:rPr>
          <w:b/>
        </w:rPr>
        <w:t>.</w:t>
      </w:r>
      <w:r w:rsidRPr="007405CE">
        <w:rPr>
          <w:b/>
          <w:bCs/>
          <w:color w:val="000000"/>
        </w:rPr>
        <w:t xml:space="preserve"> по </w:t>
      </w:r>
      <w:r w:rsidR="00A225DC" w:rsidRPr="007405CE">
        <w:rPr>
          <w:b/>
          <w:bCs/>
          <w:color w:val="000000"/>
        </w:rPr>
        <w:t xml:space="preserve">18 января </w:t>
      </w:r>
      <w:r w:rsidR="002643BE" w:rsidRPr="007405CE">
        <w:rPr>
          <w:b/>
        </w:rPr>
        <w:t>202</w:t>
      </w:r>
      <w:r w:rsidR="00110257" w:rsidRPr="007405CE">
        <w:rPr>
          <w:b/>
        </w:rPr>
        <w:t>2</w:t>
      </w:r>
      <w:r w:rsidR="00243BE2" w:rsidRPr="007405CE">
        <w:rPr>
          <w:b/>
        </w:rPr>
        <w:t xml:space="preserve"> г</w:t>
      </w:r>
      <w:r w:rsidRPr="007405CE">
        <w:rPr>
          <w:b/>
        </w:rPr>
        <w:t>.</w:t>
      </w:r>
    </w:p>
    <w:p w14:paraId="2258E8DA" w14:textId="4C8E818E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Заявки на участие в Торгах ППП принима</w:t>
      </w:r>
      <w:r w:rsidR="00F063CA" w:rsidRPr="007405CE">
        <w:rPr>
          <w:color w:val="000000"/>
        </w:rPr>
        <w:t>ются Оператором, начиная с 00:00</w:t>
      </w:r>
      <w:r w:rsidRPr="007405CE">
        <w:rPr>
          <w:color w:val="000000"/>
        </w:rPr>
        <w:t xml:space="preserve"> часов по московскому времени </w:t>
      </w:r>
      <w:r w:rsidR="00A225DC" w:rsidRPr="007405CE">
        <w:rPr>
          <w:b/>
          <w:bCs/>
          <w:color w:val="000000"/>
        </w:rPr>
        <w:t>19 ноября</w:t>
      </w:r>
      <w:r w:rsidR="00110257" w:rsidRPr="007405CE">
        <w:rPr>
          <w:color w:val="000000"/>
        </w:rPr>
        <w:t xml:space="preserve"> </w:t>
      </w:r>
      <w:r w:rsidR="00110257" w:rsidRPr="007405CE">
        <w:rPr>
          <w:b/>
          <w:bCs/>
          <w:color w:val="000000"/>
        </w:rPr>
        <w:t>2021 г.</w:t>
      </w:r>
      <w:r w:rsidRPr="007405C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405CE" w:rsidRDefault="00B46A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405CE" w:rsidRDefault="00B015AA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5C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405CE">
        <w:rPr>
          <w:color w:val="000000"/>
        </w:rPr>
        <w:t>:</w:t>
      </w:r>
    </w:p>
    <w:p w14:paraId="652AA6A1" w14:textId="77777777" w:rsidR="00076202" w:rsidRPr="007405CE" w:rsidRDefault="00612414" w:rsidP="007405C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  <w:r w:rsidR="00076202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BBAF36" w14:textId="52215E4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3D7BFD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94,00%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CA7CCB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88,00%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22302B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82,00%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9EB2D8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76,00%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3FF56A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70,00%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B6C165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64,00%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260A06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58,00%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5B42DA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52,00%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206149" w14:textId="77777777" w:rsidR="00076202" w:rsidRPr="007405CE" w:rsidRDefault="000762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03 января 2022 г. по 13 января 2022 г. - в размере 46,00%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437953" w14:textId="62412148" w:rsidR="00110257" w:rsidRPr="007405CE" w:rsidRDefault="00076202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40D37">
        <w:rPr>
          <w:rFonts w:eastAsia="Times New Roman"/>
          <w:color w:val="000000"/>
        </w:rPr>
        <w:t>с 14 января 2022 г. по 18 января 2022 г. - в размере 40,00%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190F209D" w14:textId="1B69CBD4" w:rsidR="00485153" w:rsidRPr="007405CE" w:rsidRDefault="007405CE" w:rsidP="007405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лота 2:</w:t>
      </w:r>
      <w:r w:rsidR="00485153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FF4307" w14:textId="72DCBB6C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BB43E7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92,00%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28BF05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84,00%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51550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76,00%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7F4027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68,00%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CD0ACE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60,00%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247DBE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52,00%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F8B3FF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44,00%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1E0C8A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36,00%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3C7DF" w14:textId="77777777" w:rsidR="00485153" w:rsidRPr="007405CE" w:rsidRDefault="0048515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28,00%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E33A51" w14:textId="20A7A9A1" w:rsidR="00612414" w:rsidRPr="007405CE" w:rsidRDefault="00485153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40D37">
        <w:rPr>
          <w:rFonts w:eastAsia="Times New Roman"/>
          <w:color w:val="000000"/>
        </w:rPr>
        <w:t>с 14 января 2022 г. по 18 января 2022 г. - в размере 20,00%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583722E1" w14:textId="73599517" w:rsidR="00BE2DCC" w:rsidRPr="007405CE" w:rsidRDefault="007405CE" w:rsidP="007405C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Для лота </w:t>
      </w:r>
      <w:r w:rsidR="00840D37" w:rsidRPr="007405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E2DCC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73FB92" w14:textId="06C89635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86F319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91,50%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28BE80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83,00%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212C16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74,50%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A51DEF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66,00%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7A40C7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57,50%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13DBF3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49,00%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E9C1F6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40,50%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C2B530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32,00%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ADBC78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23,50%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0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0085B7" w14:textId="37240CC1" w:rsidR="00612414" w:rsidRPr="007405CE" w:rsidRDefault="00BE2DCC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40D37">
        <w:rPr>
          <w:rFonts w:eastAsia="Times New Roman"/>
          <w:color w:val="000000"/>
        </w:rPr>
        <w:t>с 14 января 2022 г. по 18 января 2022 г. - в размере 15,00%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5E61CC3E" w14:textId="7A0CC519" w:rsidR="00BE2DCC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0D37" w:rsidRPr="007405CE">
        <w:rPr>
          <w:rFonts w:ascii="Times New Roman" w:hAnsi="Times New Roman" w:cs="Times New Roman"/>
          <w:color w:val="000000"/>
          <w:sz w:val="24"/>
          <w:szCs w:val="24"/>
        </w:rPr>
        <w:t>Для лота 4:</w:t>
      </w:r>
      <w:r w:rsidR="00BE2DCC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4A25C8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9EEE94" w14:textId="68E55065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91,70%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336BC6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83,40%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BA53C3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75,10%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2C2898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66,80%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1E375E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58,50%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3EFD92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50,20%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29D96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41,90%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44B47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33,60%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B896B8" w14:textId="77777777" w:rsidR="00BE2DCC" w:rsidRPr="007405CE" w:rsidRDefault="00BE2DCC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25,30%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E97ABB" w14:textId="3C7AE5F6" w:rsidR="00840D37" w:rsidRPr="007405CE" w:rsidRDefault="00BE2DCC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8750D">
        <w:rPr>
          <w:rFonts w:eastAsia="Times New Roman"/>
          <w:color w:val="000000"/>
        </w:rPr>
        <w:t>с 14 января 2022 г. по 18 января 2022 г. - в размере 17,00%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560092CB" w14:textId="15AF0F70" w:rsidR="00DE75C3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лота 5:</w:t>
      </w:r>
      <w:r w:rsidR="00DE75C3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1BEFCD" w14:textId="11110BDB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CB3548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97,50%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C7F2A2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95,00%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B404C6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92,50%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7E430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90,00%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69F17C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87,50%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61F930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85,00%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A189CB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82,50%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30050B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80,00%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3E37BC" w14:textId="77777777" w:rsidR="00DE75C3" w:rsidRPr="007405CE" w:rsidRDefault="00DE75C3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77,50%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75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3E08DF" w14:textId="6F0C6576" w:rsidR="00DE75C3" w:rsidRPr="007405CE" w:rsidRDefault="00DE75C3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8750D">
        <w:rPr>
          <w:rFonts w:eastAsia="Times New Roman"/>
          <w:color w:val="000000"/>
        </w:rPr>
        <w:t>с 14 января 2022 г. по 18 января 2022 г. - в размере 75,00%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36579E61" w14:textId="6C7B62A0" w:rsidR="00186102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лота 6:</w:t>
      </w:r>
      <w:r w:rsidR="00186102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BF4ED8" w14:textId="0B192B0A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407369" w14:textId="69E5FE02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24 ноября 2021 г. по 28 ноября 2021 г. - в размере 91,20%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984CCC" w14:textId="590C0CCD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82,40%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C71D27" w14:textId="35885D9F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73,60%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B64259" w14:textId="01549E52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64,80%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1C40B9" w14:textId="0C6AB4ED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56,00%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EBE4BA" w14:textId="7774CCE2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47,20%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B2A696" w14:textId="2A8886E5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38,40%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AD9B70" w14:textId="212B6DB3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29,60%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30F473" w14:textId="458C770B" w:rsidR="00186102" w:rsidRPr="007405CE" w:rsidRDefault="00186102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20,80%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B9F25C" w14:textId="2C4A6E1E" w:rsidR="003F7765" w:rsidRPr="007405CE" w:rsidRDefault="00186102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7765">
        <w:rPr>
          <w:rFonts w:eastAsia="Times New Roman"/>
          <w:color w:val="000000"/>
        </w:rPr>
        <w:t>с 14 января 2022 г. по 18 января 2022 г. - в размере 12,00%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1994C0C4" w14:textId="649FB795" w:rsidR="003F7765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лотов 7-8:</w:t>
      </w:r>
      <w:r w:rsidR="003F7765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B59B43" w14:textId="06A24098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лотов;</w:t>
      </w:r>
    </w:p>
    <w:p w14:paraId="09122C84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94,40% от начальной цены продажи лотов;</w:t>
      </w:r>
    </w:p>
    <w:p w14:paraId="194268E5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88,80% от начальной цены продажи лотов;</w:t>
      </w:r>
    </w:p>
    <w:p w14:paraId="23BEE1B9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83,20% от начальной цены продажи лотов;</w:t>
      </w:r>
    </w:p>
    <w:p w14:paraId="6CE64973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77,60% от начальной цены продажи лотов;</w:t>
      </w:r>
    </w:p>
    <w:p w14:paraId="599CB969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72,00% от начальной цены продажи лотов;</w:t>
      </w:r>
    </w:p>
    <w:p w14:paraId="6C81DC11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66,40% от начальной цены продажи лотов;</w:t>
      </w:r>
    </w:p>
    <w:p w14:paraId="4CE459BB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60,80% от начальной цены продажи лотов;</w:t>
      </w:r>
    </w:p>
    <w:p w14:paraId="6F5347F4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55,20% от начальной цены продажи лотов;</w:t>
      </w:r>
    </w:p>
    <w:p w14:paraId="68FC407E" w14:textId="77777777" w:rsidR="003F7765" w:rsidRPr="007405CE" w:rsidRDefault="003F7765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49,60% от начальной цены продажи лотов;</w:t>
      </w:r>
    </w:p>
    <w:p w14:paraId="50AEBEC2" w14:textId="30430E7F" w:rsidR="00612414" w:rsidRPr="007405CE" w:rsidRDefault="003F7765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121F">
        <w:rPr>
          <w:rFonts w:eastAsia="Times New Roman"/>
          <w:color w:val="000000"/>
        </w:rPr>
        <w:t>с 14 января 2022 г. по 18 января 2022 г. - в размере 44,00% от начальной цены продажи лотов</w:t>
      </w:r>
      <w:r w:rsidRPr="007405CE">
        <w:rPr>
          <w:rFonts w:eastAsia="Times New Roman"/>
          <w:color w:val="000000"/>
        </w:rPr>
        <w:t>.</w:t>
      </w:r>
    </w:p>
    <w:p w14:paraId="5665E2AC" w14:textId="376D9004" w:rsidR="00C60339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лота 9:</w:t>
      </w:r>
      <w:r w:rsidR="00C6033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661431" w14:textId="769BE9D1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216B86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90,40%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26D7B5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80,80%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2E2767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71,20%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AA5C94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61,60%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AE8285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52,00%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D1D93E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42,40%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8810D2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32,80%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F9EDFA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23,20%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2B77AC" w14:textId="77777777" w:rsidR="00C60339" w:rsidRPr="007405CE" w:rsidRDefault="00C6033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13,60%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2049CC" w14:textId="189AD1E3" w:rsidR="00612414" w:rsidRPr="007405CE" w:rsidRDefault="00C6033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966AF">
        <w:rPr>
          <w:rFonts w:eastAsia="Times New Roman"/>
          <w:color w:val="000000"/>
        </w:rPr>
        <w:t>с 14 января 2022 г. по 18 января 2022 г. - в размере 4,00%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2512D7BF" w14:textId="6C073D42" w:rsidR="000A1269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лота 10:</w:t>
      </w:r>
      <w:r w:rsidR="000A126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394C97" w14:textId="24BDEBFC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3BF9C6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93,30%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E9EE42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86,60%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661ED6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79,90%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B9CED0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73,20%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3FB796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66,50%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72CDE7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59,80%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522403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53,10%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3C3BC5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46,40%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CD9C48" w14:textId="77777777" w:rsidR="000A1269" w:rsidRPr="007405CE" w:rsidRDefault="000A126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39,70%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6C4CA8" w14:textId="0AF133FA" w:rsidR="00612414" w:rsidRPr="007405CE" w:rsidRDefault="000A126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966AF">
        <w:rPr>
          <w:rFonts w:eastAsia="Times New Roman"/>
          <w:color w:val="000000"/>
        </w:rPr>
        <w:t>с 14 января 2022 г. по 18 января 2022 г. - в размере 33,00%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24922555" w14:textId="5EB937D9" w:rsidR="003C2089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лота 11:</w:t>
      </w:r>
      <w:r w:rsidR="003C2089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297760" w14:textId="1292CB69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D5662E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93,00%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BDD76A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86,00%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FDDC24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79,00%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F33ABA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72,00%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20CFE8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14 декабря 2021 г. по 18 декабря 2021 г. - в размере 65,00%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D4C50F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58,00%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9898C1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51,00%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2908D2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44,00%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441890" w14:textId="77777777" w:rsidR="003C2089" w:rsidRPr="007405CE" w:rsidRDefault="003C2089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37,00%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EA1870" w14:textId="1D6F0F9A" w:rsidR="00612414" w:rsidRPr="007405CE" w:rsidRDefault="003C2089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3FE6">
        <w:rPr>
          <w:rFonts w:eastAsia="Times New Roman"/>
          <w:color w:val="000000"/>
        </w:rPr>
        <w:t>с 14 января 2022 г. по 18 января 2022 г. - в размере 30,00%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293F4997" w14:textId="0375DB2B" w:rsidR="00CA7961" w:rsidRPr="007405CE" w:rsidRDefault="007405CE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2414" w:rsidRPr="007405CE">
        <w:rPr>
          <w:rFonts w:ascii="Times New Roman" w:hAnsi="Times New Roman" w:cs="Times New Roman"/>
          <w:color w:val="000000"/>
          <w:sz w:val="24"/>
          <w:szCs w:val="24"/>
        </w:rPr>
        <w:t>Для лота 12:</w:t>
      </w:r>
      <w:r w:rsidR="00CA7961"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05B0F3" w14:textId="0F00B57E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2021 г. по 23 ноября 2021 г. - в размере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6254C8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2021 г. по 28 ноября 2021 г. - в размере 93,10%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5B7C2F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03 декабря 2021 г. - в размере 86,20%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B7F6E9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2021 г. по 08 декабря 2021 г. - в размере 79,30%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880868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72,40%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B76DB9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18 декабря 2021 г. - в размере 65,50%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F93A48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23 декабря 2021 г. - в размере 58,60%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3DC188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28 декабря 2021 г. - в размере 51,70%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367564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2021 г. по 02 января 2022 г. - в размере 44,80%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426840" w14:textId="77777777" w:rsidR="00CA7961" w:rsidRPr="007405CE" w:rsidRDefault="00CA7961" w:rsidP="00444F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13 января 2022 г. - в размере 37,90% от начальной цены продажи лот</w:t>
      </w:r>
      <w:r w:rsidRPr="007405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3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434002" w14:textId="6DA640CE" w:rsidR="00612414" w:rsidRPr="007405CE" w:rsidRDefault="00CA7961" w:rsidP="0044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3FE6">
        <w:rPr>
          <w:rFonts w:eastAsia="Times New Roman"/>
          <w:color w:val="000000"/>
        </w:rPr>
        <w:t>с 14 января 2022 г. по 18 января 2022 г. - в размере 31,00% от начальной цены продажи лот</w:t>
      </w:r>
      <w:r w:rsidRPr="007405CE">
        <w:rPr>
          <w:rFonts w:eastAsia="Times New Roman"/>
          <w:color w:val="000000"/>
        </w:rPr>
        <w:t>а.</w:t>
      </w:r>
    </w:p>
    <w:p w14:paraId="72B9DB0C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405CE" w:rsidRDefault="005E4CB0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405CE" w:rsidRDefault="005E4CB0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405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405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405C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405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40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405CE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405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405C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40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405CE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CE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405CE" w:rsidRDefault="005E4CB0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405C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405CE" w:rsidRDefault="005E4CB0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7405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405CE" w:rsidRDefault="005E4CB0" w:rsidP="0044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98130BA" w:rsidR="005E4CB0" w:rsidRPr="007405CE" w:rsidRDefault="00102FAF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405CE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A225DC"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5DC" w:rsidRPr="0074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225DC" w:rsidRPr="007405CE">
        <w:rPr>
          <w:rFonts w:ascii="Times New Roman" w:hAnsi="Times New Roman" w:cs="Times New Roman"/>
          <w:color w:val="000000"/>
          <w:sz w:val="24"/>
          <w:szCs w:val="24"/>
        </w:rPr>
        <w:t>10:00 до 16:00 часов по адресу: г. Москва, Павелецкая наб., д.8, тел. +7(495)725 -31-15, доб. 62-1</w:t>
      </w:r>
      <w:r w:rsidR="006962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25DC" w:rsidRPr="007405CE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A225DC" w:rsidRPr="007405CE">
        <w:rPr>
          <w:rFonts w:ascii="Times New Roman" w:hAnsi="Times New Roman" w:cs="Times New Roman"/>
          <w:sz w:val="24"/>
          <w:szCs w:val="24"/>
        </w:rPr>
        <w:t xml:space="preserve"> </w:t>
      </w:r>
      <w:r w:rsidR="00A225DC" w:rsidRPr="007405CE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45D20236" w14:textId="0578F649" w:rsidR="000F097C" w:rsidRPr="007405CE" w:rsidRDefault="00662196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CA7961" w:rsidRDefault="006A20DF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405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05C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CA79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4D83D29D" w:rsidR="009247FF" w:rsidRDefault="009247FF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3A062" w14:textId="389CB727" w:rsidR="00583B66" w:rsidRDefault="00583B66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B2E0E" w14:textId="6FBBA27E" w:rsidR="00583B66" w:rsidRPr="00CA7961" w:rsidRDefault="00583B66" w:rsidP="0044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83B66" w:rsidRPr="00CA796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76202"/>
    <w:rsid w:val="000A1269"/>
    <w:rsid w:val="000F097C"/>
    <w:rsid w:val="00102FAF"/>
    <w:rsid w:val="00110257"/>
    <w:rsid w:val="0015099D"/>
    <w:rsid w:val="00161477"/>
    <w:rsid w:val="00186102"/>
    <w:rsid w:val="001E3081"/>
    <w:rsid w:val="001F039D"/>
    <w:rsid w:val="002002A1"/>
    <w:rsid w:val="00243BE2"/>
    <w:rsid w:val="0026109D"/>
    <w:rsid w:val="002643BE"/>
    <w:rsid w:val="003C2089"/>
    <w:rsid w:val="003F7765"/>
    <w:rsid w:val="00444F20"/>
    <w:rsid w:val="00467D6B"/>
    <w:rsid w:val="00485153"/>
    <w:rsid w:val="0049148C"/>
    <w:rsid w:val="004A3B01"/>
    <w:rsid w:val="004F3FE6"/>
    <w:rsid w:val="0050792F"/>
    <w:rsid w:val="00583B66"/>
    <w:rsid w:val="005C1A18"/>
    <w:rsid w:val="005E4CB0"/>
    <w:rsid w:val="005F1F68"/>
    <w:rsid w:val="00612414"/>
    <w:rsid w:val="00662196"/>
    <w:rsid w:val="006962F7"/>
    <w:rsid w:val="006A20DF"/>
    <w:rsid w:val="007229EA"/>
    <w:rsid w:val="00730D43"/>
    <w:rsid w:val="007405CE"/>
    <w:rsid w:val="00791681"/>
    <w:rsid w:val="00840D37"/>
    <w:rsid w:val="00865FD7"/>
    <w:rsid w:val="008E5167"/>
    <w:rsid w:val="009247FF"/>
    <w:rsid w:val="00A225DC"/>
    <w:rsid w:val="00A469EE"/>
    <w:rsid w:val="00AA44E9"/>
    <w:rsid w:val="00AB6017"/>
    <w:rsid w:val="00B015AA"/>
    <w:rsid w:val="00B07D8B"/>
    <w:rsid w:val="00B1121F"/>
    <w:rsid w:val="00B25776"/>
    <w:rsid w:val="00B46A69"/>
    <w:rsid w:val="00B92635"/>
    <w:rsid w:val="00BA4AA5"/>
    <w:rsid w:val="00BC3590"/>
    <w:rsid w:val="00BD708C"/>
    <w:rsid w:val="00BE2DCC"/>
    <w:rsid w:val="00C11EFF"/>
    <w:rsid w:val="00C60339"/>
    <w:rsid w:val="00CA7961"/>
    <w:rsid w:val="00CB7E08"/>
    <w:rsid w:val="00D4437C"/>
    <w:rsid w:val="00D62667"/>
    <w:rsid w:val="00D7592D"/>
    <w:rsid w:val="00DC33CA"/>
    <w:rsid w:val="00DE75C3"/>
    <w:rsid w:val="00E1326B"/>
    <w:rsid w:val="00E42F8D"/>
    <w:rsid w:val="00E614D3"/>
    <w:rsid w:val="00F063CA"/>
    <w:rsid w:val="00F5457C"/>
    <w:rsid w:val="00F8750D"/>
    <w:rsid w:val="00F966AF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cp:lastPrinted>2021-08-17T12:03:00Z</cp:lastPrinted>
  <dcterms:created xsi:type="dcterms:W3CDTF">2019-07-23T07:40:00Z</dcterms:created>
  <dcterms:modified xsi:type="dcterms:W3CDTF">2021-08-17T12:03:00Z</dcterms:modified>
</cp:coreProperties>
</file>