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84E0" w14:textId="45897209" w:rsidR="003F3F32" w:rsidRPr="003F6ACD" w:rsidRDefault="00D63A19" w:rsidP="005D5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Фонд</w:t>
      </w:r>
      <w:r w:rsidR="001F3D93">
        <w:rPr>
          <w:rFonts w:ascii="Times New Roman" w:eastAsia="Calibri" w:hAnsi="Times New Roman" w:cs="Times New Roman"/>
          <w:sz w:val="18"/>
          <w:szCs w:val="18"/>
        </w:rPr>
        <w:t>ом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 xml:space="preserve"> жилья и ипотеки г. Заречного Пензенской области (ИНН 5838060198, ОГРН 1025801497810, адрес: 442963, обл. Пензенская, г. Заречный, ул. Зеленая, 10Г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Глебова Олега Владимировича, (ИНН 583500746157, СНИЛС 009-503-997 56, рег. номер: 1103, адрес для корреспонденции: 440028, обл. Пензенская, г. Пенза, Ленина, 3, 209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4A3E6E">
        <w:rPr>
          <w:rFonts w:ascii="Times New Roman" w:eastAsia="Calibri" w:hAnsi="Times New Roman" w:cs="Times New Roman"/>
          <w:sz w:val="18"/>
          <w:szCs w:val="18"/>
        </w:rPr>
        <w:t xml:space="preserve">члена </w:t>
      </w:r>
      <w:r w:rsidR="004A3E6E" w:rsidRPr="004A3E6E">
        <w:rPr>
          <w:rFonts w:ascii="Times New Roman" w:eastAsia="Calibri" w:hAnsi="Times New Roman" w:cs="Times New Roman"/>
          <w:sz w:val="18"/>
          <w:szCs w:val="18"/>
        </w:rPr>
        <w:t>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F3F32" w:rsidRPr="003F3F32">
        <w:rPr>
          <w:rFonts w:ascii="Times New Roman" w:eastAsia="Calibri" w:hAnsi="Times New Roman" w:cs="Times New Roman"/>
          <w:sz w:val="18"/>
          <w:szCs w:val="18"/>
        </w:rPr>
        <w:t xml:space="preserve">Помещение, назначение: нежилое помещение, площадь: 259,6 кв. м, этаж: 1, кадастровый номер 58:34:0010141:541, адрес: </w:t>
      </w:r>
      <w:proofErr w:type="spellStart"/>
      <w:r w:rsidR="003F3F32" w:rsidRPr="003F3F32">
        <w:rPr>
          <w:rFonts w:ascii="Times New Roman" w:eastAsia="Calibri" w:hAnsi="Times New Roman" w:cs="Times New Roman"/>
          <w:sz w:val="18"/>
          <w:szCs w:val="18"/>
        </w:rPr>
        <w:t>Пeнзенская</w:t>
      </w:r>
      <w:proofErr w:type="spellEnd"/>
      <w:r w:rsidR="003F3F32" w:rsidRPr="003F3F32">
        <w:rPr>
          <w:rFonts w:ascii="Times New Roman" w:eastAsia="Calibri" w:hAnsi="Times New Roman" w:cs="Times New Roman"/>
          <w:sz w:val="18"/>
          <w:szCs w:val="18"/>
        </w:rPr>
        <w:t xml:space="preserve"> обл., г. Заречный, ул. Зеленая, д. 10Г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F3F32" w:rsidRPr="003F3F32">
        <w:rPr>
          <w:rFonts w:ascii="Times New Roman" w:eastAsia="Calibri" w:hAnsi="Times New Roman" w:cs="Times New Roman"/>
          <w:b/>
          <w:bCs/>
          <w:sz w:val="18"/>
          <w:szCs w:val="18"/>
        </w:rPr>
        <w:t>8 805 632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Лот 2:</w:t>
      </w:r>
      <w:r w:rsidR="00801555" w:rsidRPr="00801555">
        <w:rPr>
          <w:rFonts w:ascii="Times New Roman" w:hAnsi="Times New Roman" w:cs="Times New Roman"/>
        </w:rPr>
        <w:t xml:space="preserve"> </w:t>
      </w:r>
      <w:r w:rsidR="003F3F32" w:rsidRPr="003F3F32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35,8 кв. м, этаж: подвал, кадастровый номер 58:34:0010141:725, адрес: Пензенская обл., г. Заречный, ул. 3еленая, д. 10Д</w:t>
      </w:r>
      <w:r w:rsidR="00801555">
        <w:rPr>
          <w:rFonts w:ascii="Times New Roman" w:hAnsi="Times New Roman" w:cs="Times New Roman"/>
          <w:sz w:val="18"/>
          <w:szCs w:val="18"/>
        </w:rPr>
        <w:t>,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2 – </w:t>
      </w:r>
      <w:r w:rsidR="003F3F32" w:rsidRPr="003F3F32">
        <w:rPr>
          <w:rFonts w:ascii="Times New Roman" w:hAnsi="Times New Roman" w:cs="Times New Roman"/>
          <w:b/>
          <w:bCs/>
          <w:sz w:val="18"/>
          <w:szCs w:val="18"/>
        </w:rPr>
        <w:t>1 217 647,50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 xml:space="preserve"> руб.;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Лот 3:</w:t>
      </w:r>
      <w:r w:rsidR="004B384E" w:rsidRPr="004B384E">
        <w:rPr>
          <w:rFonts w:ascii="Times New Roman" w:hAnsi="Times New Roman" w:cs="Times New Roman"/>
        </w:rPr>
        <w:t xml:space="preserve"> </w:t>
      </w:r>
      <w:r w:rsidR="003F3F32" w:rsidRPr="003F3F32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63,8 кв. м, этаж: подвал, кадастровый номер 58:34:0010141:679, адрес: Пензенская </w:t>
      </w:r>
      <w:proofErr w:type="spellStart"/>
      <w:r w:rsidR="003F3F32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3F3F32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Лит.133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4B384E" w:rsidRPr="004B384E">
        <w:rPr>
          <w:b/>
          <w:bCs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нач. цена Лота 3 –</w:t>
      </w:r>
      <w:r w:rsidR="004B38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3F32" w:rsidRPr="003F3F32">
        <w:rPr>
          <w:rFonts w:ascii="Times New Roman" w:hAnsi="Times New Roman" w:cs="Times New Roman"/>
          <w:b/>
          <w:bCs/>
          <w:sz w:val="18"/>
          <w:szCs w:val="18"/>
        </w:rPr>
        <w:t>2 169 997,50</w:t>
      </w:r>
      <w:r w:rsidR="003F3F3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4B384E" w:rsidRPr="004B384E">
        <w:t xml:space="preserve"> </w:t>
      </w:r>
      <w:bookmarkStart w:id="3" w:name="_Hlk83025889"/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>Лот 4:</w:t>
      </w:r>
      <w:bookmarkEnd w:id="3"/>
      <w:r w:rsidR="003F3F32" w:rsidRPr="003F3F32">
        <w:rPr>
          <w:rFonts w:ascii="Times New Roman" w:hAnsi="Times New Roman" w:cs="Times New Roman"/>
          <w:sz w:val="18"/>
          <w:szCs w:val="18"/>
        </w:rPr>
        <w:t xml:space="preserve"> Помещение, назначение: нежилое помещение, площадь: 65,2 кв. м, этаж: подвал, кадастровый номер 58:34:0010141:681, адрес: Пензенская </w:t>
      </w:r>
      <w:proofErr w:type="spellStart"/>
      <w:r w:rsidR="003F3F32" w:rsidRPr="003F3F32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3F3F32" w:rsidRPr="003F3F32">
        <w:rPr>
          <w:rFonts w:ascii="Times New Roman" w:hAnsi="Times New Roman" w:cs="Times New Roman"/>
          <w:sz w:val="18"/>
          <w:szCs w:val="18"/>
        </w:rPr>
        <w:t>., г. Заречный, ул. Зеленая, д. 10Д Лит.134</w:t>
      </w:r>
      <w:bookmarkStart w:id="4" w:name="_Hlk83025919"/>
      <w:r w:rsidR="003F3F32" w:rsidRPr="003F3F32">
        <w:rPr>
          <w:rFonts w:ascii="Times New Roman" w:hAnsi="Times New Roman" w:cs="Times New Roman"/>
          <w:sz w:val="18"/>
          <w:szCs w:val="18"/>
        </w:rPr>
        <w:t xml:space="preserve">, </w:t>
      </w:r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4 –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2 217 651,00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3F32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bookmarkEnd w:id="4"/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36,3 кв. м, этаж: подвал, кадастровый номер 58:34:0010141:680, адрес: Пензенская </w:t>
      </w:r>
      <w:proofErr w:type="spellStart"/>
      <w:r w:rsidR="003F6ACD" w:rsidRPr="003F6ACD">
        <w:rPr>
          <w:rFonts w:ascii="Times New Roman" w:hAnsi="Times New Roman" w:cs="Times New Roman"/>
          <w:sz w:val="18"/>
          <w:szCs w:val="18"/>
        </w:rPr>
        <w:t>oбл</w:t>
      </w:r>
      <w:proofErr w:type="spellEnd"/>
      <w:r w:rsidR="003F6ACD" w:rsidRPr="003F6ACD">
        <w:rPr>
          <w:rFonts w:ascii="Times New Roman" w:hAnsi="Times New Roman" w:cs="Times New Roman"/>
          <w:sz w:val="18"/>
          <w:szCs w:val="18"/>
        </w:rPr>
        <w:t>., г. Заречный, ул. Зеленая, д. 10Д Лит.135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, нач. цена Лота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1 234 653,75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Лот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 xml:space="preserve">Помещение, назначение: нежилое помещение, площадь: 48,6 кв. м, этаж: цокольный этаж, кадастровый номер 58:34:0010141:844, адрес: </w:t>
      </w:r>
      <w:proofErr w:type="spellStart"/>
      <w:r w:rsidR="003F6ACD" w:rsidRPr="003F6ACD">
        <w:rPr>
          <w:rFonts w:ascii="Times New Roman" w:hAnsi="Times New Roman" w:cs="Times New Roman"/>
          <w:sz w:val="18"/>
          <w:szCs w:val="18"/>
        </w:rPr>
        <w:t>Пeнзенская</w:t>
      </w:r>
      <w:proofErr w:type="spellEnd"/>
      <w:r w:rsidR="003F6ACD" w:rsidRPr="003F6ACD">
        <w:rPr>
          <w:rFonts w:ascii="Times New Roman" w:hAnsi="Times New Roman" w:cs="Times New Roman"/>
          <w:sz w:val="18"/>
          <w:szCs w:val="18"/>
        </w:rPr>
        <w:t xml:space="preserve"> обл., г. Заречный, ул. Зеленая, д. 10Е</w:t>
      </w:r>
      <w:r w:rsidR="003F6ACD">
        <w:rPr>
          <w:rFonts w:ascii="Times New Roman" w:hAnsi="Times New Roman" w:cs="Times New Roman"/>
          <w:sz w:val="18"/>
          <w:szCs w:val="18"/>
        </w:rPr>
        <w:t xml:space="preserve">,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 xml:space="preserve"> – 1 232 000,00</w:t>
      </w:r>
      <w:r w:rsidR="003F6A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ACD" w:rsidRPr="003F6ACD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3F6ACD" w:rsidRPr="003F6ACD">
        <w:t xml:space="preserve"> </w:t>
      </w:r>
      <w:r w:rsidR="003F6ACD" w:rsidRPr="003F6ACD">
        <w:rPr>
          <w:rFonts w:ascii="Times New Roman" w:hAnsi="Times New Roman" w:cs="Times New Roman"/>
          <w:sz w:val="18"/>
          <w:szCs w:val="18"/>
        </w:rPr>
        <w:t>Ограничения (обременения) Лотов: залог (ипотека) в пользу АКБ «Легион» (АО), запрет на регистрационные действия.</w:t>
      </w:r>
    </w:p>
    <w:p w14:paraId="78B06E3B" w14:textId="7B4D1903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</w:t>
      </w:r>
      <w:r w:rsidRPr="004B384E">
        <w:rPr>
          <w:rFonts w:ascii="Times New Roman" w:eastAsia="Calibri" w:hAnsi="Times New Roman" w:cs="Times New Roman"/>
          <w:sz w:val="18"/>
          <w:szCs w:val="18"/>
        </w:rPr>
        <w:t>рабочие дни с 09.00 до 17.00,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B384E" w:rsidRPr="004B384E">
        <w:rPr>
          <w:rFonts w:ascii="Times New Roman" w:eastAsia="Calibri" w:hAnsi="Times New Roman" w:cs="Times New Roman"/>
          <w:sz w:val="18"/>
          <w:szCs w:val="18"/>
        </w:rPr>
        <w:t xml:space="preserve">8 (967) 445-89-75 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>(КУ)</w:t>
      </w:r>
      <w:r w:rsidRPr="004B384E">
        <w:rPr>
          <w:rFonts w:ascii="Times New Roman" w:eastAsia="Calibri" w:hAnsi="Times New Roman" w:cs="Times New Roman"/>
          <w:sz w:val="18"/>
          <w:szCs w:val="18"/>
        </w:rPr>
        <w:t>, с документами в отношении Лотов у ОТ: pf@auction-house.ru,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381C6E5" w14:textId="42C8098C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4B384E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130AF0" w:rsidRPr="00130AF0">
        <w:rPr>
          <w:rFonts w:ascii="Times New Roman" w:eastAsia="Calibri" w:hAnsi="Times New Roman" w:cs="Times New Roman"/>
          <w:sz w:val="18"/>
          <w:szCs w:val="18"/>
        </w:rPr>
        <w:t xml:space="preserve"> Ф-Л СЕВЕРО-ЗАПАДНЫЙ ПАО БАНК «ФК ОТКРЫТИЕ», </w:t>
      </w:r>
      <w:r>
        <w:rPr>
          <w:rFonts w:ascii="Times New Roman" w:eastAsia="Calibri" w:hAnsi="Times New Roman" w:cs="Times New Roman"/>
          <w:sz w:val="18"/>
          <w:szCs w:val="18"/>
        </w:rPr>
        <w:t xml:space="preserve">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5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</w:t>
      </w:r>
      <w:r w:rsidRPr="002E1CF7">
        <w:rPr>
          <w:rFonts w:ascii="Times New Roman" w:eastAsia="Calibri" w:hAnsi="Times New Roman" w:cs="Times New Roman"/>
          <w:sz w:val="18"/>
          <w:szCs w:val="18"/>
        </w:rPr>
        <w:t xml:space="preserve">ЭП </w:t>
      </w:r>
      <w:r w:rsidR="006E3E21" w:rsidRPr="002E1CF7">
        <w:rPr>
          <w:rFonts w:ascii="Times New Roman" w:eastAsia="Calibri" w:hAnsi="Times New Roman" w:cs="Times New Roman"/>
          <w:sz w:val="18"/>
          <w:szCs w:val="18"/>
        </w:rPr>
        <w:t xml:space="preserve">по нереализованным лотам </w:t>
      </w:r>
      <w:r w:rsidRPr="002E1CF7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7436FD" w:rsidRPr="002E1CF7">
        <w:rPr>
          <w:rFonts w:ascii="Times New Roman" w:eastAsia="Calibri" w:hAnsi="Times New Roman" w:cs="Times New Roman"/>
          <w:sz w:val="18"/>
          <w:szCs w:val="18"/>
        </w:rPr>
        <w:t>л</w:t>
      </w:r>
      <w:r w:rsidRPr="002E1CF7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2E1CF7">
        <w:rPr>
          <w:rFonts w:ascii="Times New Roman" w:eastAsia="Calibri" w:hAnsi="Times New Roman" w:cs="Times New Roman"/>
          <w:sz w:val="18"/>
          <w:szCs w:val="18"/>
        </w:rPr>
        <w:t>ов</w:t>
      </w:r>
      <w:r w:rsidRPr="002E1CF7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</w:t>
      </w:r>
      <w:r>
        <w:rPr>
          <w:rFonts w:ascii="Times New Roman" w:eastAsia="Calibri" w:hAnsi="Times New Roman" w:cs="Times New Roman"/>
          <w:sz w:val="18"/>
          <w:szCs w:val="18"/>
        </w:rPr>
        <w:t xml:space="preserve"> 2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 09 час. 00 мин. (время </w:t>
      </w:r>
      <w:proofErr w:type="spellStart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мск</w:t>
      </w:r>
      <w:proofErr w:type="spellEnd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)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5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5981B5D0" w:rsidR="0064675E" w:rsidRPr="00C62564" w:rsidRDefault="000921E8" w:rsidP="004B3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р/с 40703810448000000164 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 xml:space="preserve">в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>Пензенско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>м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отделени</w:t>
      </w:r>
      <w:r w:rsidR="00AC2021">
        <w:rPr>
          <w:rFonts w:ascii="Times New Roman" w:eastAsia="Calibri" w:hAnsi="Times New Roman" w:cs="Times New Roman"/>
          <w:bCs/>
          <w:sz w:val="18"/>
          <w:szCs w:val="18"/>
        </w:rPr>
        <w:t>и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№8624 ПАО Сбербанк г. Пенза, к/с 30101810000000000635, БИК 045655635.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651E9"/>
    <w:rsid w:val="00065E53"/>
    <w:rsid w:val="000921E8"/>
    <w:rsid w:val="000E51EF"/>
    <w:rsid w:val="000E5610"/>
    <w:rsid w:val="000F1446"/>
    <w:rsid w:val="00125974"/>
    <w:rsid w:val="00130AF0"/>
    <w:rsid w:val="001378A9"/>
    <w:rsid w:val="00153E62"/>
    <w:rsid w:val="001547DE"/>
    <w:rsid w:val="001A58E7"/>
    <w:rsid w:val="001D6F41"/>
    <w:rsid w:val="001F3D93"/>
    <w:rsid w:val="0021694C"/>
    <w:rsid w:val="00224426"/>
    <w:rsid w:val="00285CC3"/>
    <w:rsid w:val="002E1CF7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3F3F32"/>
    <w:rsid w:val="003F6ACD"/>
    <w:rsid w:val="00425DA3"/>
    <w:rsid w:val="004A3E6E"/>
    <w:rsid w:val="004B384E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520DB"/>
    <w:rsid w:val="00677E82"/>
    <w:rsid w:val="006A7D3B"/>
    <w:rsid w:val="006E3E21"/>
    <w:rsid w:val="006E4E1F"/>
    <w:rsid w:val="006F0EAB"/>
    <w:rsid w:val="006F18BF"/>
    <w:rsid w:val="0071797D"/>
    <w:rsid w:val="007333F0"/>
    <w:rsid w:val="00742C91"/>
    <w:rsid w:val="007436FD"/>
    <w:rsid w:val="00746489"/>
    <w:rsid w:val="007A3549"/>
    <w:rsid w:val="007F4E5E"/>
    <w:rsid w:val="00801555"/>
    <w:rsid w:val="0083462A"/>
    <w:rsid w:val="008656B7"/>
    <w:rsid w:val="00882F71"/>
    <w:rsid w:val="008A4A13"/>
    <w:rsid w:val="008B080F"/>
    <w:rsid w:val="008D46AF"/>
    <w:rsid w:val="009055BD"/>
    <w:rsid w:val="0091213B"/>
    <w:rsid w:val="009124A6"/>
    <w:rsid w:val="00924803"/>
    <w:rsid w:val="0097477D"/>
    <w:rsid w:val="009914D0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C2021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2021-09-06T14:28:00Z</cp:lastPrinted>
  <dcterms:created xsi:type="dcterms:W3CDTF">2021-09-20T07:19:00Z</dcterms:created>
  <dcterms:modified xsi:type="dcterms:W3CDTF">2021-11-17T14:22:00Z</dcterms:modified>
</cp:coreProperties>
</file>