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21" w:rsidRDefault="006C5E21" w:rsidP="006C5E21">
      <w:r>
        <w:t xml:space="preserve">Решением Арбитражного суда города Санкт-Петербурга и Ленинградской области от 27.07.2021 г. по делу № А56-91276/2020 прекращена процедура реструктуризации долгов Анисимова Константина Ивановича (дата рождения: 31.12.1978 г., место рождения: г. Цимлянск Ростовской обл., СНИЛС 063-840-167 58, ИНН 613701651739, адрес регистрации по месту жительства: 188689, Ленинградская обл., Всеволожский р-н,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Янино</w:t>
      </w:r>
      <w:proofErr w:type="spellEnd"/>
      <w:r>
        <w:t xml:space="preserve">, ул. Голландская, 5, кв.146). Он признан несостоятельным (банкротом) и введена процедура реализации имущества гражданина. Финансовым управляющим утверждена </w:t>
      </w:r>
      <w:proofErr w:type="spellStart"/>
      <w:r>
        <w:t>Каюрова</w:t>
      </w:r>
      <w:proofErr w:type="spellEnd"/>
      <w:r>
        <w:t xml:space="preserve"> Елена Всеволодовна (ИНН 780200965253, СНИЛС 014-965-878 85) - член Ассоциации "</w:t>
      </w:r>
      <w:proofErr w:type="spellStart"/>
      <w:r>
        <w:t>НацАрбитр</w:t>
      </w:r>
      <w:proofErr w:type="spellEnd"/>
      <w:r>
        <w:t>" (ОГРН 1137799006840, ИНН 7710480611, адрес: 101000, г. Москва, а/я 820</w:t>
      </w:r>
      <w:proofErr w:type="gramStart"/>
      <w:r>
        <w:t>).Адрес</w:t>
      </w:r>
      <w:proofErr w:type="gramEnd"/>
      <w:r>
        <w:t xml:space="preserve"> для заявления кредиторами требований и направления корреспонденции финансовому управляющему: 194356, Санкт-Петербург, пр. Луначарского, д. 42, к. 2, кв. 132.</w:t>
      </w:r>
    </w:p>
    <w:p w:rsidR="006A1392" w:rsidRDefault="006C5E21" w:rsidP="006C5E21">
      <w:r>
        <w:t xml:space="preserve">Настоящим организатор торгов - финансовый управляющий </w:t>
      </w:r>
      <w:proofErr w:type="spellStart"/>
      <w:r>
        <w:t>Каюрова</w:t>
      </w:r>
      <w:proofErr w:type="spellEnd"/>
      <w:r>
        <w:t xml:space="preserve"> Елена Всеволодовна сообщает что по результатам торгов имуществом должника, назначенных на 10.11.2021г. заключен 19.11.2021 г. договор с победителем торгов - </w:t>
      </w:r>
      <w:proofErr w:type="spellStart"/>
      <w:r>
        <w:t>Голубковой</w:t>
      </w:r>
      <w:proofErr w:type="spellEnd"/>
      <w:r>
        <w:t xml:space="preserve"> Вестой Александровной (ИНН 780157810814, г. Санкт-Петербург, </w:t>
      </w:r>
      <w:r>
        <w:t xml:space="preserve">ул. Донская, д. 24, кв. 3), </w:t>
      </w:r>
      <w:bookmarkStart w:id="0" w:name="_GoBack"/>
      <w:r>
        <w:t>цена договора</w:t>
      </w:r>
      <w:r>
        <w:t xml:space="preserve"> </w:t>
      </w:r>
      <w:bookmarkEnd w:id="0"/>
      <w:r>
        <w:t>- 3 074 500.00 рублей.</w:t>
      </w:r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1"/>
    <w:rsid w:val="0008505E"/>
    <w:rsid w:val="002337EA"/>
    <w:rsid w:val="0033756B"/>
    <w:rsid w:val="00385ED9"/>
    <w:rsid w:val="006A1392"/>
    <w:rsid w:val="006C5E21"/>
    <w:rsid w:val="006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5668"/>
  <w15:chartTrackingRefBased/>
  <w15:docId w15:val="{90C83225-43FD-42D1-B68A-A36E3BF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2021-11-21T19:58:00Z</dcterms:created>
  <dcterms:modified xsi:type="dcterms:W3CDTF">2021-11-21T20:01:00Z</dcterms:modified>
</cp:coreProperties>
</file>