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7DFA503A" w:rsidR="00EA7238" w:rsidRPr="0033559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22CC" w:rsidRPr="0033559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8822CC" w:rsidRPr="0033559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8822CC" w:rsidRPr="0033559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8822CC" w:rsidRPr="0033559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8822CC" w:rsidRPr="0033559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8822CC" w:rsidRPr="00335593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28 мая 2018 г. по </w:t>
      </w:r>
      <w:proofErr w:type="gramStart"/>
      <w:r w:rsidR="008822CC" w:rsidRPr="00335593">
        <w:rPr>
          <w:rFonts w:ascii="Times New Roman" w:hAnsi="Times New Roman" w:cs="Times New Roman"/>
          <w:color w:val="000000"/>
          <w:sz w:val="24"/>
          <w:szCs w:val="24"/>
        </w:rPr>
        <w:t>делу № А55-10304/2018 конкурсным управляющим (ликвидатором) Акционерным обществом «</w:t>
      </w:r>
      <w:proofErr w:type="spellStart"/>
      <w:r w:rsidR="008822CC" w:rsidRPr="00335593">
        <w:rPr>
          <w:rFonts w:ascii="Times New Roman" w:hAnsi="Times New Roman" w:cs="Times New Roman"/>
          <w:color w:val="000000"/>
          <w:sz w:val="24"/>
          <w:szCs w:val="24"/>
        </w:rPr>
        <w:t>АктивКапитал</w:t>
      </w:r>
      <w:proofErr w:type="spellEnd"/>
      <w:r w:rsidR="008822CC" w:rsidRPr="00335593">
        <w:rPr>
          <w:rFonts w:ascii="Times New Roman" w:hAnsi="Times New Roman" w:cs="Times New Roman"/>
          <w:color w:val="000000"/>
          <w:sz w:val="24"/>
          <w:szCs w:val="24"/>
        </w:rPr>
        <w:t xml:space="preserve"> Банк» (АО «АК Банк»), адрес регистрации: 443001, Самарская обл., г. Самара, ул. </w:t>
      </w:r>
      <w:proofErr w:type="spellStart"/>
      <w:r w:rsidR="008822CC" w:rsidRPr="00335593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="008822CC" w:rsidRPr="00335593">
        <w:rPr>
          <w:rFonts w:ascii="Times New Roman" w:hAnsi="Times New Roman" w:cs="Times New Roman"/>
          <w:color w:val="000000"/>
          <w:sz w:val="24"/>
          <w:szCs w:val="24"/>
        </w:rPr>
        <w:t>, д.84, ИНН  6318109040, ОГРН 1026300005170)</w:t>
      </w:r>
      <w:r w:rsidR="00C9585C" w:rsidRPr="0033559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33559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3355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355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33559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59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DC3A01C" w14:textId="64E23D8B" w:rsidR="00AC2BDD" w:rsidRPr="00AC2BDD" w:rsidRDefault="00AC2BDD" w:rsidP="00AC2B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5593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лицам (в скобках указана в </w:t>
      </w:r>
      <w:proofErr w:type="spellStart"/>
      <w:r w:rsidRPr="00335593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335593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303F4223" w14:textId="57FD2BFF" w:rsidR="00E971C6" w:rsidRPr="00E971C6" w:rsidRDefault="00E971C6" w:rsidP="0033559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71C6">
        <w:rPr>
          <w:rFonts w:ascii="Times New Roman" w:hAnsi="Times New Roman" w:cs="Times New Roman"/>
          <w:color w:val="000000"/>
          <w:sz w:val="24"/>
          <w:szCs w:val="24"/>
        </w:rPr>
        <w:t>Лот 1 - ООО «Производственное Предприятие «НЕФТЕГАЗМАШ», ИНН 6312146856, КД 58/1-2017 от 26.04.2017, КД 219/1-2016 от 27.09.2016, КД КЛВ01-18-000-0004 от 12.01.2018, КД КЛВ01-18-000-0027 от 21.02.2018, решения АС Самарской области от 19.02.2019 по делу А55-410/2019, от 30.06.2020 по делу А55-34271/2019, решение Ленинского районного суда г. Самары от 17.07.2019 по делу 2-824/19 (210 919 110,01 руб.) - 210 919</w:t>
      </w:r>
      <w:proofErr w:type="gramEnd"/>
      <w:r w:rsidRPr="00E971C6">
        <w:rPr>
          <w:rFonts w:ascii="Times New Roman" w:hAnsi="Times New Roman" w:cs="Times New Roman"/>
          <w:color w:val="000000"/>
          <w:sz w:val="24"/>
          <w:szCs w:val="24"/>
        </w:rPr>
        <w:t xml:space="preserve"> 110,01 руб.;</w:t>
      </w:r>
    </w:p>
    <w:p w14:paraId="05D91195" w14:textId="77777777" w:rsidR="00E971C6" w:rsidRPr="00E971C6" w:rsidRDefault="00E971C6" w:rsidP="0033559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1C6">
        <w:rPr>
          <w:rFonts w:ascii="Times New Roman" w:hAnsi="Times New Roman" w:cs="Times New Roman"/>
          <w:color w:val="000000"/>
          <w:sz w:val="24"/>
          <w:szCs w:val="24"/>
        </w:rPr>
        <w:t>Лот 2 - ПАО "</w:t>
      </w:r>
      <w:proofErr w:type="spellStart"/>
      <w:r w:rsidRPr="00E971C6">
        <w:rPr>
          <w:rFonts w:ascii="Times New Roman" w:hAnsi="Times New Roman" w:cs="Times New Roman"/>
          <w:color w:val="000000"/>
          <w:sz w:val="24"/>
          <w:szCs w:val="24"/>
        </w:rPr>
        <w:t>Мосэнергосетьстрой</w:t>
      </w:r>
      <w:proofErr w:type="spellEnd"/>
      <w:r w:rsidRPr="00E971C6">
        <w:rPr>
          <w:rFonts w:ascii="Times New Roman" w:hAnsi="Times New Roman" w:cs="Times New Roman"/>
          <w:color w:val="000000"/>
          <w:sz w:val="24"/>
          <w:szCs w:val="24"/>
        </w:rPr>
        <w:t>", ИНН 7705654189, КД КЛВ10-17-000-0132 от 23.11.2017, КД КЛВ10-17-000-0131 от 23.11.2017, г. Самара (200 654 754,49 руб.) - 200 654 754,49 руб.;</w:t>
      </w:r>
    </w:p>
    <w:p w14:paraId="738444F0" w14:textId="77777777" w:rsidR="00E971C6" w:rsidRPr="00E971C6" w:rsidRDefault="00E971C6" w:rsidP="0033559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1C6">
        <w:rPr>
          <w:rFonts w:ascii="Times New Roman" w:hAnsi="Times New Roman" w:cs="Times New Roman"/>
          <w:color w:val="000000"/>
          <w:sz w:val="24"/>
          <w:szCs w:val="24"/>
        </w:rPr>
        <w:t>Лот 3 - ООО "ВГП", ИНН 6324020248, КД КЛВ01-17-000-0013 от 16.06.2017, решение Ленинского районного суда г. Самары от 05.08.2020 по делу 2-2529/2020 (91 736 785,49 руб.) - 91 736 785,49 руб.;</w:t>
      </w:r>
    </w:p>
    <w:p w14:paraId="345593CA" w14:textId="77777777" w:rsidR="00E971C6" w:rsidRPr="00E971C6" w:rsidRDefault="00E971C6" w:rsidP="0033559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1C6">
        <w:rPr>
          <w:rFonts w:ascii="Times New Roman" w:hAnsi="Times New Roman" w:cs="Times New Roman"/>
          <w:color w:val="000000"/>
          <w:sz w:val="24"/>
          <w:szCs w:val="24"/>
        </w:rPr>
        <w:t>Лот 4 - ООО "Монтаж-</w:t>
      </w:r>
      <w:proofErr w:type="spellStart"/>
      <w:r w:rsidRPr="00E971C6">
        <w:rPr>
          <w:rFonts w:ascii="Times New Roman" w:hAnsi="Times New Roman" w:cs="Times New Roman"/>
          <w:color w:val="000000"/>
          <w:sz w:val="24"/>
          <w:szCs w:val="24"/>
        </w:rPr>
        <w:t>Спецстрой</w:t>
      </w:r>
      <w:proofErr w:type="spellEnd"/>
      <w:r w:rsidRPr="00E971C6">
        <w:rPr>
          <w:rFonts w:ascii="Times New Roman" w:hAnsi="Times New Roman" w:cs="Times New Roman"/>
          <w:color w:val="000000"/>
          <w:sz w:val="24"/>
          <w:szCs w:val="24"/>
        </w:rPr>
        <w:t>", ИНН 7719757875, КД 695/КЛ от 25.08.2015, г. Самара (127 524 798,82 руб.) - 127 524 798,82 руб.;</w:t>
      </w:r>
    </w:p>
    <w:p w14:paraId="521375BD" w14:textId="77777777" w:rsidR="00E971C6" w:rsidRPr="00E971C6" w:rsidRDefault="00E971C6" w:rsidP="0033559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1C6">
        <w:rPr>
          <w:rFonts w:ascii="Times New Roman" w:hAnsi="Times New Roman" w:cs="Times New Roman"/>
          <w:color w:val="000000"/>
          <w:sz w:val="24"/>
          <w:szCs w:val="24"/>
        </w:rPr>
        <w:t>Лот 5 - ООО "</w:t>
      </w:r>
      <w:proofErr w:type="spellStart"/>
      <w:r w:rsidRPr="00E971C6">
        <w:rPr>
          <w:rFonts w:ascii="Times New Roman" w:hAnsi="Times New Roman" w:cs="Times New Roman"/>
          <w:color w:val="000000"/>
          <w:sz w:val="24"/>
          <w:szCs w:val="24"/>
        </w:rPr>
        <w:t>СтройНефтеГаз</w:t>
      </w:r>
      <w:proofErr w:type="spellEnd"/>
      <w:r w:rsidRPr="00E971C6">
        <w:rPr>
          <w:rFonts w:ascii="Times New Roman" w:hAnsi="Times New Roman" w:cs="Times New Roman"/>
          <w:color w:val="000000"/>
          <w:sz w:val="24"/>
          <w:szCs w:val="24"/>
        </w:rPr>
        <w:t xml:space="preserve">", ИНН 8607010244, солидарно с </w:t>
      </w:r>
      <w:proofErr w:type="spellStart"/>
      <w:r w:rsidRPr="00E971C6">
        <w:rPr>
          <w:rFonts w:ascii="Times New Roman" w:hAnsi="Times New Roman" w:cs="Times New Roman"/>
          <w:color w:val="000000"/>
          <w:sz w:val="24"/>
          <w:szCs w:val="24"/>
        </w:rPr>
        <w:t>Муртазалиевым</w:t>
      </w:r>
      <w:proofErr w:type="spellEnd"/>
      <w:r w:rsidRPr="00E971C6">
        <w:rPr>
          <w:rFonts w:ascii="Times New Roman" w:hAnsi="Times New Roman" w:cs="Times New Roman"/>
          <w:color w:val="000000"/>
          <w:sz w:val="24"/>
          <w:szCs w:val="24"/>
        </w:rPr>
        <w:t xml:space="preserve"> Русланом </w:t>
      </w:r>
      <w:proofErr w:type="spellStart"/>
      <w:r w:rsidRPr="00E971C6">
        <w:rPr>
          <w:rFonts w:ascii="Times New Roman" w:hAnsi="Times New Roman" w:cs="Times New Roman"/>
          <w:color w:val="000000"/>
          <w:sz w:val="24"/>
          <w:szCs w:val="24"/>
        </w:rPr>
        <w:t>Джанхотовичем</w:t>
      </w:r>
      <w:proofErr w:type="spellEnd"/>
      <w:r w:rsidRPr="00E971C6">
        <w:rPr>
          <w:rFonts w:ascii="Times New Roman" w:hAnsi="Times New Roman" w:cs="Times New Roman"/>
          <w:color w:val="000000"/>
          <w:sz w:val="24"/>
          <w:szCs w:val="24"/>
        </w:rPr>
        <w:t>, КД 718/КЛ от 30.12.2015, КД 726</w:t>
      </w:r>
      <w:proofErr w:type="gramStart"/>
      <w:r w:rsidRPr="00E971C6">
        <w:rPr>
          <w:rFonts w:ascii="Times New Roman" w:hAnsi="Times New Roman" w:cs="Times New Roman"/>
          <w:color w:val="000000"/>
          <w:sz w:val="24"/>
          <w:szCs w:val="24"/>
        </w:rPr>
        <w:t>/К</w:t>
      </w:r>
      <w:proofErr w:type="gramEnd"/>
      <w:r w:rsidRPr="00E971C6">
        <w:rPr>
          <w:rFonts w:ascii="Times New Roman" w:hAnsi="Times New Roman" w:cs="Times New Roman"/>
          <w:color w:val="000000"/>
          <w:sz w:val="24"/>
          <w:szCs w:val="24"/>
        </w:rPr>
        <w:t xml:space="preserve"> от 30.12.2015, определение АС Ростовской области от 18.09.2020 по делу А53-678-5/2019 о включении в РТК третьей очереди, ООО "</w:t>
      </w:r>
      <w:proofErr w:type="spellStart"/>
      <w:r w:rsidRPr="00E971C6">
        <w:rPr>
          <w:rFonts w:ascii="Times New Roman" w:hAnsi="Times New Roman" w:cs="Times New Roman"/>
          <w:color w:val="000000"/>
          <w:sz w:val="24"/>
          <w:szCs w:val="24"/>
        </w:rPr>
        <w:t>СтройНефтеГаз</w:t>
      </w:r>
      <w:proofErr w:type="spellEnd"/>
      <w:r w:rsidRPr="00E971C6">
        <w:rPr>
          <w:rFonts w:ascii="Times New Roman" w:hAnsi="Times New Roman" w:cs="Times New Roman"/>
          <w:color w:val="000000"/>
          <w:sz w:val="24"/>
          <w:szCs w:val="24"/>
        </w:rPr>
        <w:t xml:space="preserve">", </w:t>
      </w:r>
      <w:proofErr w:type="spellStart"/>
      <w:r w:rsidRPr="00E971C6">
        <w:rPr>
          <w:rFonts w:ascii="Times New Roman" w:hAnsi="Times New Roman" w:cs="Times New Roman"/>
          <w:color w:val="000000"/>
          <w:sz w:val="24"/>
          <w:szCs w:val="24"/>
        </w:rPr>
        <w:t>Муртазалиев</w:t>
      </w:r>
      <w:proofErr w:type="spellEnd"/>
      <w:r w:rsidRPr="00E971C6">
        <w:rPr>
          <w:rFonts w:ascii="Times New Roman" w:hAnsi="Times New Roman" w:cs="Times New Roman"/>
          <w:color w:val="000000"/>
          <w:sz w:val="24"/>
          <w:szCs w:val="24"/>
        </w:rPr>
        <w:t xml:space="preserve"> Р.Д. находятся в стадии банкротства (39 372 728,48 руб.) - 39 372 728,48 руб.;</w:t>
      </w:r>
    </w:p>
    <w:p w14:paraId="308267B4" w14:textId="0C35488E" w:rsidR="00467D6B" w:rsidRPr="00335593" w:rsidRDefault="00E971C6" w:rsidP="00335593">
      <w:pPr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E971C6">
        <w:rPr>
          <w:rFonts w:ascii="Times New Roman" w:hAnsi="Times New Roman" w:cs="Times New Roman"/>
          <w:color w:val="000000"/>
          <w:sz w:val="24"/>
          <w:szCs w:val="24"/>
        </w:rPr>
        <w:t>Лот 6 - ООО "РБ Марин сервис", ИНН 6317111688, ООО "РБ Марин групп", ИНН 6316120545, КД 164/1-2013 от 11.06.2013, КД 70/1-2013 от 19.03.2013, решение Ленинского районного суда г. Самары от 06.08.2020 по делу 2-610/2020, ООО "РБ Марин сервис" в стадии ликвидации (67 </w:t>
      </w:r>
      <w:r w:rsidRPr="00335593">
        <w:rPr>
          <w:rFonts w:ascii="Times New Roman" w:hAnsi="Times New Roman" w:cs="Times New Roman"/>
          <w:color w:val="000000"/>
          <w:sz w:val="24"/>
          <w:szCs w:val="24"/>
        </w:rPr>
        <w:t>164 20</w:t>
      </w:r>
      <w:r w:rsidR="00335593" w:rsidRPr="00335593">
        <w:rPr>
          <w:rFonts w:ascii="Times New Roman" w:hAnsi="Times New Roman" w:cs="Times New Roman"/>
          <w:color w:val="000000"/>
          <w:sz w:val="24"/>
          <w:szCs w:val="24"/>
        </w:rPr>
        <w:t>3,90 руб.) - 67 164 203,90 руб.</w:t>
      </w:r>
      <w:proofErr w:type="gramEnd"/>
    </w:p>
    <w:p w14:paraId="15D12F19" w14:textId="77777777" w:rsidR="00EA7238" w:rsidRPr="0033559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3559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33559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33559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335593">
        <w:rPr>
          <w:rFonts w:ascii="Times New Roman CYR" w:hAnsi="Times New Roman CYR" w:cs="Times New Roman CYR"/>
          <w:color w:val="000000"/>
        </w:rPr>
        <w:t>ОТ http://www.auction-house.ru/</w:t>
      </w:r>
      <w:r w:rsidRPr="0033559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33559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33559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33559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3559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6E13F5A" w:rsidR="00EA7238" w:rsidRPr="007C125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C1252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A5150" w:rsidRPr="007C1252">
        <w:rPr>
          <w:rFonts w:ascii="Times New Roman CYR" w:hAnsi="Times New Roman CYR" w:cs="Times New Roman CYR"/>
          <w:color w:val="000000"/>
        </w:rPr>
        <w:t>5 (пять)</w:t>
      </w:r>
      <w:r w:rsidRPr="007C1252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8C4F25D" w:rsidR="00EA7238" w:rsidRPr="007C125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1252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C1252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C1252">
        <w:rPr>
          <w:rFonts w:ascii="Times New Roman CYR" w:hAnsi="Times New Roman CYR" w:cs="Times New Roman CYR"/>
          <w:color w:val="000000"/>
        </w:rPr>
        <w:t xml:space="preserve"> </w:t>
      </w:r>
      <w:r w:rsidR="009A780E" w:rsidRPr="007C1252">
        <w:rPr>
          <w:rFonts w:ascii="Times New Roman CYR" w:hAnsi="Times New Roman CYR" w:cs="Times New Roman CYR"/>
          <w:b/>
          <w:color w:val="000000"/>
        </w:rPr>
        <w:t>04 октября</w:t>
      </w:r>
      <w:r w:rsidR="009A780E" w:rsidRPr="007C1252">
        <w:rPr>
          <w:rFonts w:ascii="Times New Roman CYR" w:hAnsi="Times New Roman CYR" w:cs="Times New Roman CYR"/>
          <w:color w:val="000000"/>
        </w:rPr>
        <w:t xml:space="preserve"> </w:t>
      </w:r>
      <w:r w:rsidR="00130BFB" w:rsidRPr="007C1252">
        <w:rPr>
          <w:b/>
        </w:rPr>
        <w:t>202</w:t>
      </w:r>
      <w:r w:rsidR="00E12685" w:rsidRPr="007C1252">
        <w:rPr>
          <w:b/>
        </w:rPr>
        <w:t>1</w:t>
      </w:r>
      <w:r w:rsidR="00564010" w:rsidRPr="007C1252">
        <w:rPr>
          <w:b/>
        </w:rPr>
        <w:t xml:space="preserve"> г</w:t>
      </w:r>
      <w:r w:rsidR="00C11EFF" w:rsidRPr="007C1252">
        <w:rPr>
          <w:b/>
        </w:rPr>
        <w:t>.</w:t>
      </w:r>
      <w:r w:rsidR="00467D6B" w:rsidRPr="007C1252">
        <w:t xml:space="preserve"> </w:t>
      </w:r>
      <w:r w:rsidRPr="007C1252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7C1252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7C1252">
          <w:rPr>
            <w:rStyle w:val="a4"/>
          </w:rPr>
          <w:t>http://lot-online.ru</w:t>
        </w:r>
      </w:hyperlink>
      <w:r w:rsidR="00C11EFF" w:rsidRPr="007C1252">
        <w:rPr>
          <w:color w:val="000000"/>
        </w:rPr>
        <w:t xml:space="preserve"> (далее – ЭТП)</w:t>
      </w:r>
      <w:r w:rsidRPr="007C1252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7C125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1252">
        <w:rPr>
          <w:color w:val="000000"/>
        </w:rPr>
        <w:lastRenderedPageBreak/>
        <w:t>Время окончания Торгов:</w:t>
      </w:r>
    </w:p>
    <w:p w14:paraId="5227E954" w14:textId="77777777" w:rsidR="00EA7238" w:rsidRPr="007C125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125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7C125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125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FF7C0D2" w:rsidR="00EA7238" w:rsidRPr="007C125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1252">
        <w:rPr>
          <w:color w:val="000000"/>
        </w:rPr>
        <w:t>В случае</w:t>
      </w:r>
      <w:proofErr w:type="gramStart"/>
      <w:r w:rsidRPr="007C1252">
        <w:rPr>
          <w:color w:val="000000"/>
        </w:rPr>
        <w:t>,</w:t>
      </w:r>
      <w:proofErr w:type="gramEnd"/>
      <w:r w:rsidRPr="007C1252">
        <w:rPr>
          <w:color w:val="000000"/>
        </w:rPr>
        <w:t xml:space="preserve"> если по итогам Торгов, назначенных на</w:t>
      </w:r>
      <w:r w:rsidR="00C11EFF" w:rsidRPr="007C1252">
        <w:rPr>
          <w:color w:val="000000"/>
        </w:rPr>
        <w:t xml:space="preserve"> </w:t>
      </w:r>
      <w:r w:rsidR="009A780E" w:rsidRPr="007C1252">
        <w:rPr>
          <w:color w:val="000000"/>
        </w:rPr>
        <w:t>04 октября</w:t>
      </w:r>
      <w:r w:rsidR="00E12685" w:rsidRPr="007C1252">
        <w:rPr>
          <w:rFonts w:ascii="Times New Roman CYR" w:hAnsi="Times New Roman CYR" w:cs="Times New Roman CYR"/>
          <w:color w:val="000000"/>
        </w:rPr>
        <w:t xml:space="preserve"> </w:t>
      </w:r>
      <w:r w:rsidR="00E12685" w:rsidRPr="007C1252">
        <w:t>2021 г.</w:t>
      </w:r>
      <w:r w:rsidRPr="007C1252">
        <w:rPr>
          <w:color w:val="000000"/>
        </w:rPr>
        <w:t xml:space="preserve">, лоты не реализованы, то в 14:00 часов по московскому времени </w:t>
      </w:r>
      <w:r w:rsidR="009A780E" w:rsidRPr="007C1252">
        <w:rPr>
          <w:b/>
          <w:color w:val="000000"/>
        </w:rPr>
        <w:t>22 ноября</w:t>
      </w:r>
      <w:r w:rsidR="00E12685" w:rsidRPr="007C1252">
        <w:rPr>
          <w:rFonts w:ascii="Times New Roman CYR" w:hAnsi="Times New Roman CYR" w:cs="Times New Roman CYR"/>
          <w:color w:val="000000"/>
        </w:rPr>
        <w:t xml:space="preserve"> </w:t>
      </w:r>
      <w:r w:rsidR="00E12685" w:rsidRPr="007C1252">
        <w:rPr>
          <w:b/>
        </w:rPr>
        <w:t>2021 г.</w:t>
      </w:r>
      <w:r w:rsidR="00467D6B" w:rsidRPr="007C1252">
        <w:t xml:space="preserve"> </w:t>
      </w:r>
      <w:r w:rsidRPr="007C1252">
        <w:rPr>
          <w:color w:val="000000"/>
        </w:rPr>
        <w:t xml:space="preserve">на </w:t>
      </w:r>
      <w:r w:rsidR="00C11EFF" w:rsidRPr="007C1252">
        <w:rPr>
          <w:color w:val="000000"/>
        </w:rPr>
        <w:t>ЭТП</w:t>
      </w:r>
      <w:r w:rsidR="00467D6B" w:rsidRPr="007C1252">
        <w:t xml:space="preserve"> </w:t>
      </w:r>
      <w:r w:rsidRPr="007C1252">
        <w:rPr>
          <w:color w:val="000000"/>
        </w:rPr>
        <w:t>будут проведены</w:t>
      </w:r>
      <w:r w:rsidRPr="007C1252">
        <w:rPr>
          <w:b/>
          <w:bCs/>
          <w:color w:val="000000"/>
        </w:rPr>
        <w:t xml:space="preserve"> повторные Торги </w:t>
      </w:r>
      <w:r w:rsidRPr="007C1252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7C125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1252">
        <w:rPr>
          <w:color w:val="000000"/>
        </w:rPr>
        <w:t xml:space="preserve">Оператор </w:t>
      </w:r>
      <w:r w:rsidR="00F05E04" w:rsidRPr="007C1252">
        <w:rPr>
          <w:color w:val="000000"/>
        </w:rPr>
        <w:t>ЭТП</w:t>
      </w:r>
      <w:r w:rsidRPr="007C1252">
        <w:rPr>
          <w:color w:val="000000"/>
        </w:rPr>
        <w:t xml:space="preserve"> (далее – Оператор) обеспечивает проведение Торгов.</w:t>
      </w:r>
    </w:p>
    <w:p w14:paraId="415A5C5E" w14:textId="6EAA8B60" w:rsidR="00EA7238" w:rsidRPr="007C125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C1252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7C1252">
        <w:rPr>
          <w:color w:val="000000"/>
        </w:rPr>
        <w:t>00</w:t>
      </w:r>
      <w:r w:rsidRPr="007C1252">
        <w:rPr>
          <w:color w:val="000000"/>
        </w:rPr>
        <w:t xml:space="preserve"> часов по московскому времени</w:t>
      </w:r>
      <w:r w:rsidR="00E12685" w:rsidRPr="007C1252">
        <w:rPr>
          <w:color w:val="000000"/>
        </w:rPr>
        <w:t xml:space="preserve"> </w:t>
      </w:r>
      <w:r w:rsidR="009A780E" w:rsidRPr="007C1252">
        <w:rPr>
          <w:b/>
        </w:rPr>
        <w:t>24 августа</w:t>
      </w:r>
      <w:r w:rsidR="00E12685" w:rsidRPr="007C1252">
        <w:rPr>
          <w:rFonts w:ascii="Times New Roman CYR" w:hAnsi="Times New Roman CYR" w:cs="Times New Roman CYR"/>
          <w:color w:val="000000"/>
        </w:rPr>
        <w:t xml:space="preserve"> </w:t>
      </w:r>
      <w:r w:rsidR="00E12685" w:rsidRPr="007C1252">
        <w:rPr>
          <w:b/>
        </w:rPr>
        <w:t>2021 г.</w:t>
      </w:r>
      <w:r w:rsidRPr="007C1252">
        <w:rPr>
          <w:color w:val="000000"/>
        </w:rPr>
        <w:t>, а на участие в повторных Торгах начинается в 00:</w:t>
      </w:r>
      <w:r w:rsidR="00997993" w:rsidRPr="007C1252">
        <w:rPr>
          <w:color w:val="000000"/>
        </w:rPr>
        <w:t>00</w:t>
      </w:r>
      <w:r w:rsidRPr="007C1252">
        <w:rPr>
          <w:color w:val="000000"/>
        </w:rPr>
        <w:t xml:space="preserve"> часов по московскому времени </w:t>
      </w:r>
      <w:r w:rsidR="009A780E" w:rsidRPr="007C1252">
        <w:rPr>
          <w:b/>
          <w:color w:val="000000"/>
        </w:rPr>
        <w:t>11 октября</w:t>
      </w:r>
      <w:r w:rsidR="00E12685" w:rsidRPr="007C1252">
        <w:rPr>
          <w:rFonts w:ascii="Times New Roman CYR" w:hAnsi="Times New Roman CYR" w:cs="Times New Roman CYR"/>
          <w:color w:val="000000"/>
        </w:rPr>
        <w:t xml:space="preserve"> </w:t>
      </w:r>
      <w:r w:rsidR="00E12685" w:rsidRPr="007C1252">
        <w:rPr>
          <w:b/>
        </w:rPr>
        <w:t>2021 г.</w:t>
      </w:r>
      <w:r w:rsidRPr="007C1252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C1252">
        <w:rPr>
          <w:color w:val="000000"/>
        </w:rPr>
        <w:t xml:space="preserve"> </w:t>
      </w:r>
      <w:proofErr w:type="gramStart"/>
      <w:r w:rsidRPr="007C1252">
        <w:rPr>
          <w:color w:val="000000"/>
        </w:rPr>
        <w:t>московскому</w:t>
      </w:r>
      <w:proofErr w:type="gramEnd"/>
      <w:r w:rsidRPr="007C1252">
        <w:rPr>
          <w:color w:val="000000"/>
        </w:rPr>
        <w:t xml:space="preserve"> </w:t>
      </w:r>
      <w:proofErr w:type="gramStart"/>
      <w:r w:rsidRPr="007C1252">
        <w:rPr>
          <w:color w:val="000000"/>
        </w:rPr>
        <w:t>времени</w:t>
      </w:r>
      <w:proofErr w:type="gramEnd"/>
      <w:r w:rsidRPr="007C1252">
        <w:rPr>
          <w:color w:val="000000"/>
        </w:rPr>
        <w:t xml:space="preserve"> </w:t>
      </w:r>
      <w:proofErr w:type="gramStart"/>
      <w:r w:rsidRPr="007C1252">
        <w:rPr>
          <w:color w:val="000000"/>
        </w:rPr>
        <w:t>за</w:t>
      </w:r>
      <w:proofErr w:type="gramEnd"/>
      <w:r w:rsidRPr="007C1252">
        <w:rPr>
          <w:color w:val="000000"/>
        </w:rPr>
        <w:t xml:space="preserve"> 5 (Пять) календарных дней до даты проведения соответствующих Торгов.</w:t>
      </w:r>
    </w:p>
    <w:p w14:paraId="42966774" w14:textId="77777777" w:rsidR="00EA7238" w:rsidRPr="007C125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C125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F11897F" w:rsidR="00EA7238" w:rsidRPr="0038016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80165">
        <w:rPr>
          <w:b/>
          <w:bCs/>
          <w:color w:val="000000"/>
        </w:rPr>
        <w:t>Торги ППП</w:t>
      </w:r>
      <w:r w:rsidR="00C11EFF" w:rsidRPr="00380165">
        <w:rPr>
          <w:color w:val="000000"/>
          <w:shd w:val="clear" w:color="auto" w:fill="FFFFFF"/>
        </w:rPr>
        <w:t xml:space="preserve"> будут проведены на ЭТП</w:t>
      </w:r>
      <w:r w:rsidRPr="00380165">
        <w:rPr>
          <w:color w:val="000000"/>
          <w:shd w:val="clear" w:color="auto" w:fill="FFFFFF"/>
        </w:rPr>
        <w:t xml:space="preserve"> </w:t>
      </w:r>
      <w:r w:rsidRPr="00380165">
        <w:rPr>
          <w:b/>
          <w:bCs/>
          <w:color w:val="000000"/>
        </w:rPr>
        <w:t>с</w:t>
      </w:r>
      <w:r w:rsidR="00E12685" w:rsidRPr="00380165">
        <w:rPr>
          <w:b/>
          <w:bCs/>
          <w:color w:val="000000"/>
        </w:rPr>
        <w:t xml:space="preserve"> </w:t>
      </w:r>
      <w:r w:rsidR="007C1252" w:rsidRPr="00380165">
        <w:rPr>
          <w:b/>
          <w:bCs/>
          <w:color w:val="000000"/>
        </w:rPr>
        <w:t>26 ноября</w:t>
      </w:r>
      <w:r w:rsidR="00E12685" w:rsidRPr="00380165">
        <w:rPr>
          <w:rFonts w:ascii="Times New Roman CYR" w:hAnsi="Times New Roman CYR" w:cs="Times New Roman CYR"/>
          <w:color w:val="000000"/>
        </w:rPr>
        <w:t xml:space="preserve"> </w:t>
      </w:r>
      <w:r w:rsidR="00E12685" w:rsidRPr="00380165">
        <w:rPr>
          <w:b/>
        </w:rPr>
        <w:t>2021 г.</w:t>
      </w:r>
      <w:r w:rsidRPr="00380165">
        <w:rPr>
          <w:b/>
          <w:bCs/>
          <w:color w:val="000000"/>
        </w:rPr>
        <w:t xml:space="preserve"> по </w:t>
      </w:r>
      <w:r w:rsidR="007C1252" w:rsidRPr="00380165">
        <w:rPr>
          <w:b/>
        </w:rPr>
        <w:t>28 марта 2022</w:t>
      </w:r>
      <w:r w:rsidR="00E12685" w:rsidRPr="00380165">
        <w:rPr>
          <w:b/>
        </w:rPr>
        <w:t xml:space="preserve"> г.</w:t>
      </w:r>
    </w:p>
    <w:p w14:paraId="1AA4D8CB" w14:textId="009A6C8D" w:rsidR="00EA7238" w:rsidRPr="0038016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80165">
        <w:rPr>
          <w:color w:val="000000"/>
        </w:rPr>
        <w:t>Заявки на участие в Торгах ППП приним</w:t>
      </w:r>
      <w:r w:rsidR="0015099D" w:rsidRPr="00380165">
        <w:rPr>
          <w:color w:val="000000"/>
        </w:rPr>
        <w:t>а</w:t>
      </w:r>
      <w:r w:rsidR="00997993" w:rsidRPr="00380165">
        <w:rPr>
          <w:color w:val="000000"/>
        </w:rPr>
        <w:t>ются Оператором, начиная с 00:00</w:t>
      </w:r>
      <w:r w:rsidRPr="00380165">
        <w:rPr>
          <w:color w:val="000000"/>
        </w:rPr>
        <w:t xml:space="preserve"> часов по московскому времени</w:t>
      </w:r>
      <w:r w:rsidR="007C1252" w:rsidRPr="00380165">
        <w:rPr>
          <w:color w:val="000000"/>
        </w:rPr>
        <w:t xml:space="preserve"> </w:t>
      </w:r>
      <w:r w:rsidR="007C1252" w:rsidRPr="00380165">
        <w:rPr>
          <w:b/>
          <w:color w:val="000000"/>
        </w:rPr>
        <w:t>26 ноября</w:t>
      </w:r>
      <w:r w:rsidR="00E12685" w:rsidRPr="00380165">
        <w:rPr>
          <w:rFonts w:ascii="Times New Roman CYR" w:hAnsi="Times New Roman CYR" w:cs="Times New Roman CYR"/>
          <w:color w:val="000000"/>
        </w:rPr>
        <w:t xml:space="preserve"> </w:t>
      </w:r>
      <w:r w:rsidR="00E12685" w:rsidRPr="00380165">
        <w:rPr>
          <w:b/>
        </w:rPr>
        <w:t>2021 г.</w:t>
      </w:r>
      <w:r w:rsidRPr="00380165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38016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0165">
        <w:rPr>
          <w:color w:val="000000"/>
        </w:rPr>
        <w:t xml:space="preserve">При наличии заявок на участие в Торгах ППП </w:t>
      </w:r>
      <w:r w:rsidR="00722ECA" w:rsidRPr="00380165">
        <w:rPr>
          <w:color w:val="000000"/>
        </w:rPr>
        <w:t>ОТ</w:t>
      </w:r>
      <w:r w:rsidRPr="00380165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38016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0165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380165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0165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380165">
        <w:rPr>
          <w:color w:val="000000"/>
        </w:rPr>
        <w:t>:</w:t>
      </w:r>
    </w:p>
    <w:p w14:paraId="319F3C02" w14:textId="77777777" w:rsidR="00380165" w:rsidRPr="00380165" w:rsidRDefault="00380165" w:rsidP="003801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80165">
        <w:rPr>
          <w:b/>
          <w:color w:val="000000"/>
        </w:rPr>
        <w:t>По лотам 1, 3-4, 6:</w:t>
      </w:r>
    </w:p>
    <w:p w14:paraId="26BB9CA3" w14:textId="77777777" w:rsidR="00380165" w:rsidRPr="00380165" w:rsidRDefault="00380165" w:rsidP="003801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0165">
        <w:rPr>
          <w:color w:val="000000"/>
        </w:rPr>
        <w:t>с 26 ноября 2021 г. по 16 января 2022 г. - в размере начальной цены продажи лотов;</w:t>
      </w:r>
    </w:p>
    <w:p w14:paraId="0674D66F" w14:textId="77777777" w:rsidR="00380165" w:rsidRPr="00380165" w:rsidRDefault="00380165" w:rsidP="003801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0165">
        <w:rPr>
          <w:color w:val="000000"/>
        </w:rPr>
        <w:t>с 17 января 2022 г. по 23 января 2022 г. - в размере 93,00% от начальной цены продажи лотов;</w:t>
      </w:r>
    </w:p>
    <w:p w14:paraId="4B532329" w14:textId="77777777" w:rsidR="00380165" w:rsidRPr="00380165" w:rsidRDefault="00380165" w:rsidP="003801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0165">
        <w:rPr>
          <w:color w:val="000000"/>
        </w:rPr>
        <w:t>с 24 января 2022 г. по 30 января 2022 г. - в размере 86,00% от начальной цены продажи лотов;</w:t>
      </w:r>
    </w:p>
    <w:p w14:paraId="4F78B6A2" w14:textId="77777777" w:rsidR="00380165" w:rsidRPr="00380165" w:rsidRDefault="00380165" w:rsidP="003801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0165">
        <w:rPr>
          <w:color w:val="000000"/>
        </w:rPr>
        <w:t>с 31 января 2022 г. по 06 февраля 2022 г. - в размере 79,00% от начальной цены продажи лотов;</w:t>
      </w:r>
    </w:p>
    <w:p w14:paraId="65033D6A" w14:textId="77777777" w:rsidR="00380165" w:rsidRPr="00380165" w:rsidRDefault="00380165" w:rsidP="003801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0165">
        <w:rPr>
          <w:color w:val="000000"/>
        </w:rPr>
        <w:t>с 07 февраля 2022 г. по 13 февраля 2022 г. - в размере 72,00% от начальной цены продажи лотов;</w:t>
      </w:r>
    </w:p>
    <w:p w14:paraId="4858002C" w14:textId="77777777" w:rsidR="00380165" w:rsidRPr="00380165" w:rsidRDefault="00380165" w:rsidP="003801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0165">
        <w:rPr>
          <w:color w:val="000000"/>
        </w:rPr>
        <w:t>с 14 февраля 2022 г. по 20 февраля 2022 г. - в размере 65,00% от начальной цены продажи лотов;</w:t>
      </w:r>
    </w:p>
    <w:p w14:paraId="730B6AB4" w14:textId="77777777" w:rsidR="00380165" w:rsidRPr="00380165" w:rsidRDefault="00380165" w:rsidP="003801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0165">
        <w:rPr>
          <w:color w:val="000000"/>
        </w:rPr>
        <w:t>с 21 февраля 2022 г. по 27 февраля 2022 г. - в размере 58,00% от начальной цены продажи лотов;</w:t>
      </w:r>
    </w:p>
    <w:p w14:paraId="1809699D" w14:textId="77777777" w:rsidR="00380165" w:rsidRPr="00380165" w:rsidRDefault="00380165" w:rsidP="003801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0165">
        <w:rPr>
          <w:color w:val="000000"/>
        </w:rPr>
        <w:t>с 28 февраля 2022 г. по 06 марта 2022 г. - в размере 51,00% от начальной цены продажи лотов;</w:t>
      </w:r>
    </w:p>
    <w:p w14:paraId="3C256701" w14:textId="77777777" w:rsidR="00380165" w:rsidRPr="00380165" w:rsidRDefault="00380165" w:rsidP="003801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0165">
        <w:rPr>
          <w:color w:val="000000"/>
        </w:rPr>
        <w:t>с 07 марта 2022 г. по 14 марта 2022 г. - в размере 44,00% от начальной цены продажи лотов;</w:t>
      </w:r>
    </w:p>
    <w:p w14:paraId="01ED6955" w14:textId="77777777" w:rsidR="00380165" w:rsidRPr="00380165" w:rsidRDefault="00380165" w:rsidP="003801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0165">
        <w:rPr>
          <w:color w:val="000000"/>
        </w:rPr>
        <w:lastRenderedPageBreak/>
        <w:t>с 15 марта 2022 г. по 21 марта 2022 г. - в размере 37,00% от начальной цены продажи лотов;</w:t>
      </w:r>
    </w:p>
    <w:p w14:paraId="5320FEF3" w14:textId="54F9358A" w:rsidR="00EA7238" w:rsidRPr="00380165" w:rsidRDefault="00380165" w:rsidP="003801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  <w:r w:rsidRPr="00380165">
        <w:rPr>
          <w:color w:val="000000"/>
        </w:rPr>
        <w:t xml:space="preserve">с 22 марта 2022 г. по 28 марта 2022 г. - в размере 30,00% </w:t>
      </w:r>
      <w:r w:rsidRPr="00380165">
        <w:rPr>
          <w:color w:val="000000"/>
        </w:rPr>
        <w:t>от начальной цены продажи лотов</w:t>
      </w:r>
      <w:r w:rsidR="00EA7238" w:rsidRPr="00380165">
        <w:rPr>
          <w:color w:val="000000"/>
        </w:rPr>
        <w:t>.</w:t>
      </w:r>
    </w:p>
    <w:p w14:paraId="0F129CDD" w14:textId="66F3209F" w:rsidR="00380165" w:rsidRPr="00380165" w:rsidRDefault="00380165" w:rsidP="003801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380165">
        <w:rPr>
          <w:b/>
          <w:color w:val="000000"/>
        </w:rPr>
        <w:t>По лот</w:t>
      </w:r>
      <w:r w:rsidRPr="00380165">
        <w:rPr>
          <w:b/>
          <w:color w:val="000000"/>
        </w:rPr>
        <w:t>у</w:t>
      </w:r>
      <w:r w:rsidRPr="00380165">
        <w:rPr>
          <w:b/>
          <w:color w:val="000000"/>
        </w:rPr>
        <w:t xml:space="preserve"> </w:t>
      </w:r>
      <w:r w:rsidRPr="00380165">
        <w:rPr>
          <w:b/>
          <w:color w:val="000000"/>
        </w:rPr>
        <w:t>2</w:t>
      </w:r>
      <w:r w:rsidRPr="00380165">
        <w:rPr>
          <w:b/>
          <w:color w:val="000000"/>
        </w:rPr>
        <w:t>:</w:t>
      </w:r>
    </w:p>
    <w:p w14:paraId="7BCBDD90" w14:textId="2F71033D" w:rsidR="00380165" w:rsidRPr="00380165" w:rsidRDefault="00380165" w:rsidP="003801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0165">
        <w:rPr>
          <w:color w:val="000000"/>
        </w:rPr>
        <w:t xml:space="preserve">с 26 ноября 2021 г. по 16 января 2022 г. - в размере начальной цены продажи </w:t>
      </w:r>
      <w:r w:rsidRPr="00380165">
        <w:rPr>
          <w:color w:val="000000"/>
        </w:rPr>
        <w:t>лота</w:t>
      </w:r>
      <w:r w:rsidRPr="00380165">
        <w:rPr>
          <w:color w:val="000000"/>
        </w:rPr>
        <w:t>;</w:t>
      </w:r>
    </w:p>
    <w:p w14:paraId="56FFEA40" w14:textId="3C517051" w:rsidR="00380165" w:rsidRPr="00380165" w:rsidRDefault="00380165" w:rsidP="003801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0165">
        <w:rPr>
          <w:color w:val="000000"/>
        </w:rPr>
        <w:t xml:space="preserve">с 17 января 2022 г. по 23 января 2022 г. - в размере 94,00% от начальной цены продажи </w:t>
      </w:r>
      <w:r w:rsidRPr="00380165">
        <w:rPr>
          <w:color w:val="000000"/>
        </w:rPr>
        <w:t>лота</w:t>
      </w:r>
      <w:r w:rsidRPr="00380165">
        <w:rPr>
          <w:color w:val="000000"/>
        </w:rPr>
        <w:t>;</w:t>
      </w:r>
    </w:p>
    <w:p w14:paraId="32CA8CB7" w14:textId="077247EF" w:rsidR="00380165" w:rsidRPr="00380165" w:rsidRDefault="00380165" w:rsidP="003801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0165">
        <w:rPr>
          <w:color w:val="000000"/>
        </w:rPr>
        <w:t xml:space="preserve">с 24 января 2022 г. по 30 января 2022 г. - в размере 88,00% от начальной цены продажи </w:t>
      </w:r>
      <w:r w:rsidRPr="00380165">
        <w:rPr>
          <w:color w:val="000000"/>
        </w:rPr>
        <w:t>лота</w:t>
      </w:r>
      <w:r w:rsidRPr="00380165">
        <w:rPr>
          <w:color w:val="000000"/>
        </w:rPr>
        <w:t>;</w:t>
      </w:r>
    </w:p>
    <w:p w14:paraId="1F851ECD" w14:textId="12B1BA47" w:rsidR="00380165" w:rsidRPr="00380165" w:rsidRDefault="00380165" w:rsidP="003801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0165">
        <w:rPr>
          <w:color w:val="000000"/>
        </w:rPr>
        <w:t xml:space="preserve">с 31 января 2022 г. по 06 февраля 2022 г. - в размере 82,00% от начальной цены продажи </w:t>
      </w:r>
      <w:r w:rsidRPr="00380165">
        <w:rPr>
          <w:color w:val="000000"/>
        </w:rPr>
        <w:t>лота</w:t>
      </w:r>
      <w:r w:rsidRPr="00380165">
        <w:rPr>
          <w:color w:val="000000"/>
        </w:rPr>
        <w:t>;</w:t>
      </w:r>
    </w:p>
    <w:p w14:paraId="50FB5B8A" w14:textId="48AFEF5A" w:rsidR="00380165" w:rsidRPr="00380165" w:rsidRDefault="00380165" w:rsidP="003801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0165">
        <w:rPr>
          <w:color w:val="000000"/>
        </w:rPr>
        <w:t xml:space="preserve">с 07 февраля 2022 г. по 13 февраля 2022 г. - в размере 76,00% от начальной цены продажи </w:t>
      </w:r>
      <w:r w:rsidRPr="00380165">
        <w:rPr>
          <w:color w:val="000000"/>
        </w:rPr>
        <w:t>лота</w:t>
      </w:r>
      <w:r w:rsidRPr="00380165">
        <w:rPr>
          <w:color w:val="000000"/>
        </w:rPr>
        <w:t>;</w:t>
      </w:r>
    </w:p>
    <w:p w14:paraId="55F39865" w14:textId="1EC5085F" w:rsidR="00380165" w:rsidRPr="00380165" w:rsidRDefault="00380165" w:rsidP="003801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0165">
        <w:rPr>
          <w:color w:val="000000"/>
        </w:rPr>
        <w:t xml:space="preserve">с 14 февраля 2022 г. по 20 февраля 2022 г. - в размере 70,00% от начальной цены продажи </w:t>
      </w:r>
      <w:r w:rsidRPr="00380165">
        <w:rPr>
          <w:color w:val="000000"/>
        </w:rPr>
        <w:t>лота</w:t>
      </w:r>
      <w:r w:rsidRPr="00380165">
        <w:rPr>
          <w:color w:val="000000"/>
        </w:rPr>
        <w:t>;</w:t>
      </w:r>
    </w:p>
    <w:p w14:paraId="7D2A3DAB" w14:textId="38DAF0C2" w:rsidR="00380165" w:rsidRPr="00380165" w:rsidRDefault="00380165" w:rsidP="003801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0165">
        <w:rPr>
          <w:color w:val="000000"/>
        </w:rPr>
        <w:t xml:space="preserve">с 21 февраля 2022 г. по 27 февраля 2022 г. - в размере 64,00% от начальной цены продажи </w:t>
      </w:r>
      <w:r w:rsidRPr="00380165">
        <w:rPr>
          <w:color w:val="000000"/>
        </w:rPr>
        <w:t>лота</w:t>
      </w:r>
      <w:r w:rsidRPr="00380165">
        <w:rPr>
          <w:color w:val="000000"/>
        </w:rPr>
        <w:t>;</w:t>
      </w:r>
    </w:p>
    <w:p w14:paraId="588CC74D" w14:textId="7F70E5C3" w:rsidR="00380165" w:rsidRPr="00380165" w:rsidRDefault="00380165" w:rsidP="003801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0165">
        <w:rPr>
          <w:color w:val="000000"/>
        </w:rPr>
        <w:t xml:space="preserve">с 28 февраля 2022 г. по 06 марта 2022 г. - в размере 58,00% от начальной цены продажи </w:t>
      </w:r>
      <w:r w:rsidRPr="00380165">
        <w:rPr>
          <w:color w:val="000000"/>
        </w:rPr>
        <w:t>лота</w:t>
      </w:r>
      <w:r w:rsidRPr="00380165">
        <w:rPr>
          <w:color w:val="000000"/>
        </w:rPr>
        <w:t>;</w:t>
      </w:r>
    </w:p>
    <w:p w14:paraId="2BC6AA51" w14:textId="0F065EE0" w:rsidR="00380165" w:rsidRPr="006E3D0F" w:rsidRDefault="00380165" w:rsidP="003801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0165">
        <w:rPr>
          <w:color w:val="000000"/>
        </w:rPr>
        <w:t xml:space="preserve">с 07 </w:t>
      </w:r>
      <w:r w:rsidRPr="006E3D0F">
        <w:rPr>
          <w:color w:val="000000"/>
        </w:rPr>
        <w:t xml:space="preserve">марта 2022 г. по 14 марта 2022 г. - в размере 52,00% от начальной цены продажи </w:t>
      </w:r>
      <w:r w:rsidR="0051532B" w:rsidRPr="006E3D0F">
        <w:rPr>
          <w:color w:val="000000"/>
        </w:rPr>
        <w:t>лота</w:t>
      </w:r>
      <w:r w:rsidRPr="006E3D0F">
        <w:rPr>
          <w:color w:val="000000"/>
        </w:rPr>
        <w:t>;</w:t>
      </w:r>
    </w:p>
    <w:p w14:paraId="7F80BAFE" w14:textId="2C206A5E" w:rsidR="00380165" w:rsidRPr="006E3D0F" w:rsidRDefault="00380165" w:rsidP="003801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E3D0F">
        <w:rPr>
          <w:color w:val="000000"/>
        </w:rPr>
        <w:t>с 15 марта 2022 г. по 21 марта 2022 г. - в размере 4</w:t>
      </w:r>
      <w:r w:rsidR="0051532B" w:rsidRPr="006E3D0F">
        <w:rPr>
          <w:color w:val="000000"/>
        </w:rPr>
        <w:t>7</w:t>
      </w:r>
      <w:r w:rsidRPr="006E3D0F">
        <w:rPr>
          <w:color w:val="000000"/>
        </w:rPr>
        <w:t xml:space="preserve">,00% от начальной цены продажи </w:t>
      </w:r>
      <w:r w:rsidR="0051532B" w:rsidRPr="006E3D0F">
        <w:rPr>
          <w:color w:val="000000"/>
        </w:rPr>
        <w:t>лота</w:t>
      </w:r>
      <w:r w:rsidRPr="006E3D0F">
        <w:rPr>
          <w:color w:val="000000"/>
        </w:rPr>
        <w:t>;</w:t>
      </w:r>
    </w:p>
    <w:p w14:paraId="7787D435" w14:textId="3B4536F3" w:rsidR="00380165" w:rsidRPr="006E3D0F" w:rsidRDefault="00380165" w:rsidP="003801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3D0F">
        <w:rPr>
          <w:color w:val="000000"/>
        </w:rPr>
        <w:t>с 22 марта 2022 г. по 28 марта 2022 г. - в размере 4</w:t>
      </w:r>
      <w:r w:rsidR="0051532B" w:rsidRPr="006E3D0F">
        <w:rPr>
          <w:color w:val="000000"/>
        </w:rPr>
        <w:t>2</w:t>
      </w:r>
      <w:r w:rsidRPr="006E3D0F">
        <w:rPr>
          <w:color w:val="000000"/>
        </w:rPr>
        <w:t xml:space="preserve">,00% </w:t>
      </w:r>
      <w:r w:rsidRPr="006E3D0F">
        <w:rPr>
          <w:color w:val="000000"/>
        </w:rPr>
        <w:t>от начальной цены продажи лота</w:t>
      </w:r>
      <w:r w:rsidRPr="006E3D0F">
        <w:rPr>
          <w:color w:val="000000"/>
        </w:rPr>
        <w:t>.</w:t>
      </w:r>
    </w:p>
    <w:p w14:paraId="4C9743C3" w14:textId="7212AEA0" w:rsidR="006E3D0F" w:rsidRPr="006E3D0F" w:rsidRDefault="006E3D0F" w:rsidP="006E3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6E3D0F">
        <w:rPr>
          <w:b/>
          <w:color w:val="000000"/>
        </w:rPr>
        <w:t xml:space="preserve">По лоту </w:t>
      </w:r>
      <w:r w:rsidRPr="006E3D0F">
        <w:rPr>
          <w:b/>
          <w:color w:val="000000"/>
        </w:rPr>
        <w:t>5</w:t>
      </w:r>
      <w:r w:rsidRPr="006E3D0F">
        <w:rPr>
          <w:b/>
          <w:color w:val="000000"/>
        </w:rPr>
        <w:t>:</w:t>
      </w:r>
    </w:p>
    <w:p w14:paraId="1AD932EC" w14:textId="66E9EABB" w:rsidR="006E3D0F" w:rsidRPr="006E3D0F" w:rsidRDefault="006E3D0F" w:rsidP="006E3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E3D0F">
        <w:rPr>
          <w:color w:val="000000"/>
        </w:rPr>
        <w:t>с 26 ноября 2021 г. по 16 января 2022 г. - в размере начальной цены продажи лот</w:t>
      </w:r>
      <w:r w:rsidRPr="006E3D0F">
        <w:rPr>
          <w:color w:val="000000"/>
        </w:rPr>
        <w:t>а</w:t>
      </w:r>
      <w:r w:rsidRPr="006E3D0F">
        <w:rPr>
          <w:color w:val="000000"/>
        </w:rPr>
        <w:t>;</w:t>
      </w:r>
    </w:p>
    <w:p w14:paraId="19833F2F" w14:textId="08DD0DFE" w:rsidR="006E3D0F" w:rsidRPr="006E3D0F" w:rsidRDefault="006E3D0F" w:rsidP="006E3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E3D0F">
        <w:rPr>
          <w:color w:val="000000"/>
        </w:rPr>
        <w:t xml:space="preserve">с 17 января 2022 г. по 23 января 2022 г. - в размере 91,50% от начальной цены продажи </w:t>
      </w:r>
      <w:r w:rsidRPr="006E3D0F">
        <w:rPr>
          <w:color w:val="000000"/>
        </w:rPr>
        <w:t>лота</w:t>
      </w:r>
      <w:r w:rsidRPr="006E3D0F">
        <w:rPr>
          <w:color w:val="000000"/>
        </w:rPr>
        <w:t>;</w:t>
      </w:r>
    </w:p>
    <w:p w14:paraId="5B1BB16F" w14:textId="303BF308" w:rsidR="006E3D0F" w:rsidRPr="006E3D0F" w:rsidRDefault="006E3D0F" w:rsidP="006E3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E3D0F">
        <w:rPr>
          <w:color w:val="000000"/>
        </w:rPr>
        <w:t xml:space="preserve">с 24 января 2022 г. по 30 января 2022 г. - в размере 83,00% от начальной цены продажи </w:t>
      </w:r>
      <w:r w:rsidRPr="006E3D0F">
        <w:rPr>
          <w:color w:val="000000"/>
        </w:rPr>
        <w:t>лота</w:t>
      </w:r>
      <w:r w:rsidRPr="006E3D0F">
        <w:rPr>
          <w:color w:val="000000"/>
        </w:rPr>
        <w:t>;</w:t>
      </w:r>
    </w:p>
    <w:p w14:paraId="5072D47A" w14:textId="685EE93A" w:rsidR="006E3D0F" w:rsidRPr="006E3D0F" w:rsidRDefault="006E3D0F" w:rsidP="006E3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E3D0F">
        <w:rPr>
          <w:color w:val="000000"/>
        </w:rPr>
        <w:t xml:space="preserve">с 31 января 2022 г. по 06 февраля 2022 г. - в размере 74,50% от начальной цены продажи </w:t>
      </w:r>
      <w:r w:rsidRPr="006E3D0F">
        <w:rPr>
          <w:color w:val="000000"/>
        </w:rPr>
        <w:t>лота</w:t>
      </w:r>
      <w:r w:rsidRPr="006E3D0F">
        <w:rPr>
          <w:color w:val="000000"/>
        </w:rPr>
        <w:t>;</w:t>
      </w:r>
    </w:p>
    <w:p w14:paraId="604E2E66" w14:textId="595D3F7E" w:rsidR="006E3D0F" w:rsidRPr="006E3D0F" w:rsidRDefault="006E3D0F" w:rsidP="006E3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E3D0F">
        <w:rPr>
          <w:color w:val="000000"/>
        </w:rPr>
        <w:t xml:space="preserve">с 07 февраля 2022 г. по 13 февраля 2022 г. - в размере 66,00% от начальной цены продажи </w:t>
      </w:r>
      <w:r w:rsidRPr="006E3D0F">
        <w:rPr>
          <w:color w:val="000000"/>
        </w:rPr>
        <w:t>лота</w:t>
      </w:r>
      <w:r w:rsidRPr="006E3D0F">
        <w:rPr>
          <w:color w:val="000000"/>
        </w:rPr>
        <w:t>;</w:t>
      </w:r>
    </w:p>
    <w:p w14:paraId="3256F657" w14:textId="2CD25CEF" w:rsidR="006E3D0F" w:rsidRPr="006E3D0F" w:rsidRDefault="006E3D0F" w:rsidP="006E3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E3D0F">
        <w:rPr>
          <w:color w:val="000000"/>
        </w:rPr>
        <w:t xml:space="preserve">с 14 февраля 2022 г. по 20 февраля 2022 г. - в размере 57,50% от начальной цены продажи </w:t>
      </w:r>
      <w:r w:rsidRPr="006E3D0F">
        <w:rPr>
          <w:color w:val="000000"/>
        </w:rPr>
        <w:t>лота</w:t>
      </w:r>
      <w:r w:rsidRPr="006E3D0F">
        <w:rPr>
          <w:color w:val="000000"/>
        </w:rPr>
        <w:t>;</w:t>
      </w:r>
    </w:p>
    <w:p w14:paraId="4D35480A" w14:textId="0EC22646" w:rsidR="006E3D0F" w:rsidRPr="006E3D0F" w:rsidRDefault="006E3D0F" w:rsidP="006E3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E3D0F">
        <w:rPr>
          <w:color w:val="000000"/>
        </w:rPr>
        <w:t xml:space="preserve">с 21 февраля 2022 г. по 27 февраля 2022 г. - в размере 49,00% от начальной цены продажи </w:t>
      </w:r>
      <w:r w:rsidRPr="006E3D0F">
        <w:rPr>
          <w:color w:val="000000"/>
        </w:rPr>
        <w:t>лота</w:t>
      </w:r>
      <w:r w:rsidRPr="006E3D0F">
        <w:rPr>
          <w:color w:val="000000"/>
        </w:rPr>
        <w:t>;</w:t>
      </w:r>
    </w:p>
    <w:p w14:paraId="101978B5" w14:textId="443802D8" w:rsidR="006E3D0F" w:rsidRPr="006E3D0F" w:rsidRDefault="006E3D0F" w:rsidP="006E3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E3D0F">
        <w:rPr>
          <w:color w:val="000000"/>
        </w:rPr>
        <w:t xml:space="preserve">с 28 февраля 2022 г. по 06 марта 2022 г. - в размере 40,50% от начальной цены продажи </w:t>
      </w:r>
      <w:r w:rsidRPr="006E3D0F">
        <w:rPr>
          <w:color w:val="000000"/>
        </w:rPr>
        <w:t>лота</w:t>
      </w:r>
      <w:r w:rsidRPr="006E3D0F">
        <w:rPr>
          <w:color w:val="000000"/>
        </w:rPr>
        <w:t>;</w:t>
      </w:r>
    </w:p>
    <w:p w14:paraId="3C387FC3" w14:textId="449FC17E" w:rsidR="006E3D0F" w:rsidRPr="006E3D0F" w:rsidRDefault="006E3D0F" w:rsidP="006E3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E3D0F">
        <w:rPr>
          <w:color w:val="000000"/>
        </w:rPr>
        <w:t xml:space="preserve">с 07 марта 2022 г. по 14 марта 2022 г. - в размере 32,00% от начальной цены продажи </w:t>
      </w:r>
      <w:r w:rsidRPr="006E3D0F">
        <w:rPr>
          <w:color w:val="000000"/>
        </w:rPr>
        <w:t>лота</w:t>
      </w:r>
      <w:r w:rsidRPr="006E3D0F">
        <w:rPr>
          <w:color w:val="000000"/>
        </w:rPr>
        <w:t>;</w:t>
      </w:r>
    </w:p>
    <w:p w14:paraId="5E8A24AB" w14:textId="3165530D" w:rsidR="006E3D0F" w:rsidRPr="006E3D0F" w:rsidRDefault="006E3D0F" w:rsidP="006E3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E3D0F">
        <w:rPr>
          <w:color w:val="000000"/>
        </w:rPr>
        <w:t xml:space="preserve">с 15 марта 2022 г. по 21 марта 2022 г. - в размере 23,50% от начальной цены продажи </w:t>
      </w:r>
      <w:r w:rsidRPr="006E3D0F">
        <w:rPr>
          <w:color w:val="000000"/>
        </w:rPr>
        <w:t>лота</w:t>
      </w:r>
      <w:r w:rsidRPr="006E3D0F">
        <w:rPr>
          <w:color w:val="000000"/>
        </w:rPr>
        <w:t>;</w:t>
      </w:r>
    </w:p>
    <w:p w14:paraId="049C1410" w14:textId="32CC41D0" w:rsidR="006E3D0F" w:rsidRPr="006E3D0F" w:rsidRDefault="006E3D0F" w:rsidP="006E3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3D0F">
        <w:rPr>
          <w:color w:val="000000"/>
        </w:rPr>
        <w:t xml:space="preserve">с 22 марта 2022 г. по 28 марта 2022 г. - в размере 15,00% от начальной цены продажи </w:t>
      </w:r>
      <w:r w:rsidRPr="006E3D0F">
        <w:rPr>
          <w:color w:val="000000"/>
        </w:rPr>
        <w:t>лота</w:t>
      </w:r>
      <w:r w:rsidRPr="006E3D0F">
        <w:rPr>
          <w:color w:val="000000"/>
        </w:rPr>
        <w:t>.</w:t>
      </w:r>
    </w:p>
    <w:p w14:paraId="33E19E33" w14:textId="77777777" w:rsidR="00EA7238" w:rsidRPr="006E3D0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E3D0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6E3D0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6E3D0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6E3D0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D0F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</w:t>
      </w:r>
      <w:r w:rsidRPr="006E3D0F">
        <w:rPr>
          <w:rFonts w:ascii="Times New Roman" w:hAnsi="Times New Roman" w:cs="Times New Roman"/>
          <w:sz w:val="24"/>
          <w:szCs w:val="24"/>
        </w:rPr>
        <w:lastRenderedPageBreak/>
        <w:t>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6E3D0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6E3D0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D0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6E3D0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E3D0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6E3D0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E3D0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6E3D0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E3D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6E3D0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6E3D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6E3D0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6E3D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3D0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6E3D0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6E3D0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6E3D0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D0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6E3D0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E3D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6E3D0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D0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6E3D0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6E3D0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D0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6E3D0F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D0F">
        <w:rPr>
          <w:rFonts w:ascii="Times New Roman" w:hAnsi="Times New Roman" w:cs="Times New Roman"/>
          <w:sz w:val="24"/>
          <w:szCs w:val="24"/>
        </w:rPr>
        <w:t>ОТ</w:t>
      </w:r>
      <w:r w:rsidR="00EA7238" w:rsidRPr="006E3D0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6E3D0F">
        <w:rPr>
          <w:rFonts w:ascii="Times New Roman" w:hAnsi="Times New Roman" w:cs="Times New Roman"/>
          <w:sz w:val="24"/>
          <w:szCs w:val="24"/>
        </w:rPr>
        <w:t>ОТ</w:t>
      </w:r>
      <w:r w:rsidR="00EA7238" w:rsidRPr="006E3D0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6E3D0F">
        <w:rPr>
          <w:rFonts w:ascii="Times New Roman" w:hAnsi="Times New Roman" w:cs="Times New Roman"/>
          <w:sz w:val="24"/>
          <w:szCs w:val="24"/>
        </w:rPr>
        <w:t>ОТ</w:t>
      </w:r>
      <w:r w:rsidR="00EA7238" w:rsidRPr="006E3D0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6E3D0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D0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E3D0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6E3D0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3D0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6E3D0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E3D0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6E3D0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6E3D0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D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E3D0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6E3D0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D0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6E3D0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D0F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</w:t>
      </w:r>
      <w:r w:rsidRPr="006E3D0F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6E3D0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D0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6E3D0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E3D0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6E3D0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6E3D0F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D0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6E3D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6E3D0F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6E3D0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D0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6E3D0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6E3D0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6E3D0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6E3D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E3D0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6E3D0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5E4FB0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E4FB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E4FB0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5E4FB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E4FB0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5E4FB0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FB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5E4FB0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B2E9241" w14:textId="77777777" w:rsidR="006E3D0F" w:rsidRPr="005E4FB0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FB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5E4FB0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6E3D0F" w:rsidRPr="005E4FB0">
        <w:rPr>
          <w:rFonts w:ascii="Times New Roman" w:hAnsi="Times New Roman" w:cs="Times New Roman"/>
          <w:color w:val="000000"/>
          <w:sz w:val="24"/>
          <w:szCs w:val="24"/>
        </w:rPr>
        <w:t xml:space="preserve">КУ с 11:00 по 16:00 часов по адресу: г. Самара, ул. </w:t>
      </w:r>
      <w:proofErr w:type="spellStart"/>
      <w:r w:rsidR="006E3D0F" w:rsidRPr="005E4FB0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="006E3D0F" w:rsidRPr="005E4FB0">
        <w:rPr>
          <w:rFonts w:ascii="Times New Roman" w:hAnsi="Times New Roman" w:cs="Times New Roman"/>
          <w:color w:val="000000"/>
          <w:sz w:val="24"/>
          <w:szCs w:val="24"/>
        </w:rPr>
        <w:t xml:space="preserve">, д.138, тел. +7 (846) 250-05-70, +(846) 250-05-75, доб. 1001, </w:t>
      </w:r>
      <w:proofErr w:type="gramStart"/>
      <w:r w:rsidR="006E3D0F" w:rsidRPr="005E4FB0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6E3D0F" w:rsidRPr="005E4FB0">
        <w:rPr>
          <w:rFonts w:ascii="Times New Roman" w:hAnsi="Times New Roman" w:cs="Times New Roman"/>
          <w:color w:val="000000"/>
          <w:sz w:val="24"/>
          <w:szCs w:val="24"/>
        </w:rPr>
        <w:t xml:space="preserve"> ОТ: pf@auction-house.ru, Харланова </w:t>
      </w:r>
      <w:proofErr w:type="gramStart"/>
      <w:r w:rsidR="006E3D0F" w:rsidRPr="005E4FB0">
        <w:rPr>
          <w:rFonts w:ascii="Times New Roman" w:hAnsi="Times New Roman" w:cs="Times New Roman"/>
          <w:color w:val="000000"/>
          <w:sz w:val="24"/>
          <w:szCs w:val="24"/>
        </w:rPr>
        <w:t>Наталья</w:t>
      </w:r>
      <w:proofErr w:type="gramEnd"/>
      <w:r w:rsidR="006E3D0F" w:rsidRPr="005E4FB0">
        <w:rPr>
          <w:rFonts w:ascii="Times New Roman" w:hAnsi="Times New Roman" w:cs="Times New Roman"/>
          <w:color w:val="000000"/>
          <w:sz w:val="24"/>
          <w:szCs w:val="24"/>
        </w:rPr>
        <w:t xml:space="preserve"> тел. 8(927)208-21-43,  Соболькова Елена 8(927)208-15-34.</w:t>
      </w:r>
    </w:p>
    <w:p w14:paraId="1C6C5A1C" w14:textId="04AD9F35" w:rsidR="00BE1559" w:rsidRPr="005E4FB0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FB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FB0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bookmarkStart w:id="0" w:name="_GoBack"/>
      <w:bookmarkEnd w:id="0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335593"/>
    <w:rsid w:val="00365722"/>
    <w:rsid w:val="00380165"/>
    <w:rsid w:val="00467D6B"/>
    <w:rsid w:val="0051532B"/>
    <w:rsid w:val="00564010"/>
    <w:rsid w:val="005E4FB0"/>
    <w:rsid w:val="00637A0F"/>
    <w:rsid w:val="006B43E3"/>
    <w:rsid w:val="006E3D0F"/>
    <w:rsid w:val="0070175B"/>
    <w:rsid w:val="007229EA"/>
    <w:rsid w:val="00722ECA"/>
    <w:rsid w:val="007C1252"/>
    <w:rsid w:val="00865FD7"/>
    <w:rsid w:val="008822CC"/>
    <w:rsid w:val="008A37E3"/>
    <w:rsid w:val="00914D34"/>
    <w:rsid w:val="00952ED1"/>
    <w:rsid w:val="009730D9"/>
    <w:rsid w:val="00997993"/>
    <w:rsid w:val="009A5150"/>
    <w:rsid w:val="009A780E"/>
    <w:rsid w:val="009C6E48"/>
    <w:rsid w:val="009F0E7B"/>
    <w:rsid w:val="00A03865"/>
    <w:rsid w:val="00A115B3"/>
    <w:rsid w:val="00A81E4E"/>
    <w:rsid w:val="00AC2BDD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971C6"/>
    <w:rsid w:val="00EA7238"/>
    <w:rsid w:val="00F05E04"/>
    <w:rsid w:val="00FA3DE1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2447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23</cp:revision>
  <dcterms:created xsi:type="dcterms:W3CDTF">2019-07-23T07:45:00Z</dcterms:created>
  <dcterms:modified xsi:type="dcterms:W3CDTF">2021-08-17T09:28:00Z</dcterms:modified>
</cp:coreProperties>
</file>