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966D356" w:rsidR="00EA7238" w:rsidRPr="00A115B3" w:rsidRDefault="005866AE" w:rsidP="008869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866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66A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66A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66A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866A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866A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5866AE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5866AE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(далее – </w:t>
      </w:r>
      <w:proofErr w:type="gramStart"/>
      <w:r w:rsidRPr="005866AE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E9D4CA0" w:rsidR="00467D6B" w:rsidRPr="005866AE" w:rsidRDefault="005866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66AE">
        <w:rPr>
          <w:rFonts w:ascii="Times New Roman CYR" w:hAnsi="Times New Roman CYR" w:cs="Times New Roman CYR"/>
          <w:color w:val="000000"/>
        </w:rPr>
        <w:t xml:space="preserve">Лот 1 - Нежилое здание (столовая) - 283,4 кв. м, земельный участок - 1 088+/- 23 кв. м, адрес: </w:t>
      </w:r>
      <w:proofErr w:type="gramStart"/>
      <w:r w:rsidRPr="005866AE">
        <w:rPr>
          <w:rFonts w:ascii="Times New Roman CYR" w:hAnsi="Times New Roman CYR" w:cs="Times New Roman CYR"/>
          <w:color w:val="000000"/>
        </w:rPr>
        <w:t xml:space="preserve">Тверская обл., </w:t>
      </w:r>
      <w:proofErr w:type="spellStart"/>
      <w:r w:rsidRPr="005866AE">
        <w:rPr>
          <w:rFonts w:ascii="Times New Roman CYR" w:hAnsi="Times New Roman CYR" w:cs="Times New Roman CYR"/>
          <w:color w:val="000000"/>
        </w:rPr>
        <w:t>Лихославльский</w:t>
      </w:r>
      <w:proofErr w:type="spellEnd"/>
      <w:r w:rsidRPr="005866AE">
        <w:rPr>
          <w:rFonts w:ascii="Times New Roman CYR" w:hAnsi="Times New Roman CYR" w:cs="Times New Roman CYR"/>
          <w:color w:val="000000"/>
        </w:rPr>
        <w:t xml:space="preserve"> р-он, </w:t>
      </w:r>
      <w:proofErr w:type="spellStart"/>
      <w:r w:rsidRPr="005866AE">
        <w:rPr>
          <w:rFonts w:ascii="Times New Roman CYR" w:hAnsi="Times New Roman CYR" w:cs="Times New Roman CYR"/>
          <w:color w:val="000000"/>
        </w:rPr>
        <w:t>Вескинское</w:t>
      </w:r>
      <w:proofErr w:type="spellEnd"/>
      <w:r w:rsidRPr="005866AE">
        <w:rPr>
          <w:rFonts w:ascii="Times New Roman CYR" w:hAnsi="Times New Roman CYR" w:cs="Times New Roman CYR"/>
          <w:color w:val="000000"/>
        </w:rPr>
        <w:t xml:space="preserve"> СП, пос. Осиновая Гряда, д. 45, кадастровые номера 69:19:0251801:429, 69:19:0251801:318, земли населенных пунктов - для обслуживания зданий магазина, столовой, конторы, 4 складов, хранилища, ограничения и обременения: ограничение № 69-69-18/003/2014-421  от 05.03.2014 аренда (в том числе, субаренда) по нежилому зданию – 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866AE">
        <w:rPr>
          <w:rFonts w:ascii="Times New Roman CYR" w:hAnsi="Times New Roman CYR" w:cs="Times New Roman CYR"/>
          <w:color w:val="000000"/>
        </w:rPr>
        <w:t>346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866AE">
        <w:rPr>
          <w:rFonts w:ascii="Times New Roman CYR" w:hAnsi="Times New Roman CYR" w:cs="Times New Roman CYR"/>
          <w:color w:val="000000"/>
        </w:rPr>
        <w:t>400,0</w:t>
      </w:r>
      <w:r>
        <w:rPr>
          <w:rFonts w:ascii="Times New Roman CYR" w:hAnsi="Times New Roman CYR" w:cs="Times New Roman CYR"/>
          <w:color w:val="000000"/>
        </w:rPr>
        <w:t>0</w:t>
      </w:r>
      <w:r w:rsidRPr="005866AE">
        <w:rPr>
          <w:rFonts w:ascii="Times New Roman CYR" w:hAnsi="Times New Roman CYR" w:cs="Times New Roman CYR"/>
          <w:color w:val="000000"/>
        </w:rPr>
        <w:t xml:space="preserve"> руб.</w:t>
      </w:r>
      <w:proofErr w:type="gramEnd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7C3C8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66AE" w:rsidRPr="005866AE">
        <w:t>10 (</w:t>
      </w:r>
      <w:r w:rsidR="005866AE">
        <w:t>десять</w:t>
      </w:r>
      <w:r w:rsidR="005866AE" w:rsidRPr="005866AE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AC9F7FF" w:rsidR="00EA7238" w:rsidRPr="00A115B3" w:rsidRDefault="005866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19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ACCDA5" w:rsidR="00EA7238" w:rsidRPr="00A115B3" w:rsidRDefault="005866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</w:rPr>
        <w:t>19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лот не реализован, то в 14:00 часов по московскому времени </w:t>
      </w:r>
      <w:r>
        <w:rPr>
          <w:b/>
        </w:rPr>
        <w:t>09 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061C754" w:rsidR="00EA7238" w:rsidRPr="00A115B3" w:rsidRDefault="005866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30 ноября 2021 г., а на участие в повторных Торгах начинается в 00:00 часов по московскому времени 24 января 2022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52760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866AE" w:rsidRPr="005866AE">
        <w:rPr>
          <w:b/>
        </w:rPr>
        <w:t>14 марта</w:t>
      </w:r>
      <w:r w:rsidR="00E12685" w:rsidRPr="005866AE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5866AE">
        <w:rPr>
          <w:b/>
        </w:rPr>
        <w:t>202</w:t>
      </w:r>
      <w:r w:rsidR="004F4360" w:rsidRPr="005866AE">
        <w:rPr>
          <w:b/>
        </w:rPr>
        <w:t>2</w:t>
      </w:r>
      <w:r w:rsidR="00E12685" w:rsidRPr="005866AE">
        <w:rPr>
          <w:b/>
        </w:rPr>
        <w:t xml:space="preserve"> г.</w:t>
      </w:r>
      <w:r w:rsidRPr="005866AE">
        <w:rPr>
          <w:b/>
          <w:bCs/>
          <w:color w:val="000000"/>
        </w:rPr>
        <w:t xml:space="preserve"> по </w:t>
      </w:r>
      <w:r w:rsidR="005866AE" w:rsidRPr="005866AE">
        <w:rPr>
          <w:b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E19C1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866AE" w:rsidRPr="00A115B3">
        <w:rPr>
          <w:b/>
          <w:bCs/>
          <w:color w:val="000000"/>
        </w:rPr>
        <w:t>с</w:t>
      </w:r>
      <w:r w:rsidR="005866AE">
        <w:rPr>
          <w:b/>
          <w:bCs/>
          <w:color w:val="000000"/>
        </w:rPr>
        <w:t xml:space="preserve"> </w:t>
      </w:r>
      <w:r w:rsidR="005866AE" w:rsidRPr="005866AE">
        <w:rPr>
          <w:b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</w:t>
      </w:r>
      <w:r w:rsidRPr="00FF6D3C">
        <w:rPr>
          <w:color w:val="000000"/>
        </w:rPr>
        <w:t xml:space="preserve">за </w:t>
      </w:r>
      <w:r w:rsidR="00FF6D3C" w:rsidRPr="00FF6D3C">
        <w:rPr>
          <w:color w:val="000000"/>
        </w:rPr>
        <w:t>1</w:t>
      </w:r>
      <w:r w:rsidRPr="00FF6D3C">
        <w:rPr>
          <w:color w:val="000000"/>
        </w:rPr>
        <w:t xml:space="preserve"> (</w:t>
      </w:r>
      <w:r w:rsidR="00FF6D3C" w:rsidRPr="00FF6D3C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FF6D3C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FF6D3C">
        <w:rPr>
          <w:color w:val="000000"/>
        </w:rPr>
        <w:t>е</w:t>
      </w:r>
      <w:r w:rsidRPr="00A115B3">
        <w:rPr>
          <w:color w:val="000000"/>
        </w:rPr>
        <w:t>н</w:t>
      </w:r>
      <w:r w:rsidR="00FF6D3C">
        <w:rPr>
          <w:color w:val="000000"/>
        </w:rPr>
        <w:t>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3C2591B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5866AE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5866AE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5866AE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5866AE">
        <w:rPr>
          <w:color w:val="000000"/>
        </w:rPr>
        <w:t>е</w:t>
      </w:r>
      <w:r w:rsidRPr="00B83E9D">
        <w:rPr>
          <w:color w:val="000000"/>
        </w:rPr>
        <w:t>тся равн</w:t>
      </w:r>
      <w:r w:rsidR="005866AE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5866AE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5866AE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5866AE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D717C46" w14:textId="77777777" w:rsidR="00FF6D3C" w:rsidRPr="00FF6D3C" w:rsidRDefault="00FF6D3C" w:rsidP="00FF6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3C">
        <w:rPr>
          <w:rFonts w:ascii="Times New Roman" w:hAnsi="Times New Roman" w:cs="Times New Roman"/>
          <w:color w:val="000000"/>
          <w:sz w:val="24"/>
          <w:szCs w:val="24"/>
        </w:rPr>
        <w:t>с 14 марта 2022 г. по 20 апреля 2022 г. - в размере начальной цены продажи лота;</w:t>
      </w:r>
    </w:p>
    <w:p w14:paraId="65B95FD2" w14:textId="77777777" w:rsidR="00FF6D3C" w:rsidRPr="00FF6D3C" w:rsidRDefault="00FF6D3C" w:rsidP="00FF6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3C">
        <w:rPr>
          <w:rFonts w:ascii="Times New Roman" w:hAnsi="Times New Roman" w:cs="Times New Roman"/>
          <w:color w:val="000000"/>
          <w:sz w:val="24"/>
          <w:szCs w:val="24"/>
        </w:rPr>
        <w:t>с 21 апреля 2022 г. по 23 апреля 2022 г. - в размере 50,00% от начальной цены продажи лота;</w:t>
      </w:r>
    </w:p>
    <w:p w14:paraId="18843F01" w14:textId="15D86A0F" w:rsidR="001D4B58" w:rsidRDefault="00FF6D3C" w:rsidP="00FF6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3C">
        <w:rPr>
          <w:rFonts w:ascii="Times New Roman" w:hAnsi="Times New Roman" w:cs="Times New Roman"/>
          <w:color w:val="000000"/>
          <w:sz w:val="24"/>
          <w:szCs w:val="24"/>
        </w:rPr>
        <w:t>с 24 апреля 2022 г. по 26 апреля 2022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1943618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FF6D3C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FF6D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FF6D3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FF6D3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F6D3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B2E8F6B" w:rsidR="00EA7238" w:rsidRDefault="005866AE" w:rsidP="00FF6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6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 с 10:00 до 17:00 часов по адресу:</w:t>
      </w:r>
      <w:r w:rsidR="00932940">
        <w:rPr>
          <w:rFonts w:ascii="Times New Roman" w:hAnsi="Times New Roman" w:cs="Times New Roman"/>
          <w:color w:val="000000"/>
          <w:sz w:val="24"/>
          <w:szCs w:val="24"/>
        </w:rPr>
        <w:t xml:space="preserve"> Москва, Павелецкая набережная, д. 8,</w:t>
      </w:r>
      <w:r w:rsidRPr="005866AE">
        <w:rPr>
          <w:rFonts w:ascii="Times New Roman" w:hAnsi="Times New Roman" w:cs="Times New Roman"/>
          <w:color w:val="000000"/>
          <w:sz w:val="24"/>
          <w:szCs w:val="24"/>
        </w:rPr>
        <w:t xml:space="preserve"> тел. 8(495)725-31-15, доб. 67-84, 62-46, 66-79, 63-71, а также у ОТ: </w:t>
      </w:r>
      <w:hyperlink r:id="rId8" w:history="1">
        <w:r w:rsidR="00FF6D3C" w:rsidRPr="00273581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FF6D3C" w:rsidRPr="00FF6D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D3C" w:rsidRPr="00FF6D3C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8(980)701-15-25; Шумилов Андрей тел. 8(916) 664-98-08; 8 (812)777-57-57 (доб.598, 596)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6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5866AE"/>
    <w:rsid w:val="00637A0F"/>
    <w:rsid w:val="006B43E3"/>
    <w:rsid w:val="0070175B"/>
    <w:rsid w:val="007229EA"/>
    <w:rsid w:val="00722ECA"/>
    <w:rsid w:val="00865FD7"/>
    <w:rsid w:val="00886977"/>
    <w:rsid w:val="008A37E3"/>
    <w:rsid w:val="00914D34"/>
    <w:rsid w:val="00932940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05ECB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1718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22</cp:revision>
  <dcterms:created xsi:type="dcterms:W3CDTF">2019-07-23T07:45:00Z</dcterms:created>
  <dcterms:modified xsi:type="dcterms:W3CDTF">2021-11-19T11:41:00Z</dcterms:modified>
</cp:coreProperties>
</file>