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09879D69" w:rsidR="00EE2718" w:rsidRPr="00CE1A0D" w:rsidRDefault="00250159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1A0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E1A0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E1A0D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(812)334-26-04, 8(800)777-57-57, o.ivanova@auction-house.ru)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28 января 2016 по делу № А70-16969/2015 конкурсным управляющим (ликвидатором) Открытым акционерным обществом «Акционерный Сибирский Нефтяной банк» (ОАО «СИБНЕФТЕБАНК», адрес регистрации: 625000, Тюменская область, г. Тюмень, ул. Первомайская, д. 39, ИНН 7202072360, ОГРН 1027200000321) </w:t>
      </w:r>
      <w:r w:rsidR="00662676" w:rsidRPr="00CE1A0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CE1A0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CE1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CE1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C1E1837" w:rsidR="00EE2718" w:rsidRPr="00CE1A0D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1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250159" w:rsidRPr="00CE1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</w:t>
      </w:r>
      <w:r w:rsidR="00C233EC" w:rsidRPr="00CE1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50159" w:rsidRPr="00CE1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CE1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1CE44454" w:rsidR="00EE2718" w:rsidRPr="00CE1A0D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CE1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250159" w:rsidRPr="00CE1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-10</w:t>
      </w:r>
      <w:r w:rsidR="00C233EC" w:rsidRPr="00CE1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1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5966AE4D" w14:textId="77777777" w:rsidR="00EE2718" w:rsidRPr="00CE1A0D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A0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75546FC" w14:textId="77777777" w:rsidR="000857C3" w:rsidRPr="00CE1A0D" w:rsidRDefault="00D33D05" w:rsidP="002501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A0D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0DBD93E" w14:textId="59D3B232" w:rsidR="00250159" w:rsidRPr="00CE1A0D" w:rsidRDefault="00250159" w:rsidP="002501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A0D">
        <w:rPr>
          <w:rFonts w:ascii="Times New Roman" w:hAnsi="Times New Roman" w:cs="Times New Roman"/>
          <w:color w:val="000000"/>
          <w:sz w:val="24"/>
          <w:szCs w:val="24"/>
        </w:rPr>
        <w:t>Лот 1</w:t>
      </w:r>
      <w:r w:rsidR="006D11E2" w:rsidRPr="00CE1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A0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F3157A" w:rsidRPr="00F3157A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- 1 887,3 кв. м, адрес: Тюме</w:t>
      </w:r>
      <w:r w:rsidR="006D11E2" w:rsidRPr="00CE1A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157A" w:rsidRPr="00F31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обл., г. Тюмень, ул. Энергетиков, д. 167, стр. 5, антресоль 1 этажа, этаж мансардный, 1, 2 этажи, земельный участок - 1 332 кв. м, адрес: местоположение установлено относительно ориентира, расположенного за пределами участка, почтовый адрес ориентира: </w:t>
      </w:r>
      <w:r w:rsidR="002E0317" w:rsidRPr="00CE1A0D">
        <w:rPr>
          <w:rFonts w:ascii="Times New Roman" w:eastAsia="Times New Roman" w:hAnsi="Times New Roman" w:cs="Times New Roman"/>
          <w:color w:val="000000"/>
          <w:sz w:val="24"/>
          <w:szCs w:val="24"/>
        </w:rPr>
        <w:t>Тюменская</w:t>
      </w:r>
      <w:r w:rsidR="00F3157A" w:rsidRPr="00F31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Тюмень, ул. Энергетиков, д. 167, стр. 10, 11, кадастровые номера 72:23:0220001:5918, 72:23:0220001:241, земли населенных пунктов - под нежилые строения (склады) с прилегающей территорией, ограничения и обременения: договор аренды земельного участка с множественностью лиц на стороне арендатора 23-22/127 от 01.04.2008, срок действия до 05.02.2057</w:t>
      </w:r>
      <w:r w:rsidR="006D11E2" w:rsidRPr="00CE1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A0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D33D05" w:rsidRPr="00D33D05">
        <w:rPr>
          <w:rFonts w:ascii="Times New Roman" w:eastAsia="Times New Roman" w:hAnsi="Times New Roman" w:cs="Times New Roman"/>
          <w:color w:val="000000"/>
          <w:sz w:val="24"/>
          <w:szCs w:val="24"/>
        </w:rPr>
        <w:t>29 219 600,00</w:t>
      </w:r>
      <w:r w:rsidR="00D33D05" w:rsidRPr="00CE1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A0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9ED3290" w14:textId="760CB206" w:rsidR="00DA477E" w:rsidRPr="00CE1A0D" w:rsidRDefault="00250159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1A0D">
        <w:rPr>
          <w:color w:val="000000"/>
        </w:rPr>
        <w:t>Лот 2</w:t>
      </w:r>
      <w:r w:rsidR="006D11E2" w:rsidRPr="00CE1A0D">
        <w:rPr>
          <w:color w:val="000000"/>
        </w:rPr>
        <w:t xml:space="preserve"> </w:t>
      </w:r>
      <w:r w:rsidRPr="00CE1A0D">
        <w:rPr>
          <w:color w:val="000000"/>
        </w:rPr>
        <w:t xml:space="preserve">– </w:t>
      </w:r>
      <w:r w:rsidR="00F3157A" w:rsidRPr="00F3157A">
        <w:rPr>
          <w:rFonts w:eastAsia="Times New Roman"/>
          <w:color w:val="000000"/>
        </w:rPr>
        <w:t>Жилой дом - 352,3 кв. м (степень готовности - 80%), адрес: Ямало-Ненецкий автономный округ, г. Ноябрьск, ул. Первомайская, д. 133, стр. 27, земельный участок - 1 421 +/- 7 кв. м, адрес: местоположение установлено относительно ориентира, расположенного в границах участка, ориентир нежилое здание, адрес: Ямало-Ненецкий автономный округ, г. Ноябрьск, ул. Первомайская, д. 133, индивидуальная застройка, квартал 27, кадастровые номера 89:12:110501:178, 89:12:110501:97, земли населенных пунктов - для размещения домов индивидуальной жилой застройки, ограничения и обременения: договор найма жилого помещения №2021-6205/17 от 10.06.2021, срок действия до 31.08.2021</w:t>
      </w:r>
      <w:r w:rsidR="006D11E2" w:rsidRPr="00CE1A0D">
        <w:rPr>
          <w:rFonts w:eastAsia="Times New Roman"/>
          <w:color w:val="000000"/>
        </w:rPr>
        <w:t xml:space="preserve"> </w:t>
      </w:r>
      <w:r w:rsidRPr="00CE1A0D">
        <w:rPr>
          <w:color w:val="000000"/>
        </w:rPr>
        <w:t xml:space="preserve">– </w:t>
      </w:r>
      <w:r w:rsidR="00D33D05" w:rsidRPr="00D33D05">
        <w:rPr>
          <w:rFonts w:eastAsia="Times New Roman"/>
          <w:color w:val="000000"/>
        </w:rPr>
        <w:t>6 117 407,50</w:t>
      </w:r>
      <w:r w:rsidR="00D33D05" w:rsidRPr="00CE1A0D">
        <w:rPr>
          <w:rFonts w:eastAsia="Times New Roman"/>
          <w:color w:val="000000"/>
        </w:rPr>
        <w:t xml:space="preserve"> </w:t>
      </w:r>
      <w:r w:rsidRPr="00CE1A0D">
        <w:rPr>
          <w:color w:val="000000"/>
        </w:rPr>
        <w:t>руб.</w:t>
      </w:r>
    </w:p>
    <w:p w14:paraId="59098676" w14:textId="0CDC4140" w:rsidR="00250159" w:rsidRPr="00CE1A0D" w:rsidRDefault="00250159" w:rsidP="002501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1A0D">
        <w:rPr>
          <w:color w:val="000000"/>
        </w:rPr>
        <w:t>Лот 3</w:t>
      </w:r>
      <w:r w:rsidR="006D11E2" w:rsidRPr="00CE1A0D">
        <w:rPr>
          <w:color w:val="000000"/>
        </w:rPr>
        <w:t xml:space="preserve"> </w:t>
      </w:r>
      <w:r w:rsidRPr="00CE1A0D">
        <w:rPr>
          <w:color w:val="000000"/>
        </w:rPr>
        <w:t xml:space="preserve">– </w:t>
      </w:r>
      <w:r w:rsidR="000857C3" w:rsidRPr="000857C3">
        <w:rPr>
          <w:rFonts w:eastAsia="Times New Roman"/>
          <w:color w:val="000000"/>
        </w:rPr>
        <w:t>Нежилое здание - 1 867,8 кв. м, земельный участок -</w:t>
      </w:r>
      <w:r w:rsidR="000857C3" w:rsidRPr="000857C3">
        <w:rPr>
          <w:rFonts w:eastAsia="Times New Roman"/>
        </w:rPr>
        <w:t xml:space="preserve"> 1 611</w:t>
      </w:r>
      <w:r w:rsidR="000857C3" w:rsidRPr="000857C3">
        <w:rPr>
          <w:rFonts w:eastAsia="Times New Roman"/>
          <w:color w:val="FF0000"/>
        </w:rPr>
        <w:t xml:space="preserve"> </w:t>
      </w:r>
      <w:r w:rsidR="000857C3" w:rsidRPr="000857C3">
        <w:rPr>
          <w:rFonts w:eastAsia="Times New Roman"/>
          <w:color w:val="000000"/>
        </w:rPr>
        <w:t>кв. м, адрес: Тюменская обл., г. Тюмень, ул. Депутатская, д. 91, стр. 1, 2-этажное, имущество (72 поз.), кадастровые номера 72:23:0429003:452, 72:23:0429003:36, земли населенных пунктов - под нежилое строение (магазин)</w:t>
      </w:r>
      <w:r w:rsidR="006D11E2" w:rsidRPr="00CE1A0D">
        <w:rPr>
          <w:rFonts w:eastAsia="Times New Roman"/>
          <w:color w:val="000000"/>
        </w:rPr>
        <w:t xml:space="preserve"> </w:t>
      </w:r>
      <w:r w:rsidRPr="00CE1A0D">
        <w:rPr>
          <w:color w:val="000000"/>
        </w:rPr>
        <w:t xml:space="preserve">– </w:t>
      </w:r>
      <w:r w:rsidR="000857C3" w:rsidRPr="000857C3">
        <w:rPr>
          <w:rFonts w:eastAsia="Times New Roman"/>
          <w:color w:val="000000"/>
        </w:rPr>
        <w:t>61 846 703,56</w:t>
      </w:r>
      <w:r w:rsidR="000857C3" w:rsidRPr="00CE1A0D">
        <w:rPr>
          <w:rFonts w:eastAsia="Times New Roman"/>
          <w:color w:val="000000"/>
        </w:rPr>
        <w:t xml:space="preserve"> </w:t>
      </w:r>
      <w:r w:rsidRPr="00CE1A0D">
        <w:rPr>
          <w:color w:val="000000"/>
        </w:rPr>
        <w:t>руб.</w:t>
      </w:r>
    </w:p>
    <w:p w14:paraId="6913328F" w14:textId="367B805F" w:rsidR="000857C3" w:rsidRPr="00CE1A0D" w:rsidRDefault="000857C3" w:rsidP="000857C3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7C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Pr="00CE1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физическим</w:t>
      </w:r>
      <w:r w:rsidRPr="00085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лицам:</w:t>
      </w:r>
    </w:p>
    <w:p w14:paraId="443B0597" w14:textId="6F67320A" w:rsidR="00250159" w:rsidRPr="00CE1A0D" w:rsidRDefault="00250159" w:rsidP="002501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1A0D">
        <w:rPr>
          <w:color w:val="000000"/>
        </w:rPr>
        <w:t>Лот 4</w:t>
      </w:r>
      <w:r w:rsidR="006D11E2" w:rsidRPr="00CE1A0D">
        <w:rPr>
          <w:color w:val="000000"/>
        </w:rPr>
        <w:t xml:space="preserve"> </w:t>
      </w:r>
      <w:r w:rsidRPr="00CE1A0D">
        <w:rPr>
          <w:color w:val="000000"/>
        </w:rPr>
        <w:t xml:space="preserve">– </w:t>
      </w:r>
      <w:r w:rsidR="000857C3" w:rsidRPr="000857C3">
        <w:rPr>
          <w:rFonts w:eastAsia="Times New Roman"/>
          <w:color w:val="000000"/>
        </w:rPr>
        <w:t>ООО «Московская усадьба», ИНН 7204200240, определение АС Тюменской обл. о признании сделки должника недействительной от 15.08.2016 по делу А70-16969/2015 (2 682 990,00 руб.)</w:t>
      </w:r>
      <w:r w:rsidR="006D11E2" w:rsidRPr="00CE1A0D">
        <w:rPr>
          <w:rFonts w:eastAsia="Times New Roman"/>
          <w:color w:val="000000"/>
        </w:rPr>
        <w:t xml:space="preserve"> </w:t>
      </w:r>
      <w:r w:rsidRPr="00CE1A0D">
        <w:rPr>
          <w:color w:val="000000"/>
        </w:rPr>
        <w:t xml:space="preserve">– </w:t>
      </w:r>
      <w:r w:rsidR="000857C3" w:rsidRPr="000857C3">
        <w:rPr>
          <w:rFonts w:eastAsia="Times New Roman"/>
          <w:color w:val="000000"/>
        </w:rPr>
        <w:t>1 400 520,78</w:t>
      </w:r>
      <w:r w:rsidR="000857C3" w:rsidRPr="00CE1A0D">
        <w:rPr>
          <w:rFonts w:eastAsia="Times New Roman"/>
          <w:color w:val="000000"/>
        </w:rPr>
        <w:t xml:space="preserve"> </w:t>
      </w:r>
      <w:r w:rsidRPr="00CE1A0D">
        <w:rPr>
          <w:color w:val="000000"/>
        </w:rPr>
        <w:t>руб.</w:t>
      </w:r>
    </w:p>
    <w:p w14:paraId="1B62F605" w14:textId="13FF4DC7" w:rsidR="00250159" w:rsidRPr="00CE1A0D" w:rsidRDefault="00250159" w:rsidP="00085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1A0D">
        <w:rPr>
          <w:color w:val="000000"/>
        </w:rPr>
        <w:t>Лот 5</w:t>
      </w:r>
      <w:r w:rsidR="006D11E2" w:rsidRPr="00CE1A0D">
        <w:rPr>
          <w:color w:val="000000"/>
        </w:rPr>
        <w:t xml:space="preserve"> </w:t>
      </w:r>
      <w:r w:rsidRPr="00CE1A0D">
        <w:rPr>
          <w:color w:val="000000"/>
        </w:rPr>
        <w:t xml:space="preserve">– </w:t>
      </w:r>
      <w:r w:rsidR="000857C3" w:rsidRPr="000857C3">
        <w:rPr>
          <w:rFonts w:eastAsia="Times New Roman"/>
          <w:color w:val="000000"/>
        </w:rPr>
        <w:t>ООО «</w:t>
      </w:r>
      <w:proofErr w:type="spellStart"/>
      <w:r w:rsidR="000857C3" w:rsidRPr="000857C3">
        <w:rPr>
          <w:rFonts w:eastAsia="Times New Roman"/>
          <w:color w:val="000000"/>
        </w:rPr>
        <w:t>Севертрансойл</w:t>
      </w:r>
      <w:proofErr w:type="spellEnd"/>
      <w:r w:rsidR="000857C3" w:rsidRPr="000857C3">
        <w:rPr>
          <w:rFonts w:eastAsia="Times New Roman"/>
          <w:color w:val="000000"/>
        </w:rPr>
        <w:t>», ИНН 8913008580, определение АС Тюменской обл. о признании сделки должника недействительной от 10.10.2016 по делу А70-16969/2015 (772 584,01 руб.)</w:t>
      </w:r>
      <w:r w:rsidR="006D11E2" w:rsidRPr="00CE1A0D">
        <w:rPr>
          <w:rFonts w:eastAsia="Times New Roman"/>
          <w:color w:val="000000"/>
        </w:rPr>
        <w:t xml:space="preserve"> </w:t>
      </w:r>
      <w:r w:rsidRPr="00CE1A0D">
        <w:rPr>
          <w:color w:val="000000"/>
        </w:rPr>
        <w:t xml:space="preserve">– </w:t>
      </w:r>
      <w:r w:rsidR="000857C3" w:rsidRPr="000857C3">
        <w:rPr>
          <w:rFonts w:eastAsia="Times New Roman"/>
          <w:color w:val="000000"/>
        </w:rPr>
        <w:t>403 288,85</w:t>
      </w:r>
      <w:r w:rsidR="000857C3" w:rsidRPr="00CE1A0D">
        <w:rPr>
          <w:rFonts w:eastAsia="Times New Roman"/>
          <w:color w:val="000000"/>
        </w:rPr>
        <w:t xml:space="preserve"> </w:t>
      </w:r>
      <w:r w:rsidRPr="00CE1A0D">
        <w:rPr>
          <w:color w:val="000000"/>
        </w:rPr>
        <w:t>руб.</w:t>
      </w:r>
    </w:p>
    <w:p w14:paraId="726238A8" w14:textId="49C13446" w:rsidR="00250159" w:rsidRPr="00CE1A0D" w:rsidRDefault="00250159" w:rsidP="002501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1A0D">
        <w:rPr>
          <w:color w:val="000000"/>
        </w:rPr>
        <w:t>Лот 6</w:t>
      </w:r>
      <w:r w:rsidR="006D11E2" w:rsidRPr="00CE1A0D">
        <w:rPr>
          <w:color w:val="000000"/>
        </w:rPr>
        <w:t xml:space="preserve"> </w:t>
      </w:r>
      <w:r w:rsidRPr="00CE1A0D">
        <w:rPr>
          <w:color w:val="000000"/>
        </w:rPr>
        <w:t xml:space="preserve">– </w:t>
      </w:r>
      <w:r w:rsidR="000857C3" w:rsidRPr="000857C3">
        <w:rPr>
          <w:rFonts w:eastAsia="Times New Roman"/>
          <w:color w:val="000000"/>
        </w:rPr>
        <w:t>ООО «</w:t>
      </w:r>
      <w:proofErr w:type="spellStart"/>
      <w:r w:rsidR="000857C3" w:rsidRPr="000857C3">
        <w:rPr>
          <w:rFonts w:eastAsia="Times New Roman"/>
          <w:color w:val="000000"/>
        </w:rPr>
        <w:t>НефтьТрансТех</w:t>
      </w:r>
      <w:proofErr w:type="spellEnd"/>
      <w:r w:rsidR="000857C3" w:rsidRPr="000857C3">
        <w:rPr>
          <w:rFonts w:eastAsia="Times New Roman"/>
          <w:color w:val="000000"/>
        </w:rPr>
        <w:t>», ИНН 7204170691, определение АС Тюменской обл. о признании сделок должника недействительными от 28.09.2016 по делу А70-16969/2015 (2 258 800,00 руб.)</w:t>
      </w:r>
      <w:r w:rsidR="006D11E2" w:rsidRPr="00CE1A0D">
        <w:rPr>
          <w:rFonts w:eastAsia="Times New Roman"/>
          <w:color w:val="000000"/>
        </w:rPr>
        <w:t xml:space="preserve"> </w:t>
      </w:r>
      <w:r w:rsidRPr="00CE1A0D">
        <w:rPr>
          <w:color w:val="000000"/>
        </w:rPr>
        <w:t xml:space="preserve">– </w:t>
      </w:r>
      <w:r w:rsidR="000857C3" w:rsidRPr="000857C3">
        <w:rPr>
          <w:rFonts w:eastAsia="Times New Roman"/>
          <w:color w:val="000000"/>
        </w:rPr>
        <w:t>1 179 093,60</w:t>
      </w:r>
      <w:r w:rsidR="000857C3" w:rsidRPr="00CE1A0D">
        <w:rPr>
          <w:rFonts w:eastAsia="Times New Roman"/>
          <w:color w:val="000000"/>
        </w:rPr>
        <w:t xml:space="preserve"> </w:t>
      </w:r>
      <w:r w:rsidRPr="00CE1A0D">
        <w:rPr>
          <w:color w:val="000000"/>
        </w:rPr>
        <w:t>руб.</w:t>
      </w:r>
    </w:p>
    <w:p w14:paraId="119B108A" w14:textId="58967286" w:rsidR="00250159" w:rsidRPr="00CE1A0D" w:rsidRDefault="00250159" w:rsidP="002501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1A0D">
        <w:rPr>
          <w:color w:val="000000"/>
        </w:rPr>
        <w:t>Лот 7</w:t>
      </w:r>
      <w:r w:rsidR="006D11E2" w:rsidRPr="00CE1A0D">
        <w:rPr>
          <w:color w:val="000000"/>
        </w:rPr>
        <w:t xml:space="preserve"> </w:t>
      </w:r>
      <w:r w:rsidRPr="00CE1A0D">
        <w:rPr>
          <w:color w:val="000000"/>
        </w:rPr>
        <w:t xml:space="preserve">– </w:t>
      </w:r>
      <w:r w:rsidR="000857C3" w:rsidRPr="000857C3">
        <w:rPr>
          <w:rFonts w:eastAsia="Times New Roman"/>
          <w:color w:val="000000"/>
        </w:rPr>
        <w:t>ООО «</w:t>
      </w:r>
      <w:proofErr w:type="spellStart"/>
      <w:r w:rsidR="000857C3" w:rsidRPr="000857C3">
        <w:rPr>
          <w:rFonts w:eastAsia="Times New Roman"/>
          <w:color w:val="000000"/>
        </w:rPr>
        <w:t>Стройсервис</w:t>
      </w:r>
      <w:proofErr w:type="spellEnd"/>
      <w:r w:rsidR="000857C3" w:rsidRPr="000857C3">
        <w:rPr>
          <w:rFonts w:eastAsia="Times New Roman"/>
          <w:color w:val="000000"/>
        </w:rPr>
        <w:t>», ИНН 7203287288, определение АС Тюменской обл. о признании сделок должника недействительными от 12.09.2016 по делу А70-16969/2015 (1 496 000,00 руб.)</w:t>
      </w:r>
      <w:r w:rsidR="006D11E2" w:rsidRPr="00CE1A0D">
        <w:rPr>
          <w:rFonts w:eastAsia="Times New Roman"/>
          <w:color w:val="000000"/>
        </w:rPr>
        <w:t xml:space="preserve"> </w:t>
      </w:r>
      <w:r w:rsidRPr="00CE1A0D">
        <w:rPr>
          <w:color w:val="000000"/>
        </w:rPr>
        <w:t xml:space="preserve">– </w:t>
      </w:r>
      <w:r w:rsidR="000857C3" w:rsidRPr="000857C3">
        <w:rPr>
          <w:rFonts w:eastAsia="Times New Roman"/>
          <w:color w:val="000000"/>
        </w:rPr>
        <w:t>780 912,00</w:t>
      </w:r>
      <w:r w:rsidR="000857C3" w:rsidRPr="00CE1A0D">
        <w:rPr>
          <w:rFonts w:eastAsia="Times New Roman"/>
          <w:color w:val="000000"/>
        </w:rPr>
        <w:t xml:space="preserve"> </w:t>
      </w:r>
      <w:r w:rsidRPr="00CE1A0D">
        <w:rPr>
          <w:color w:val="000000"/>
        </w:rPr>
        <w:t>руб.</w:t>
      </w:r>
    </w:p>
    <w:p w14:paraId="2E901FD2" w14:textId="27EF2D43" w:rsidR="00250159" w:rsidRPr="00CE1A0D" w:rsidRDefault="00250159" w:rsidP="002501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1A0D">
        <w:rPr>
          <w:color w:val="000000"/>
        </w:rPr>
        <w:lastRenderedPageBreak/>
        <w:t>Лот 8</w:t>
      </w:r>
      <w:r w:rsidR="006D11E2" w:rsidRPr="00CE1A0D">
        <w:rPr>
          <w:color w:val="000000"/>
        </w:rPr>
        <w:t xml:space="preserve"> </w:t>
      </w:r>
      <w:r w:rsidRPr="00CE1A0D">
        <w:rPr>
          <w:color w:val="000000"/>
        </w:rPr>
        <w:t xml:space="preserve">– </w:t>
      </w:r>
      <w:r w:rsidR="000857C3" w:rsidRPr="000857C3">
        <w:rPr>
          <w:rFonts w:eastAsia="Times New Roman"/>
          <w:color w:val="000000"/>
        </w:rPr>
        <w:t>ООО «РЕГ-ПРОМ», ИНН 7731647029, определение АС Тюменской обл. о признании недействительными сделки должника от 12.09.2016 по делу А70-16969/2015 (1 986 000,00 руб.)</w:t>
      </w:r>
      <w:r w:rsidRPr="00CE1A0D">
        <w:rPr>
          <w:color w:val="000000"/>
        </w:rPr>
        <w:t>–</w:t>
      </w:r>
      <w:r w:rsidR="000857C3" w:rsidRPr="00CE1A0D">
        <w:rPr>
          <w:rFonts w:eastAsia="Times New Roman"/>
          <w:color w:val="000000"/>
        </w:rPr>
        <w:t xml:space="preserve"> </w:t>
      </w:r>
      <w:r w:rsidR="000857C3" w:rsidRPr="000857C3">
        <w:rPr>
          <w:rFonts w:eastAsia="Times New Roman"/>
          <w:color w:val="000000"/>
        </w:rPr>
        <w:t>1 036 692,00</w:t>
      </w:r>
      <w:r w:rsidRPr="00CE1A0D">
        <w:rPr>
          <w:color w:val="000000"/>
        </w:rPr>
        <w:t xml:space="preserve"> руб.</w:t>
      </w:r>
    </w:p>
    <w:p w14:paraId="4E5433CA" w14:textId="0BDD4AE2" w:rsidR="00250159" w:rsidRPr="00CE1A0D" w:rsidRDefault="00250159" w:rsidP="002501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1A0D">
        <w:rPr>
          <w:color w:val="000000"/>
        </w:rPr>
        <w:t>Лот 9</w:t>
      </w:r>
      <w:r w:rsidR="006D11E2" w:rsidRPr="00CE1A0D">
        <w:rPr>
          <w:color w:val="000000"/>
        </w:rPr>
        <w:t xml:space="preserve"> </w:t>
      </w:r>
      <w:r w:rsidRPr="00CE1A0D">
        <w:rPr>
          <w:color w:val="000000"/>
        </w:rPr>
        <w:t xml:space="preserve">– </w:t>
      </w:r>
      <w:r w:rsidR="000857C3" w:rsidRPr="000857C3">
        <w:rPr>
          <w:rFonts w:eastAsia="Times New Roman"/>
          <w:color w:val="000000"/>
        </w:rPr>
        <w:t>Права требования к 26 физическим лицам, в отношении трех должников истекли сроки предъявления исполнительных листов, г. Тюмень (2 306 971,66 руб.)</w:t>
      </w:r>
      <w:r w:rsidR="006D11E2" w:rsidRPr="00CE1A0D">
        <w:rPr>
          <w:rFonts w:eastAsia="Times New Roman"/>
          <w:color w:val="000000"/>
        </w:rPr>
        <w:t xml:space="preserve"> </w:t>
      </w:r>
      <w:r w:rsidRPr="00CE1A0D">
        <w:rPr>
          <w:color w:val="000000"/>
        </w:rPr>
        <w:t>–</w:t>
      </w:r>
      <w:r w:rsidR="000857C3" w:rsidRPr="00CE1A0D">
        <w:rPr>
          <w:rFonts w:eastAsia="Times New Roman"/>
          <w:color w:val="000000"/>
        </w:rPr>
        <w:t xml:space="preserve"> </w:t>
      </w:r>
      <w:r w:rsidR="000857C3" w:rsidRPr="000857C3">
        <w:rPr>
          <w:rFonts w:eastAsia="Times New Roman"/>
          <w:color w:val="000000"/>
        </w:rPr>
        <w:t>773 534,06</w:t>
      </w:r>
      <w:r w:rsidRPr="00CE1A0D">
        <w:rPr>
          <w:color w:val="000000"/>
        </w:rPr>
        <w:t xml:space="preserve"> руб.</w:t>
      </w:r>
    </w:p>
    <w:p w14:paraId="5F703EB0" w14:textId="472FB270" w:rsidR="00250159" w:rsidRPr="00CE1A0D" w:rsidRDefault="00250159" w:rsidP="002501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1A0D">
        <w:rPr>
          <w:color w:val="000000"/>
        </w:rPr>
        <w:t>Лот 10</w:t>
      </w:r>
      <w:r w:rsidR="006D11E2" w:rsidRPr="00CE1A0D">
        <w:rPr>
          <w:color w:val="000000"/>
        </w:rPr>
        <w:t xml:space="preserve"> </w:t>
      </w:r>
      <w:r w:rsidRPr="00CE1A0D">
        <w:rPr>
          <w:color w:val="000000"/>
        </w:rPr>
        <w:t xml:space="preserve">– </w:t>
      </w:r>
      <w:proofErr w:type="spellStart"/>
      <w:r w:rsidR="000857C3" w:rsidRPr="000857C3">
        <w:rPr>
          <w:rFonts w:eastAsia="Times New Roman"/>
          <w:color w:val="000000"/>
        </w:rPr>
        <w:t>Маршания</w:t>
      </w:r>
      <w:proofErr w:type="spellEnd"/>
      <w:r w:rsidR="000857C3" w:rsidRPr="000857C3">
        <w:rPr>
          <w:rFonts w:eastAsia="Times New Roman"/>
          <w:color w:val="000000"/>
        </w:rPr>
        <w:t xml:space="preserve"> Александр </w:t>
      </w:r>
      <w:proofErr w:type="spellStart"/>
      <w:r w:rsidR="000857C3" w:rsidRPr="000857C3">
        <w:rPr>
          <w:rFonts w:eastAsia="Times New Roman"/>
          <w:color w:val="000000"/>
        </w:rPr>
        <w:t>Тенгизович</w:t>
      </w:r>
      <w:proofErr w:type="spellEnd"/>
      <w:r w:rsidR="000857C3" w:rsidRPr="000857C3">
        <w:rPr>
          <w:rFonts w:eastAsia="Times New Roman"/>
          <w:color w:val="000000"/>
        </w:rPr>
        <w:t xml:space="preserve"> (поручитель, исключенного из ЕГРЮЛ ООО «Сибирские фермы», ИНН 7214007662), КД 90 от 30.09.2010, решение Калининского районного суда г. Тюмени по делу 2-438/12 от 02.02.2012 (13 141 315,06 руб.)</w:t>
      </w:r>
      <w:r w:rsidR="006D11E2" w:rsidRPr="00CE1A0D">
        <w:rPr>
          <w:rFonts w:eastAsia="Times New Roman"/>
          <w:color w:val="000000"/>
        </w:rPr>
        <w:t xml:space="preserve"> </w:t>
      </w:r>
      <w:r w:rsidRPr="00CE1A0D">
        <w:rPr>
          <w:color w:val="000000"/>
        </w:rPr>
        <w:t>–</w:t>
      </w:r>
      <w:r w:rsidR="000857C3" w:rsidRPr="00CE1A0D">
        <w:rPr>
          <w:rFonts w:eastAsia="Times New Roman"/>
          <w:color w:val="000000"/>
        </w:rPr>
        <w:t xml:space="preserve"> </w:t>
      </w:r>
      <w:r w:rsidR="000857C3" w:rsidRPr="000857C3">
        <w:rPr>
          <w:rFonts w:eastAsia="Times New Roman"/>
          <w:color w:val="000000"/>
        </w:rPr>
        <w:t>9 418 546,84</w:t>
      </w:r>
      <w:r w:rsidRPr="00CE1A0D">
        <w:rPr>
          <w:color w:val="000000"/>
        </w:rPr>
        <w:t xml:space="preserve"> руб.</w:t>
      </w:r>
    </w:p>
    <w:p w14:paraId="63AC13C9" w14:textId="6184ACFC" w:rsidR="00662676" w:rsidRPr="00C922D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1A0D">
        <w:rPr>
          <w:color w:val="000000"/>
        </w:rPr>
        <w:t>С подробной информацией</w:t>
      </w:r>
      <w:r w:rsidRPr="00C922DF">
        <w:rPr>
          <w:color w:val="000000"/>
        </w:rPr>
        <w:t xml:space="preserve"> о составе лотов финансовой организации можно ознакомиться на сайте ОТ http://www.auction-house.ru/, также </w:t>
      </w:r>
      <w:hyperlink r:id="rId5" w:history="1">
        <w:r w:rsidRPr="00C922DF">
          <w:rPr>
            <w:rStyle w:val="a4"/>
          </w:rPr>
          <w:t>www.asv.org.ru</w:t>
        </w:r>
      </w:hyperlink>
      <w:r w:rsidRPr="00C922DF">
        <w:rPr>
          <w:color w:val="000000"/>
        </w:rPr>
        <w:t xml:space="preserve">, </w:t>
      </w:r>
      <w:hyperlink r:id="rId6" w:history="1">
        <w:r w:rsidRPr="00C922D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922DF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6B0BA633" w:rsidR="00662676" w:rsidRPr="00C922D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22DF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50159" w:rsidRPr="00C922DF">
        <w:t>5 (пять)</w:t>
      </w:r>
      <w:r w:rsidR="00003DFC" w:rsidRPr="00C922DF">
        <w:t xml:space="preserve"> </w:t>
      </w:r>
      <w:r w:rsidRPr="00C922DF">
        <w:rPr>
          <w:color w:val="000000"/>
        </w:rPr>
        <w:t>процентов от начальной цены продажи предмета Торгов (лота).</w:t>
      </w:r>
    </w:p>
    <w:p w14:paraId="5553FA3A" w14:textId="316AF624" w:rsidR="00662676" w:rsidRPr="00C922D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22DF">
        <w:rPr>
          <w:b/>
          <w:bCs/>
          <w:color w:val="000000"/>
        </w:rPr>
        <w:t>Торги</w:t>
      </w:r>
      <w:r w:rsidRPr="00C922DF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B353F8" w:rsidRPr="00C922DF">
        <w:rPr>
          <w:b/>
          <w:bCs/>
          <w:color w:val="000000"/>
        </w:rPr>
        <w:t>04</w:t>
      </w:r>
      <w:r w:rsidR="00735EAD" w:rsidRPr="00C922DF">
        <w:rPr>
          <w:b/>
          <w:bCs/>
          <w:color w:val="000000"/>
        </w:rPr>
        <w:t xml:space="preserve"> </w:t>
      </w:r>
      <w:r w:rsidR="00B353F8" w:rsidRPr="00C922DF">
        <w:rPr>
          <w:b/>
          <w:bCs/>
          <w:color w:val="000000"/>
        </w:rPr>
        <w:t>октября</w:t>
      </w:r>
      <w:r w:rsidR="00735EAD" w:rsidRPr="00C922DF">
        <w:rPr>
          <w:color w:val="000000"/>
        </w:rPr>
        <w:t xml:space="preserve"> </w:t>
      </w:r>
      <w:r w:rsidR="000420FF" w:rsidRPr="00C922DF">
        <w:rPr>
          <w:b/>
        </w:rPr>
        <w:t>202</w:t>
      </w:r>
      <w:r w:rsidR="00B353F8" w:rsidRPr="00C922DF">
        <w:rPr>
          <w:b/>
        </w:rPr>
        <w:t>1</w:t>
      </w:r>
      <w:r w:rsidR="00735EAD" w:rsidRPr="00C922DF">
        <w:rPr>
          <w:b/>
        </w:rPr>
        <w:t xml:space="preserve"> г</w:t>
      </w:r>
      <w:r w:rsidRPr="00C922DF">
        <w:rPr>
          <w:b/>
        </w:rPr>
        <w:t>.</w:t>
      </w:r>
      <w:r w:rsidRPr="00C922DF">
        <w:t xml:space="preserve"> </w:t>
      </w:r>
      <w:r w:rsidRPr="00C922DF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C922DF">
          <w:rPr>
            <w:rStyle w:val="a4"/>
          </w:rPr>
          <w:t>http://lot-online.ru</w:t>
        </w:r>
      </w:hyperlink>
      <w:r w:rsidRPr="00C922DF">
        <w:rPr>
          <w:color w:val="000000"/>
        </w:rPr>
        <w:t xml:space="preserve"> (далее – ЭТП).</w:t>
      </w:r>
    </w:p>
    <w:p w14:paraId="11B37916" w14:textId="77777777" w:rsidR="00662676" w:rsidRPr="00C922D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22DF">
        <w:rPr>
          <w:color w:val="000000"/>
        </w:rPr>
        <w:t>Время окончания Торгов:</w:t>
      </w:r>
    </w:p>
    <w:p w14:paraId="2D38F7B1" w14:textId="77777777" w:rsidR="00662676" w:rsidRPr="00C922D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22D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C922D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22D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A1F55BD" w:rsidR="00662676" w:rsidRPr="00C922D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22DF">
        <w:rPr>
          <w:color w:val="000000"/>
        </w:rPr>
        <w:t xml:space="preserve">В случае, если по итогам Торгов, назначенных на </w:t>
      </w:r>
      <w:r w:rsidR="00B353F8" w:rsidRPr="00C922DF">
        <w:rPr>
          <w:b/>
          <w:bCs/>
          <w:color w:val="000000"/>
        </w:rPr>
        <w:t>04 октября</w:t>
      </w:r>
      <w:r w:rsidR="00B353F8" w:rsidRPr="00C922DF">
        <w:rPr>
          <w:color w:val="000000"/>
        </w:rPr>
        <w:t xml:space="preserve"> </w:t>
      </w:r>
      <w:r w:rsidR="00B353F8" w:rsidRPr="00C922DF">
        <w:rPr>
          <w:b/>
        </w:rPr>
        <w:t xml:space="preserve">2021 </w:t>
      </w:r>
      <w:r w:rsidR="00735EAD" w:rsidRPr="00C922DF">
        <w:rPr>
          <w:b/>
          <w:bCs/>
          <w:color w:val="000000"/>
        </w:rPr>
        <w:t>г</w:t>
      </w:r>
      <w:r w:rsidRPr="00C922DF">
        <w:rPr>
          <w:color w:val="000000"/>
        </w:rPr>
        <w:t xml:space="preserve">., лоты не реализованы, то в 14:00 часов по московскому времени </w:t>
      </w:r>
      <w:r w:rsidR="00B353F8" w:rsidRPr="00C922DF">
        <w:rPr>
          <w:b/>
          <w:bCs/>
          <w:color w:val="000000"/>
        </w:rPr>
        <w:t>22</w:t>
      </w:r>
      <w:r w:rsidR="00735EAD" w:rsidRPr="00C922DF">
        <w:rPr>
          <w:b/>
          <w:bCs/>
          <w:color w:val="000000"/>
        </w:rPr>
        <w:t xml:space="preserve"> </w:t>
      </w:r>
      <w:r w:rsidR="00B353F8" w:rsidRPr="00C922DF">
        <w:rPr>
          <w:b/>
          <w:bCs/>
          <w:color w:val="000000"/>
        </w:rPr>
        <w:t>ноября</w:t>
      </w:r>
      <w:r w:rsidR="00735EAD" w:rsidRPr="00C922DF">
        <w:rPr>
          <w:color w:val="000000"/>
        </w:rPr>
        <w:t xml:space="preserve"> </w:t>
      </w:r>
      <w:r w:rsidR="000420FF" w:rsidRPr="00C922DF">
        <w:rPr>
          <w:b/>
        </w:rPr>
        <w:t>202</w:t>
      </w:r>
      <w:r w:rsidR="00B353F8" w:rsidRPr="00C922DF">
        <w:rPr>
          <w:b/>
        </w:rPr>
        <w:t>1</w:t>
      </w:r>
      <w:r w:rsidR="00735EAD" w:rsidRPr="00C922DF">
        <w:rPr>
          <w:b/>
        </w:rPr>
        <w:t xml:space="preserve"> г</w:t>
      </w:r>
      <w:r w:rsidRPr="00C922DF">
        <w:rPr>
          <w:b/>
        </w:rPr>
        <w:t>.</w:t>
      </w:r>
      <w:r w:rsidRPr="00C922DF">
        <w:t xml:space="preserve"> </w:t>
      </w:r>
      <w:r w:rsidRPr="00C922DF">
        <w:rPr>
          <w:color w:val="000000"/>
        </w:rPr>
        <w:t>на ЭТП</w:t>
      </w:r>
      <w:r w:rsidRPr="00C922DF">
        <w:t xml:space="preserve"> </w:t>
      </w:r>
      <w:r w:rsidRPr="00C922DF">
        <w:rPr>
          <w:color w:val="000000"/>
        </w:rPr>
        <w:t>будут проведены</w:t>
      </w:r>
      <w:r w:rsidRPr="00C922DF">
        <w:rPr>
          <w:b/>
          <w:bCs/>
          <w:color w:val="000000"/>
        </w:rPr>
        <w:t xml:space="preserve"> повторные Торги </w:t>
      </w:r>
      <w:r w:rsidRPr="00C922D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C922D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22DF">
        <w:rPr>
          <w:color w:val="000000"/>
        </w:rPr>
        <w:t>Оператор ЭТП (далее – Оператор) обеспечивает проведение Торгов.</w:t>
      </w:r>
    </w:p>
    <w:p w14:paraId="1E345989" w14:textId="4860FA37" w:rsidR="00662676" w:rsidRPr="00C922D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22D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C922DF">
        <w:rPr>
          <w:color w:val="000000"/>
        </w:rPr>
        <w:t>первых Торгах начинается в 00:00</w:t>
      </w:r>
      <w:r w:rsidRPr="00C922DF">
        <w:rPr>
          <w:color w:val="000000"/>
        </w:rPr>
        <w:t xml:space="preserve"> часов по московскому времени </w:t>
      </w:r>
      <w:r w:rsidR="00B353F8" w:rsidRPr="00C922DF">
        <w:rPr>
          <w:color w:val="000000"/>
        </w:rPr>
        <w:t>24</w:t>
      </w:r>
      <w:r w:rsidR="00735EAD" w:rsidRPr="00C922DF">
        <w:rPr>
          <w:color w:val="000000"/>
        </w:rPr>
        <w:t xml:space="preserve"> </w:t>
      </w:r>
      <w:r w:rsidR="00B353F8" w:rsidRPr="00C922DF">
        <w:rPr>
          <w:color w:val="000000"/>
        </w:rPr>
        <w:t>августа</w:t>
      </w:r>
      <w:r w:rsidR="00735EAD" w:rsidRPr="00C922DF">
        <w:rPr>
          <w:color w:val="000000"/>
        </w:rPr>
        <w:t xml:space="preserve"> </w:t>
      </w:r>
      <w:r w:rsidR="000420FF" w:rsidRPr="00C922DF">
        <w:t>202</w:t>
      </w:r>
      <w:r w:rsidR="00B353F8" w:rsidRPr="00C922DF">
        <w:t>1</w:t>
      </w:r>
      <w:r w:rsidRPr="00C922DF">
        <w:t xml:space="preserve"> г.</w:t>
      </w:r>
      <w:r w:rsidRPr="00C922DF">
        <w:rPr>
          <w:color w:val="000000"/>
        </w:rPr>
        <w:t>, а на участие в пов</w:t>
      </w:r>
      <w:r w:rsidR="00F104BD" w:rsidRPr="00C922DF">
        <w:rPr>
          <w:color w:val="000000"/>
        </w:rPr>
        <w:t>торных Торгах начинается в 00:00</w:t>
      </w:r>
      <w:r w:rsidRPr="00C922DF">
        <w:rPr>
          <w:color w:val="000000"/>
        </w:rPr>
        <w:t xml:space="preserve"> часов по московскому времени </w:t>
      </w:r>
      <w:r w:rsidR="00B353F8" w:rsidRPr="00C922DF">
        <w:rPr>
          <w:color w:val="000000"/>
        </w:rPr>
        <w:t>11 октября</w:t>
      </w:r>
      <w:r w:rsidR="00735EAD" w:rsidRPr="00C922DF">
        <w:rPr>
          <w:color w:val="000000"/>
        </w:rPr>
        <w:t xml:space="preserve"> </w:t>
      </w:r>
      <w:r w:rsidR="000420FF" w:rsidRPr="00C922DF">
        <w:t>202</w:t>
      </w:r>
      <w:r w:rsidR="00B353F8" w:rsidRPr="00C922DF">
        <w:t>1</w:t>
      </w:r>
      <w:r w:rsidR="00735EAD" w:rsidRPr="00C922DF">
        <w:t xml:space="preserve"> г</w:t>
      </w:r>
      <w:r w:rsidRPr="00C922DF">
        <w:t>.</w:t>
      </w:r>
      <w:r w:rsidRPr="00C922D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35B59790" w:rsidR="00EE2718" w:rsidRPr="00C922DF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22DF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C922DF">
        <w:rPr>
          <w:b/>
          <w:color w:val="000000"/>
        </w:rPr>
        <w:t xml:space="preserve"> лот</w:t>
      </w:r>
      <w:r w:rsidR="004362CF" w:rsidRPr="00C922DF">
        <w:rPr>
          <w:b/>
          <w:color w:val="000000"/>
        </w:rPr>
        <w:t>ы 1,2</w:t>
      </w:r>
      <w:r w:rsidRPr="00C922DF">
        <w:rPr>
          <w:color w:val="000000"/>
        </w:rPr>
        <w:t>, не реализованны</w:t>
      </w:r>
      <w:r w:rsidR="004362CF" w:rsidRPr="00C922DF">
        <w:rPr>
          <w:color w:val="000000"/>
        </w:rPr>
        <w:t>е</w:t>
      </w:r>
      <w:r w:rsidRPr="00C922DF">
        <w:rPr>
          <w:color w:val="000000"/>
        </w:rPr>
        <w:t xml:space="preserve"> на повторных Торгах, а также</w:t>
      </w:r>
      <w:r w:rsidR="000067AA" w:rsidRPr="00C922DF">
        <w:rPr>
          <w:b/>
          <w:color w:val="000000"/>
        </w:rPr>
        <w:t xml:space="preserve"> лот</w:t>
      </w:r>
      <w:r w:rsidR="004362CF" w:rsidRPr="00C922DF">
        <w:rPr>
          <w:b/>
          <w:color w:val="000000"/>
        </w:rPr>
        <w:t>ы 3-10</w:t>
      </w:r>
      <w:r w:rsidRPr="00C922DF">
        <w:rPr>
          <w:color w:val="000000"/>
        </w:rPr>
        <w:t>, выставляются на Торги ППП.</w:t>
      </w:r>
    </w:p>
    <w:p w14:paraId="2BD8AE9C" w14:textId="77777777" w:rsidR="00EE2718" w:rsidRPr="00C922DF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22DF">
        <w:rPr>
          <w:b/>
          <w:bCs/>
          <w:color w:val="000000"/>
        </w:rPr>
        <w:t>Торги ППП</w:t>
      </w:r>
      <w:r w:rsidRPr="00C922DF">
        <w:rPr>
          <w:color w:val="000000"/>
          <w:shd w:val="clear" w:color="auto" w:fill="FFFFFF"/>
        </w:rPr>
        <w:t xml:space="preserve"> будут проведены на ЭТП</w:t>
      </w:r>
      <w:r w:rsidR="00EE2718" w:rsidRPr="00C922DF">
        <w:rPr>
          <w:color w:val="000000"/>
          <w:shd w:val="clear" w:color="auto" w:fill="FFFFFF"/>
        </w:rPr>
        <w:t>:</w:t>
      </w:r>
    </w:p>
    <w:p w14:paraId="32AF4EF2" w14:textId="3F1BC82D" w:rsidR="00EE2718" w:rsidRPr="00C922DF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22DF">
        <w:rPr>
          <w:b/>
          <w:bCs/>
          <w:color w:val="000000"/>
        </w:rPr>
        <w:t>по лот</w:t>
      </w:r>
      <w:r w:rsidR="004362CF" w:rsidRPr="00C922DF">
        <w:rPr>
          <w:b/>
          <w:bCs/>
          <w:color w:val="000000"/>
        </w:rPr>
        <w:t>ам</w:t>
      </w:r>
      <w:r w:rsidRPr="00C922DF">
        <w:rPr>
          <w:b/>
          <w:bCs/>
          <w:color w:val="000000"/>
        </w:rPr>
        <w:t xml:space="preserve"> </w:t>
      </w:r>
      <w:r w:rsidR="00735EAD" w:rsidRPr="00C922DF">
        <w:rPr>
          <w:b/>
          <w:bCs/>
          <w:color w:val="000000"/>
        </w:rPr>
        <w:t>1</w:t>
      </w:r>
      <w:r w:rsidR="004362CF" w:rsidRPr="00C922DF">
        <w:rPr>
          <w:b/>
          <w:bCs/>
          <w:color w:val="000000"/>
        </w:rPr>
        <w:t>-8</w:t>
      </w:r>
      <w:r w:rsidRPr="00C922DF">
        <w:rPr>
          <w:b/>
          <w:bCs/>
          <w:color w:val="000000"/>
        </w:rPr>
        <w:t xml:space="preserve"> - с </w:t>
      </w:r>
      <w:r w:rsidR="004362CF" w:rsidRPr="00C922DF">
        <w:rPr>
          <w:b/>
          <w:bCs/>
          <w:color w:val="000000"/>
        </w:rPr>
        <w:t>25</w:t>
      </w:r>
      <w:r w:rsidR="00C035F0" w:rsidRPr="00C922DF">
        <w:rPr>
          <w:b/>
          <w:bCs/>
          <w:color w:val="000000"/>
        </w:rPr>
        <w:t xml:space="preserve"> </w:t>
      </w:r>
      <w:r w:rsidR="004362CF" w:rsidRPr="00C922DF">
        <w:rPr>
          <w:b/>
          <w:bCs/>
          <w:color w:val="000000"/>
        </w:rPr>
        <w:t>ноября</w:t>
      </w:r>
      <w:r w:rsidRPr="00C922DF">
        <w:rPr>
          <w:b/>
          <w:bCs/>
          <w:color w:val="000000"/>
        </w:rPr>
        <w:t xml:space="preserve"> </w:t>
      </w:r>
      <w:r w:rsidR="000420FF" w:rsidRPr="00C922DF">
        <w:rPr>
          <w:b/>
          <w:bCs/>
          <w:color w:val="000000"/>
        </w:rPr>
        <w:t>202</w:t>
      </w:r>
      <w:r w:rsidR="004362CF" w:rsidRPr="00C922DF">
        <w:rPr>
          <w:b/>
          <w:bCs/>
          <w:color w:val="000000"/>
        </w:rPr>
        <w:t>1</w:t>
      </w:r>
      <w:r w:rsidR="00735EAD" w:rsidRPr="00C922DF">
        <w:rPr>
          <w:b/>
          <w:bCs/>
          <w:color w:val="000000"/>
        </w:rPr>
        <w:t xml:space="preserve"> г</w:t>
      </w:r>
      <w:r w:rsidR="00EE2718" w:rsidRPr="00C922DF">
        <w:rPr>
          <w:b/>
          <w:bCs/>
          <w:color w:val="000000"/>
        </w:rPr>
        <w:t xml:space="preserve">. по </w:t>
      </w:r>
      <w:r w:rsidR="004362CF" w:rsidRPr="00C922DF">
        <w:rPr>
          <w:b/>
          <w:bCs/>
          <w:color w:val="000000"/>
        </w:rPr>
        <w:t>21</w:t>
      </w:r>
      <w:r w:rsidR="00C035F0" w:rsidRPr="00C922DF">
        <w:rPr>
          <w:b/>
          <w:bCs/>
          <w:color w:val="000000"/>
        </w:rPr>
        <w:t xml:space="preserve"> </w:t>
      </w:r>
      <w:r w:rsidR="004362CF" w:rsidRPr="00C922DF">
        <w:rPr>
          <w:b/>
          <w:bCs/>
          <w:color w:val="000000"/>
        </w:rPr>
        <w:t xml:space="preserve">марта </w:t>
      </w:r>
      <w:r w:rsidR="000420FF" w:rsidRPr="00C922DF">
        <w:rPr>
          <w:b/>
          <w:bCs/>
          <w:color w:val="000000"/>
        </w:rPr>
        <w:t>202</w:t>
      </w:r>
      <w:r w:rsidR="004362CF" w:rsidRPr="00C922DF">
        <w:rPr>
          <w:b/>
          <w:bCs/>
          <w:color w:val="000000"/>
        </w:rPr>
        <w:t>2</w:t>
      </w:r>
      <w:r w:rsidR="00735EAD" w:rsidRPr="00C922DF">
        <w:rPr>
          <w:b/>
          <w:bCs/>
          <w:color w:val="000000"/>
        </w:rPr>
        <w:t xml:space="preserve"> г</w:t>
      </w:r>
      <w:r w:rsidR="00EE2718" w:rsidRPr="00C922DF">
        <w:rPr>
          <w:b/>
          <w:bCs/>
          <w:color w:val="000000"/>
        </w:rPr>
        <w:t>.;</w:t>
      </w:r>
    </w:p>
    <w:p w14:paraId="0A745D34" w14:textId="4F47F300" w:rsidR="00EE2718" w:rsidRPr="00C922DF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22DF">
        <w:rPr>
          <w:b/>
          <w:bCs/>
          <w:color w:val="000000"/>
        </w:rPr>
        <w:t>по лот</w:t>
      </w:r>
      <w:r w:rsidR="004362CF" w:rsidRPr="00C922DF">
        <w:rPr>
          <w:b/>
          <w:bCs/>
          <w:color w:val="000000"/>
        </w:rPr>
        <w:t>ам</w:t>
      </w:r>
      <w:r w:rsidR="00C035F0" w:rsidRPr="00C922DF">
        <w:rPr>
          <w:b/>
          <w:bCs/>
          <w:color w:val="000000"/>
        </w:rPr>
        <w:t xml:space="preserve"> </w:t>
      </w:r>
      <w:r w:rsidR="004362CF" w:rsidRPr="00C922DF">
        <w:rPr>
          <w:b/>
          <w:bCs/>
          <w:color w:val="000000"/>
        </w:rPr>
        <w:t>9,10</w:t>
      </w:r>
      <w:r w:rsidRPr="00C922DF">
        <w:rPr>
          <w:b/>
          <w:bCs/>
          <w:color w:val="000000"/>
        </w:rPr>
        <w:t xml:space="preserve"> - с </w:t>
      </w:r>
      <w:r w:rsidR="004362CF" w:rsidRPr="00C922DF">
        <w:rPr>
          <w:b/>
          <w:bCs/>
          <w:color w:val="000000"/>
        </w:rPr>
        <w:t xml:space="preserve">25 ноября </w:t>
      </w:r>
      <w:r w:rsidR="000420FF" w:rsidRPr="00C922DF">
        <w:rPr>
          <w:b/>
          <w:bCs/>
          <w:color w:val="000000"/>
        </w:rPr>
        <w:t>202</w:t>
      </w:r>
      <w:r w:rsidR="004362CF" w:rsidRPr="00C922DF">
        <w:rPr>
          <w:b/>
          <w:bCs/>
          <w:color w:val="000000"/>
        </w:rPr>
        <w:t>1</w:t>
      </w:r>
      <w:r w:rsidR="00735EAD" w:rsidRPr="00C922DF">
        <w:rPr>
          <w:b/>
          <w:bCs/>
          <w:color w:val="000000"/>
        </w:rPr>
        <w:t xml:space="preserve"> г</w:t>
      </w:r>
      <w:r w:rsidRPr="00C922DF">
        <w:rPr>
          <w:b/>
          <w:bCs/>
          <w:color w:val="000000"/>
        </w:rPr>
        <w:t xml:space="preserve">. по </w:t>
      </w:r>
      <w:r w:rsidR="00C035F0" w:rsidRPr="00C922DF">
        <w:rPr>
          <w:b/>
          <w:bCs/>
          <w:color w:val="000000"/>
        </w:rPr>
        <w:t>1</w:t>
      </w:r>
      <w:r w:rsidR="004362CF" w:rsidRPr="00C922DF">
        <w:rPr>
          <w:b/>
          <w:bCs/>
          <w:color w:val="000000"/>
        </w:rPr>
        <w:t>8</w:t>
      </w:r>
      <w:r w:rsidR="00C035F0" w:rsidRPr="00C922DF">
        <w:rPr>
          <w:b/>
          <w:bCs/>
          <w:color w:val="000000"/>
        </w:rPr>
        <w:t xml:space="preserve"> </w:t>
      </w:r>
      <w:r w:rsidR="004362CF" w:rsidRPr="00C922DF">
        <w:rPr>
          <w:b/>
          <w:bCs/>
          <w:color w:val="000000"/>
        </w:rPr>
        <w:t xml:space="preserve">апреля </w:t>
      </w:r>
      <w:r w:rsidR="000420FF" w:rsidRPr="00C922DF">
        <w:rPr>
          <w:b/>
          <w:bCs/>
          <w:color w:val="000000"/>
        </w:rPr>
        <w:t>202</w:t>
      </w:r>
      <w:r w:rsidR="004362CF" w:rsidRPr="00C922DF">
        <w:rPr>
          <w:b/>
          <w:bCs/>
          <w:color w:val="000000"/>
        </w:rPr>
        <w:t>2</w:t>
      </w:r>
      <w:r w:rsidR="00735EAD" w:rsidRPr="00C922DF">
        <w:rPr>
          <w:b/>
          <w:bCs/>
          <w:color w:val="000000"/>
        </w:rPr>
        <w:t xml:space="preserve"> г</w:t>
      </w:r>
      <w:r w:rsidRPr="00C922DF">
        <w:rPr>
          <w:b/>
          <w:bCs/>
          <w:color w:val="000000"/>
        </w:rPr>
        <w:t>.</w:t>
      </w:r>
    </w:p>
    <w:p w14:paraId="2D284BB7" w14:textId="7C24CF62" w:rsidR="00EE2718" w:rsidRPr="00C922DF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22DF">
        <w:rPr>
          <w:color w:val="000000"/>
        </w:rPr>
        <w:t>Заявки на участие в Торгах ППП принимаются Оператором, начиная с 00:</w:t>
      </w:r>
      <w:r w:rsidR="00F104BD" w:rsidRPr="00C922DF">
        <w:rPr>
          <w:color w:val="000000"/>
        </w:rPr>
        <w:t>00</w:t>
      </w:r>
      <w:r w:rsidRPr="00C922DF">
        <w:rPr>
          <w:color w:val="000000"/>
        </w:rPr>
        <w:t xml:space="preserve"> часов по московскому времени </w:t>
      </w:r>
      <w:r w:rsidR="004362CF" w:rsidRPr="00C922DF">
        <w:rPr>
          <w:color w:val="000000"/>
        </w:rPr>
        <w:t>25</w:t>
      </w:r>
      <w:r w:rsidR="00C035F0" w:rsidRPr="00C922DF">
        <w:rPr>
          <w:color w:val="000000"/>
        </w:rPr>
        <w:t xml:space="preserve"> </w:t>
      </w:r>
      <w:r w:rsidR="004362CF" w:rsidRPr="00C922DF">
        <w:rPr>
          <w:color w:val="000000"/>
        </w:rPr>
        <w:t xml:space="preserve">ноября </w:t>
      </w:r>
      <w:r w:rsidR="000420FF" w:rsidRPr="00C922DF">
        <w:rPr>
          <w:color w:val="000000"/>
        </w:rPr>
        <w:t>202</w:t>
      </w:r>
      <w:r w:rsidR="004362CF" w:rsidRPr="00C922DF">
        <w:rPr>
          <w:color w:val="000000"/>
        </w:rPr>
        <w:t>1</w:t>
      </w:r>
      <w:r w:rsidR="00735EAD" w:rsidRPr="00C922DF">
        <w:rPr>
          <w:color w:val="000000"/>
        </w:rPr>
        <w:t xml:space="preserve"> г</w:t>
      </w:r>
      <w:r w:rsidRPr="00C922DF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C922DF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22DF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C922DF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22DF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895A5E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922DF">
        <w:rPr>
          <w:color w:val="000000"/>
        </w:rPr>
        <w:t xml:space="preserve">Начальные цены продажи лотов на Торгах ППП устанавливаются равными начальным </w:t>
      </w:r>
      <w:r w:rsidRPr="00895A5E">
        <w:rPr>
          <w:color w:val="000000"/>
        </w:rPr>
        <w:t>ценам продажи лотов на повторных Торгах</w:t>
      </w:r>
      <w:r w:rsidR="00EE2718" w:rsidRPr="00895A5E">
        <w:rPr>
          <w:color w:val="000000"/>
        </w:rPr>
        <w:t>:</w:t>
      </w:r>
    </w:p>
    <w:p w14:paraId="1E210FB7" w14:textId="51AEF3F7" w:rsidR="00EE2718" w:rsidRPr="00895A5E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95A5E">
        <w:rPr>
          <w:b/>
          <w:color w:val="000000"/>
        </w:rPr>
        <w:lastRenderedPageBreak/>
        <w:t>Для лот</w:t>
      </w:r>
      <w:r w:rsidR="005D7204" w:rsidRPr="00895A5E">
        <w:rPr>
          <w:b/>
          <w:color w:val="000000"/>
        </w:rPr>
        <w:t>ов</w:t>
      </w:r>
      <w:r w:rsidR="00C035F0" w:rsidRPr="00895A5E">
        <w:rPr>
          <w:b/>
          <w:color w:val="000000"/>
        </w:rPr>
        <w:t xml:space="preserve"> 1</w:t>
      </w:r>
      <w:r w:rsidR="005D7204" w:rsidRPr="00895A5E">
        <w:rPr>
          <w:b/>
          <w:color w:val="000000"/>
        </w:rPr>
        <w:t>-2</w:t>
      </w:r>
      <w:r w:rsidRPr="00895A5E">
        <w:rPr>
          <w:b/>
          <w:color w:val="000000"/>
        </w:rPr>
        <w:t>:</w:t>
      </w:r>
    </w:p>
    <w:p w14:paraId="7E6F8893" w14:textId="77777777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045">
        <w:rPr>
          <w:rFonts w:ascii="Times New Roman" w:eastAsia="Times New Roman" w:hAnsi="Times New Roman" w:cs="Times New Roman"/>
          <w:color w:val="000000"/>
          <w:sz w:val="24"/>
          <w:szCs w:val="24"/>
        </w:rPr>
        <w:t>с 25 ноября 2021 г. по 16 января 2022 г. - в размере начальной цены продажи лотов;</w:t>
      </w:r>
    </w:p>
    <w:p w14:paraId="17D76E09" w14:textId="77777777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045">
        <w:rPr>
          <w:rFonts w:ascii="Times New Roman" w:eastAsia="Times New Roman" w:hAnsi="Times New Roman" w:cs="Times New Roman"/>
          <w:color w:val="000000"/>
          <w:sz w:val="24"/>
          <w:szCs w:val="24"/>
        </w:rPr>
        <w:t>с 17 января 2022 г. по 23 января 2022 г. - в размере 92,60% от начальной цены продажи лотов;</w:t>
      </w:r>
    </w:p>
    <w:p w14:paraId="3EA501D9" w14:textId="77777777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045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2022 г. по 30 января 2022 г. - в размере 85,20% от начальной цены продажи лотов;</w:t>
      </w:r>
    </w:p>
    <w:p w14:paraId="5B44AC9C" w14:textId="77777777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045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2022 г. по 06 февраля 2022 г. - в размере 77,80% от начальной цены продажи лотов;</w:t>
      </w:r>
    </w:p>
    <w:p w14:paraId="749EC126" w14:textId="77777777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045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2022 г. по 13 февраля 2022 г. - в размере 70,40% от начальной цены продажи лотов;</w:t>
      </w:r>
    </w:p>
    <w:p w14:paraId="0964BEE7" w14:textId="77777777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045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2022 г. по 20 февраля 2022 г. - в размере 63,00% от начальной цены продажи лотов;</w:t>
      </w:r>
    </w:p>
    <w:p w14:paraId="78FC4D33" w14:textId="77777777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045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2022 г. по 27 февраля 2022 г. - в размере 55,60% от начальной цены продажи лотов;</w:t>
      </w:r>
    </w:p>
    <w:p w14:paraId="022AA0F5" w14:textId="77777777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045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2022 г. по 06 марта 2022 г. - в размере 48,20% от начальной цены продажи лотов;</w:t>
      </w:r>
    </w:p>
    <w:p w14:paraId="386D7B32" w14:textId="77777777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045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2022 г. по 14 марта 2022 г. - в размере 40,80% от начальной цены продажи лотов;</w:t>
      </w:r>
    </w:p>
    <w:p w14:paraId="5B1BFCBD" w14:textId="0B843A0F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045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2022 г. по 21 марта 2022 г. - в размере 33,40% от начальной цены продажи лотов</w:t>
      </w:r>
      <w:r w:rsidR="00C922DF"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740744" w14:textId="43BC04BA" w:rsidR="00CF4420" w:rsidRPr="00895A5E" w:rsidRDefault="00895A5E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0067AA" w:rsidRPr="00895A5E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035F0" w:rsidRPr="00895A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5D7204" w:rsidRPr="00895A5E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0067AA" w:rsidRPr="00895A5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CF4420"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B665C1C" w14:textId="3110D97B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25 ноября 2021 г. по 16 января 2022 г. - в размере начальной цены продажи лот</w:t>
      </w:r>
      <w:r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E86799" w14:textId="77777777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17 января 2022 г. по 23 января 2022 г. - в размере 96,00% от начальной цены продажи лот</w:t>
      </w:r>
      <w:r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DB5916" w14:textId="77777777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2022 г. по 30 января 2022 г. - в размере 92,00% от начальной цены продажи лот</w:t>
      </w:r>
      <w:r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F5683F" w14:textId="77777777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2022 г. по 06 февраля 2022 г. - в размере 88,00% от начальной цены продажи лот</w:t>
      </w:r>
      <w:r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AD2F1F" w14:textId="77777777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2022 г. по 13 февраля 2022 г. - в размере 84,00% от начальной цены продажи лот</w:t>
      </w:r>
      <w:r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F5AA3A" w14:textId="77777777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2022 г. по 20 февраля 2022 г. - в размере 80,00% от начальной цены продажи лот</w:t>
      </w:r>
      <w:r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90577A" w14:textId="77777777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2022 г. по 27 февраля 2022 г. - в размере 76,00% от начальной цены продажи лот</w:t>
      </w:r>
      <w:r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78A616" w14:textId="77777777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2022 г. по 06 марта 2022 г. - в размере 72,00% от начальной цены продажи лот</w:t>
      </w:r>
      <w:r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884766" w14:textId="77777777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2022 г. по 14 марта 2022 г. - в размере 68,00% от начальной цены продажи лот</w:t>
      </w:r>
      <w:r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27F0BE" w14:textId="1A5E250B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2022 г. по 21 марта 2022 г. - в размере 64,00% от начальной цены продажи лот</w:t>
      </w:r>
      <w:r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922DF"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9E1BE6" w14:textId="45F5104D" w:rsidR="002E0317" w:rsidRPr="00895A5E" w:rsidRDefault="002E0317" w:rsidP="002E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895A5E">
        <w:rPr>
          <w:rFonts w:eastAsia="Times New Roman"/>
          <w:color w:val="000000"/>
        </w:rPr>
        <w:t xml:space="preserve">    </w:t>
      </w:r>
      <w:r w:rsidR="005D7204" w:rsidRPr="00895A5E">
        <w:rPr>
          <w:b/>
          <w:color w:val="000000"/>
        </w:rPr>
        <w:t>Для лотов 4-8:</w:t>
      </w:r>
      <w:r w:rsidRPr="00895A5E">
        <w:rPr>
          <w:rFonts w:eastAsia="Times New Roman"/>
          <w:color w:val="000000"/>
        </w:rPr>
        <w:t xml:space="preserve"> </w:t>
      </w:r>
    </w:p>
    <w:p w14:paraId="79C6E01A" w14:textId="3997978F" w:rsidR="002E0317" w:rsidRPr="00C922DF" w:rsidRDefault="002E0317" w:rsidP="002E03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25 ноября 2021 г. по 16 января 2022 г. - в размере начальной цены продажи лотов;</w:t>
      </w:r>
    </w:p>
    <w:p w14:paraId="5D902CB2" w14:textId="77777777" w:rsidR="002E0317" w:rsidRPr="00C922DF" w:rsidRDefault="002E0317" w:rsidP="002E03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17 января 2022 г. по 23 января 2022 г. - в размере 92,00% от начальной цены продажи лотов;</w:t>
      </w:r>
    </w:p>
    <w:p w14:paraId="7F0F8E30" w14:textId="77777777" w:rsidR="002E0317" w:rsidRPr="00C922DF" w:rsidRDefault="002E0317" w:rsidP="002E03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2022 г. по 30 января 2022 г. - в размере 84,00% от начальной цены продажи лотов;</w:t>
      </w:r>
    </w:p>
    <w:p w14:paraId="12CECC5D" w14:textId="77777777" w:rsidR="002E0317" w:rsidRPr="00C922DF" w:rsidRDefault="002E0317" w:rsidP="002E03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2022 г. по 06 февраля 2022 г. - в размере 76,00% от начальной цены продажи лотов;</w:t>
      </w:r>
    </w:p>
    <w:p w14:paraId="2282C841" w14:textId="77777777" w:rsidR="002E0317" w:rsidRPr="00C922DF" w:rsidRDefault="002E0317" w:rsidP="002E03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2022 г. по 13 февраля 2022 г. - в размере 68,00% от начальной цены продажи лотов;</w:t>
      </w:r>
    </w:p>
    <w:p w14:paraId="0E492F7F" w14:textId="77777777" w:rsidR="002E0317" w:rsidRPr="00C922DF" w:rsidRDefault="002E0317" w:rsidP="002E03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2022 г. по 20 февраля 2022 г. - в размере 60,00% от начальной цены продажи лотов;</w:t>
      </w:r>
    </w:p>
    <w:p w14:paraId="28AFD25C" w14:textId="77777777" w:rsidR="002E0317" w:rsidRPr="00C922DF" w:rsidRDefault="002E0317" w:rsidP="002E03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2022 г. по 27 февраля 2022 г. - в размере 52,00% от начальной цены продажи лотов;</w:t>
      </w:r>
    </w:p>
    <w:p w14:paraId="7C25E83D" w14:textId="77777777" w:rsidR="002E0317" w:rsidRPr="00C922DF" w:rsidRDefault="002E0317" w:rsidP="002E03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2022 г. по 06 марта 2022 г. - в размере 44,00% от начальной цены продажи лотов;</w:t>
      </w:r>
    </w:p>
    <w:p w14:paraId="554B5DAD" w14:textId="77777777" w:rsidR="002E0317" w:rsidRPr="00C922DF" w:rsidRDefault="002E0317" w:rsidP="002E03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2022 г. по 14 марта 2022 г. - в размере 36,00% от начальной цены продажи лотов;</w:t>
      </w:r>
    </w:p>
    <w:p w14:paraId="475596E1" w14:textId="638A75D0" w:rsidR="002E0317" w:rsidRPr="00C922DF" w:rsidRDefault="002E0317" w:rsidP="002E03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2022 г. по 21 марта 2022 г. - в размере 28,00% от начальной цены продажи лотов</w:t>
      </w:r>
      <w:r w:rsidR="00C922DF"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D20725" w14:textId="0F99971E" w:rsidR="005D7204" w:rsidRPr="00895A5E" w:rsidRDefault="005D7204" w:rsidP="005D7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95A5E">
        <w:rPr>
          <w:b/>
          <w:color w:val="000000"/>
        </w:rPr>
        <w:t>Для лота 9:</w:t>
      </w:r>
    </w:p>
    <w:p w14:paraId="4E96227B" w14:textId="77777777" w:rsidR="00024492" w:rsidRPr="00C922DF" w:rsidRDefault="00024492" w:rsidP="000244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с 25 ноября 2021 г. по 16 января 2022 г. - в размере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B5AAD6" w14:textId="77777777" w:rsidR="00024492" w:rsidRPr="00C922DF" w:rsidRDefault="00024492" w:rsidP="000244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с 17 января 2022 г. по 23 января 2022 г. - в размере 92,00%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67D200" w14:textId="77777777" w:rsidR="00024492" w:rsidRPr="00C922DF" w:rsidRDefault="00024492" w:rsidP="000244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2022 г. по 30 января 2022 г. - в размере 84,00%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F00007" w14:textId="77777777" w:rsidR="00024492" w:rsidRPr="00C922DF" w:rsidRDefault="00024492" w:rsidP="000244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2022 г. по 06 февраля 2022 г. - в размере 76,00%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3DBE99" w14:textId="77777777" w:rsidR="00024492" w:rsidRPr="00C922DF" w:rsidRDefault="00024492" w:rsidP="000244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2022 г. по 13 февраля 2022 г. - в размере 68,00%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C5B3F2" w14:textId="77777777" w:rsidR="00024492" w:rsidRPr="00C922DF" w:rsidRDefault="00024492" w:rsidP="000244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2022 г. по 20 февраля 2022 г. - в размере 60,00%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9525E0" w14:textId="77777777" w:rsidR="00024492" w:rsidRPr="00C922DF" w:rsidRDefault="00024492" w:rsidP="000244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2022 г. по 27 февраля 2022 г. - в размере 52,00%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DAEFD8" w14:textId="77777777" w:rsidR="00024492" w:rsidRPr="00C922DF" w:rsidRDefault="00024492" w:rsidP="000244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2022 г. по 06 марта 2022 г. - в размере 44,00%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3019D8" w14:textId="77777777" w:rsidR="00024492" w:rsidRPr="00C922DF" w:rsidRDefault="00024492" w:rsidP="000244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2022 г. по 14 марта 2022 г. - в размере 36,00%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5C4E48" w14:textId="77777777" w:rsidR="00024492" w:rsidRPr="00895A5E" w:rsidRDefault="00024492" w:rsidP="000244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2022 г. по 21 марта 2022 г. - в размере 28,00% от начальной цены продажи лот</w:t>
      </w:r>
      <w:r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33FFB2" w14:textId="312AC9D8" w:rsidR="00024492" w:rsidRPr="00895A5E" w:rsidRDefault="00024492" w:rsidP="000244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с 22 марта 2022 г. по 28 марта 2022 г. - в размере 2</w:t>
      </w:r>
      <w:r w:rsidR="00C922DF"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E4F37A" w14:textId="591D8E02" w:rsidR="00024492" w:rsidRPr="00895A5E" w:rsidRDefault="00024492" w:rsidP="000244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марта 2022 г. по 04 апреля 2022 г. - в размере 1</w:t>
      </w:r>
      <w:r w:rsidR="00C922DF"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5D88C8" w14:textId="55D504C9" w:rsidR="00024492" w:rsidRPr="00895A5E" w:rsidRDefault="00024492" w:rsidP="000244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 05 апреля 2022 г. по 11 апреля 2022 г. - в размере </w:t>
      </w:r>
      <w:r w:rsidR="00C922DF"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472654" w14:textId="255524FE" w:rsidR="00024492" w:rsidRPr="00895A5E" w:rsidRDefault="00024492" w:rsidP="00C922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3D1658">
        <w:rPr>
          <w:rFonts w:eastAsia="Times New Roman"/>
          <w:color w:val="000000"/>
        </w:rPr>
        <w:t>с 12 апреля 2022 г. по 18 апреля 2022 г. - в размере -4,00% от начальной цены продажи лот</w:t>
      </w:r>
      <w:r w:rsidRPr="00895A5E">
        <w:rPr>
          <w:rFonts w:eastAsia="Times New Roman"/>
          <w:color w:val="000000"/>
        </w:rPr>
        <w:t>а.</w:t>
      </w:r>
    </w:p>
    <w:p w14:paraId="56519A59" w14:textId="47D072B7" w:rsidR="005D7204" w:rsidRPr="00895A5E" w:rsidRDefault="005D7204" w:rsidP="005D7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95A5E">
        <w:rPr>
          <w:b/>
          <w:color w:val="000000"/>
        </w:rPr>
        <w:t>Для лота 10:</w:t>
      </w:r>
    </w:p>
    <w:p w14:paraId="4A564FEA" w14:textId="248AA73F" w:rsidR="00C922DF" w:rsidRPr="00C922DF" w:rsidRDefault="00C922DF" w:rsidP="00C922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с 25 ноября 2021 г. по 16 января 2022 г. - в размере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44A1F7" w14:textId="66CD849B" w:rsidR="00C922DF" w:rsidRPr="00C922DF" w:rsidRDefault="00C922DF" w:rsidP="00C922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с 17 января 2022 г. по 23 января 2022 г. - в размере 94,00%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067865" w14:textId="415ADB71" w:rsidR="00C922DF" w:rsidRPr="00C922DF" w:rsidRDefault="00C922DF" w:rsidP="00C922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2022 г. по 30 января 2022 г. - в размере 88,00%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457151" w14:textId="27D2AD3A" w:rsidR="00C922DF" w:rsidRPr="00C922DF" w:rsidRDefault="00C922DF" w:rsidP="00C922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2022 г. по 06 февраля 2022 г. - в размере 82,00%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18F3DD" w14:textId="05D570FE" w:rsidR="00C922DF" w:rsidRPr="00C922DF" w:rsidRDefault="00C922DF" w:rsidP="00C922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2022 г. по 13 февраля 2022 г. - в размере 76,00%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502B0A" w14:textId="3E21DACD" w:rsidR="00C922DF" w:rsidRPr="00C922DF" w:rsidRDefault="00C922DF" w:rsidP="00C922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2022 г. по 20 февраля 2022 г. - в размере 70,00%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9022F4" w14:textId="5E024407" w:rsidR="00C922DF" w:rsidRPr="00C922DF" w:rsidRDefault="00C922DF" w:rsidP="00C922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2022 г. по 27 февраля 2022 г. - в размере 64,00%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99E273" w14:textId="37A36F23" w:rsidR="00C922DF" w:rsidRPr="00C922DF" w:rsidRDefault="00C922DF" w:rsidP="00C922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2022 г. по 06 марта 2022 г. - в размере 58,00%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9140B2" w14:textId="46F4D601" w:rsidR="00C922DF" w:rsidRPr="00C922DF" w:rsidRDefault="00C922DF" w:rsidP="00C922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2022 г. по 14 марта 2022 г. - в размере 52,00%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6BF496" w14:textId="7D4736BC" w:rsidR="00C922DF" w:rsidRPr="00C922DF" w:rsidRDefault="00C922DF" w:rsidP="00C922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2022 г. по 21 марта 2022 г. - в размере 46,00%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92E526" w14:textId="4DEEB30F" w:rsidR="00C922DF" w:rsidRPr="00C922DF" w:rsidRDefault="00C922DF" w:rsidP="00C922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с 22 марта 2022 г. по 28 марта 2022 г. - в размере 40,00%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6DC7A8" w14:textId="25A1DFA2" w:rsidR="00C922DF" w:rsidRPr="00C922DF" w:rsidRDefault="00C922DF" w:rsidP="00C922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марта 2022 г. по 04 апреля 2022 г. - в размере 34,00%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91649A" w14:textId="66AF4B09" w:rsidR="00C922DF" w:rsidRPr="00C922DF" w:rsidRDefault="00C922DF" w:rsidP="00C922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с 05 апреля 2022 г. по 11 апреля 2022 г. - в размере 28,00%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22CDC048" w14:textId="25CD495B" w:rsidR="00C922DF" w:rsidRPr="00C922DF" w:rsidRDefault="00C922DF" w:rsidP="00C922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  <w:highlight w:val="yellow"/>
        </w:rPr>
      </w:pPr>
      <w:r w:rsidRPr="00BA5B3C">
        <w:rPr>
          <w:rFonts w:eastAsia="Times New Roman"/>
          <w:color w:val="000000"/>
        </w:rPr>
        <w:t>с 12 апреля 2022 г. по 18 апреля 2022 г. - в размере 22,00% от начальной цены продажи лотов</w:t>
      </w:r>
      <w:r w:rsidRPr="00C922DF">
        <w:rPr>
          <w:rFonts w:eastAsia="Times New Roman"/>
          <w:color w:val="000000"/>
        </w:rPr>
        <w:t>.</w:t>
      </w:r>
    </w:p>
    <w:p w14:paraId="2639B9A4" w14:textId="77777777" w:rsidR="00927CB6" w:rsidRPr="00C922D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922DF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C922DF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2DF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C922DF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C922DF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2D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C922D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922D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C922D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92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C922D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C922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C922D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C92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22DF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C922D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2DF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C922D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2D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C922D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2D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C922D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2DF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</w:t>
      </w:r>
      <w:r w:rsidRPr="00C922DF">
        <w:rPr>
          <w:rFonts w:ascii="Times New Roman" w:hAnsi="Times New Roman" w:cs="Times New Roman"/>
          <w:sz w:val="24"/>
          <w:szCs w:val="24"/>
        </w:rPr>
        <w:lastRenderedPageBreak/>
        <w:t>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C922D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2D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922D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C922D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22DF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C922D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922D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C922D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2D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C922D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2D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C922D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2D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C922D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2D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C922D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2D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922D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922D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C922DF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2D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</w:t>
      </w:r>
      <w:r w:rsidRPr="00C922DF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C922DF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2D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650553C7" w:rsidR="00003DFC" w:rsidRPr="00C922DF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895A5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895A5E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250159" w:rsidRPr="00895A5E">
        <w:rPr>
          <w:rFonts w:ascii="Times New Roman" w:hAnsi="Times New Roman" w:cs="Times New Roman"/>
          <w:color w:val="000000"/>
          <w:sz w:val="24"/>
          <w:szCs w:val="24"/>
        </w:rPr>
        <w:t>с 09:00</w:t>
      </w:r>
      <w:r w:rsidR="00250159" w:rsidRPr="00C922DF">
        <w:rPr>
          <w:rFonts w:ascii="Times New Roman" w:hAnsi="Times New Roman" w:cs="Times New Roman"/>
          <w:color w:val="000000"/>
          <w:sz w:val="24"/>
          <w:szCs w:val="24"/>
        </w:rPr>
        <w:t xml:space="preserve"> до 17:00 часов в рабочие дни по адресу: г. Тюмень, ул. Некрасова, д. 11, тел. 8(3452)39-87-81, доб 405; у ОТ:</w:t>
      </w:r>
      <w:r w:rsidR="00C233EC"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33EC" w:rsidRPr="00C233EC">
        <w:rPr>
          <w:rFonts w:ascii="Times New Roman" w:eastAsia="Times New Roman" w:hAnsi="Times New Roman" w:cs="Times New Roman"/>
          <w:color w:val="000000"/>
          <w:sz w:val="24"/>
          <w:szCs w:val="24"/>
        </w:rPr>
        <w:t>tf@auction-house.ru Татьяна Бокова, тел 8 (908)874-76-49, 8(3452)691929, 8(919)939-93-63</w:t>
      </w:r>
      <w:r w:rsidR="00C233EC"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C922DF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2D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C922DF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C922DF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011F2486" w:rsidR="00EE2718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C8C980" w14:textId="0BE6FC69" w:rsidR="000E0CF6" w:rsidRDefault="000E0CF6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6DFD02" w14:textId="1190020B" w:rsidR="000E0CF6" w:rsidRDefault="000E0CF6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AB26BA" w14:textId="760784CD" w:rsidR="000E0CF6" w:rsidRPr="00C922DF" w:rsidRDefault="000E0CF6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E0CF6" w:rsidRPr="00C922DF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24492"/>
    <w:rsid w:val="000420FF"/>
    <w:rsid w:val="00082F5E"/>
    <w:rsid w:val="000857C3"/>
    <w:rsid w:val="000E0CF6"/>
    <w:rsid w:val="0015099D"/>
    <w:rsid w:val="001E7487"/>
    <w:rsid w:val="001F039D"/>
    <w:rsid w:val="00250159"/>
    <w:rsid w:val="00284B1D"/>
    <w:rsid w:val="002B1B81"/>
    <w:rsid w:val="002E0317"/>
    <w:rsid w:val="003D1658"/>
    <w:rsid w:val="00432832"/>
    <w:rsid w:val="004362CF"/>
    <w:rsid w:val="00467D6B"/>
    <w:rsid w:val="0059668F"/>
    <w:rsid w:val="005B346C"/>
    <w:rsid w:val="005D7204"/>
    <w:rsid w:val="005F1F68"/>
    <w:rsid w:val="00662676"/>
    <w:rsid w:val="006D11E2"/>
    <w:rsid w:val="007229EA"/>
    <w:rsid w:val="00735EAD"/>
    <w:rsid w:val="007B575E"/>
    <w:rsid w:val="00825B29"/>
    <w:rsid w:val="00865FD7"/>
    <w:rsid w:val="00882E21"/>
    <w:rsid w:val="00895A5E"/>
    <w:rsid w:val="00911045"/>
    <w:rsid w:val="00927CB6"/>
    <w:rsid w:val="00A45390"/>
    <w:rsid w:val="00AB030D"/>
    <w:rsid w:val="00AF3005"/>
    <w:rsid w:val="00B353F8"/>
    <w:rsid w:val="00B41D69"/>
    <w:rsid w:val="00B953CE"/>
    <w:rsid w:val="00BA5B3C"/>
    <w:rsid w:val="00C035F0"/>
    <w:rsid w:val="00C11EFF"/>
    <w:rsid w:val="00C233EC"/>
    <w:rsid w:val="00C922DF"/>
    <w:rsid w:val="00CE1A0D"/>
    <w:rsid w:val="00CF06A5"/>
    <w:rsid w:val="00CF4420"/>
    <w:rsid w:val="00D33D05"/>
    <w:rsid w:val="00D62667"/>
    <w:rsid w:val="00DA477E"/>
    <w:rsid w:val="00E614D3"/>
    <w:rsid w:val="00EE2718"/>
    <w:rsid w:val="00F104BD"/>
    <w:rsid w:val="00F3157A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A78AEFEA-3C54-4E36-8892-10E87A3D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278A1-CA1E-485D-99A4-D8D8C58A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3039</Words>
  <Characters>17327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32</cp:revision>
  <cp:lastPrinted>2021-08-18T08:25:00Z</cp:lastPrinted>
  <dcterms:created xsi:type="dcterms:W3CDTF">2019-07-23T07:42:00Z</dcterms:created>
  <dcterms:modified xsi:type="dcterms:W3CDTF">2021-08-18T08:25:00Z</dcterms:modified>
</cp:coreProperties>
</file>