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5EF3" w14:textId="77777777" w:rsidR="000043BA" w:rsidRPr="00404350" w:rsidRDefault="000043BA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CF18A" w14:textId="4D6DCAC6" w:rsidR="009247FF" w:rsidRPr="006F798C" w:rsidRDefault="006B377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F798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0043BA" w:rsidRPr="006F798C">
        <w:rPr>
          <w:rFonts w:ascii="Times New Roman" w:hAnsi="Times New Roman" w:cs="Times New Roman"/>
          <w:sz w:val="24"/>
          <w:szCs w:val="24"/>
        </w:rPr>
        <w:t>o.ivanova@auction-house.ru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0043BA" w:rsidRPr="006F798C">
        <w:rPr>
          <w:rFonts w:ascii="Times New Roman" w:hAnsi="Times New Roman" w:cs="Times New Roman"/>
          <w:sz w:val="24"/>
          <w:szCs w:val="24"/>
        </w:rPr>
        <w:t xml:space="preserve">Акционерным обществом «Русский Международный Банк» (АО «РМБ» БАНК) (адрес регистрации: 119034,  г. Москва, ул. Пречистенка, д. 36, стр. 1, ИНН 7750004111, ОГРН 1077711000036) 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0043BA" w:rsidRPr="006F798C">
        <w:rPr>
          <w:rFonts w:ascii="Times New Roman" w:hAnsi="Times New Roman" w:cs="Times New Roman"/>
          <w:sz w:val="24"/>
          <w:szCs w:val="24"/>
        </w:rPr>
        <w:t>г. Москвы от 7 ноября 2017 г. по делу № А40-185433/17-101-222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B46A69"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6F798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1D425EC2" w:rsidR="009247FF" w:rsidRPr="006F798C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лотам</w:t>
      </w:r>
      <w:r w:rsidR="000043BA"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1-13,16,17</w:t>
      </w:r>
      <w:r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6527A907" w:rsidR="009247FF" w:rsidRPr="006F798C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0043BA"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1-19</w:t>
      </w:r>
      <w:r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Pr="006F798C" w:rsidRDefault="009247FF" w:rsidP="00F051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5C3CA2D9" w14:textId="77777777" w:rsidR="00AD3C93" w:rsidRPr="006F798C" w:rsidRDefault="00AD3C93" w:rsidP="00F05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8C05AED" w14:textId="703199C0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Нежилое помещение - 379,4 кв. м, адрес: г. Москва, Кутузовский пр-т, д. 24, имущество (62 поз.), кадастровый номер 77:07:0009005:2549, часть здания (встроенное нежилое помещение), расположенное в подвальном помещении и на 1 этаже жилого многоквартирного до</w:t>
      </w:r>
      <w:r w:rsidR="00F05100" w:rsidRPr="006F798C">
        <w:rPr>
          <w:rFonts w:ascii="Times New Roman" w:eastAsia="Times New Roman" w:hAnsi="Times New Roman" w:cs="Times New Roman"/>
          <w:sz w:val="24"/>
          <w:szCs w:val="24"/>
        </w:rPr>
        <w:t>ма, ограничения и обременения: требуется получение предварительного согласия ДГИ г. Москвы на переоформление договоров аренды земельных участков под зданием и прилегающей территорией (парковка)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92 469 775,75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666D11F5" w14:textId="2465CB36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2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- 96,4 кв. м, адрес: г. Санкт-Петербург, Свердловская наб., д. 58, лит. А, кв. 5, 3 этаж, кадастровый номер 78:11:0006068:5459,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11 200 000,00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0156D85F" w14:textId="5ABEA199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3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- 113,7 кв. м, адрес: г. Санкт-Петербург, Свердловская наб., д. 58, лит. А, кв. 134, 4 этаж, кадастровый номер 78:11:0006068:5464,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12 800 000,00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7BB76B5B" w14:textId="4A6E1AEB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4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- 113,5 кв. м, адрес: г. Санкт-Петербург, Свердловская наб., д. 58, лит. А, кв. 139, 5 этаж, кадастровый номер 78:11:0006068:5131,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12 700 000,00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469E80C3" w14:textId="3F0CC0EF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5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- 113,6 кв. м, адрес: г. Санкт-Петербург, Свердловская наб., д. 58, лит. А, кв. 144, 6 этаж, кадастровый номер 78:11:0006068:5284,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12 800 000,00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49BEA436" w14:textId="2CFC2CE3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6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- 69,8 кв. м, адрес: г. Санкт-Петербург, Свердловская наб., д. 58, лит. А, кв. 256, 10 этаж, кадастровый номер 78:11:0006068:5428,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8 300 000,00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31AE909F" w14:textId="7C9F036C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7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- 68,3 кв. м, адрес: г. Санкт-Петербург, Свердловская наб., д. 58, лит. А, кв. 264, 12 этаж, кадастровый номер 78:11:0006068:5553,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8 200 000,00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10EEF7E9" w14:textId="30DF2BC5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8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- 170,7 кв. м, адрес: г. Санкт-Петербург, Свердловская наб., д. 58, лит. А, кв. 286, 8 этаж, кадастровый номер 78:11:0006068:5537,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17 900 000,00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3AA95872" w14:textId="4C068312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9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- 142,8 кв. м, адрес: г. Санкт-Петербург, Свердловская наб., д. 58, лит. А, кв. 305, 14 этаж, кадастровый номер 78:11:0006068:5479,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14 800 000,00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0DB2ED1A" w14:textId="1F16E2C6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10–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Квартира - 95,3 кв. м, адрес: г. Санкт-Петербург, Свердловская наб., д. 58, лит. А, кв. 313, 3 этаж, кадастровый номер 78:11:0006068:5164, ограничения и обременения: права третьих лиц отсутствуют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70D6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11 000 000,00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243EB033" w14:textId="56F89EDD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11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Нежилые помещения - 250,7 кв. м, адрес: г. Санкт Петербург, Свердловская наб., д. 58, лит. А, пом. 119-Н, 1, 2 этажи, кадастровый номер 78:11:0006068:5870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6364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23 280 000,00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13FA5F62" w14:textId="3FCDD888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lastRenderedPageBreak/>
        <w:t>Лот 12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Нежилые помещения - 265,1 кв. м, адрес: г. Санкт Петербург, Свердловская наб., д. 58, лит. А, пом. 20-Н, 1, 2 этажи, кадастровый номер 78:11:0006068:5871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6364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24 480 000,00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0729F7B0" w14:textId="6357EC4E" w:rsidR="000043BA" w:rsidRPr="006F798C" w:rsidRDefault="000043BA" w:rsidP="00CD52B2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13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sz w:val="24"/>
          <w:szCs w:val="24"/>
        </w:rPr>
        <w:t>Нежилое помещение - 1 212,2 кв. м, адрес: г. Москва, Пресненская наб., д. 6, стр. 2, ком. 1-29, 31-42, 21 этаж, кадастровый номер 77:01:0004033:2556, ограничения и обременения: договор аренды 1а/16, срок действия с 28.07.2016 на три года</w:t>
      </w:r>
      <w:r w:rsidRPr="006F798C">
        <w:rPr>
          <w:rFonts w:ascii="Times New Roman" w:hAnsi="Times New Roman" w:cs="Times New Roman"/>
          <w:sz w:val="24"/>
          <w:szCs w:val="24"/>
        </w:rPr>
        <w:t>–</w:t>
      </w:r>
      <w:r w:rsidR="00F63641"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64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623 476 000,00</w:t>
      </w:r>
      <w:r w:rsidRPr="006F798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00FE08B" w14:textId="4EF6F00E" w:rsidR="000043BA" w:rsidRPr="006F798C" w:rsidRDefault="000043BA" w:rsidP="00CD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14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3AE" w:rsidRPr="006F798C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- 17 789 +/- 47 кв. м, адрес: Московская обл., Люберецкий р-н, г. Люберцы, </w:t>
      </w:r>
      <w:proofErr w:type="spellStart"/>
      <w:r w:rsidR="006E63AE" w:rsidRPr="006F798C">
        <w:rPr>
          <w:rFonts w:ascii="Times New Roman" w:eastAsia="Times New Roman" w:hAnsi="Times New Roman" w:cs="Times New Roman"/>
          <w:sz w:val="24"/>
          <w:szCs w:val="24"/>
        </w:rPr>
        <w:t>Новорязанское</w:t>
      </w:r>
      <w:proofErr w:type="spellEnd"/>
      <w:r w:rsidR="006E63AE" w:rsidRPr="006F798C">
        <w:rPr>
          <w:rFonts w:ascii="Times New Roman" w:eastAsia="Times New Roman" w:hAnsi="Times New Roman" w:cs="Times New Roman"/>
          <w:sz w:val="24"/>
          <w:szCs w:val="24"/>
        </w:rPr>
        <w:t xml:space="preserve"> ш., 23 км, кадастровый номер 50:22:0040507:85, земли населенных пунктов - под размещение строительства торгово-складского комплекса</w:t>
      </w:r>
      <w:r w:rsidR="00B6780C" w:rsidRPr="006F798C">
        <w:rPr>
          <w:rFonts w:ascii="Times New Roman" w:eastAsia="Times New Roman" w:hAnsi="Times New Roman" w:cs="Times New Roman"/>
          <w:sz w:val="24"/>
          <w:szCs w:val="24"/>
        </w:rPr>
        <w:t>, ограничения и обременения: ограничения прав на земельный участок, предусмотренные статьями 56, 56.1 Земельного кодекса РФ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0C53BC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26 325 000,00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2C262AE2" w14:textId="7CD6A27A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15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3AE" w:rsidRPr="006F798C">
        <w:rPr>
          <w:rFonts w:ascii="Times New Roman" w:eastAsia="Times New Roman" w:hAnsi="Times New Roman" w:cs="Times New Roman"/>
          <w:sz w:val="24"/>
          <w:szCs w:val="24"/>
        </w:rPr>
        <w:t>Нежилые помещения - 261,2 кв. м, 37,3 кв. м, 356,6 кв. м, 37,6 кв. м, адрес: г. Санкт Петербург, Свердловская наб., д. 58, лит. А, пом. 73-Н, 17ЛК, 125-Н, 18ЛК, кадастровый номер 78:11:0006068:5877, 78:11:0006068:5318, 78:11:0006068:5876, 78:11:0006068:5622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0C53BC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54 346 738,32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73856EDD" w14:textId="77777777" w:rsidR="00AD3C93" w:rsidRPr="006F798C" w:rsidRDefault="00AD3C93" w:rsidP="00F05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средства:</w:t>
      </w:r>
    </w:p>
    <w:p w14:paraId="4F47F9A4" w14:textId="2E76C6DC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16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Серверное и сетевое оборудование (50 поз.), г. Видное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6364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20 972 648,06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1740E4BE" w14:textId="6A3F0D84" w:rsidR="000043BA" w:rsidRPr="006F798C" w:rsidRDefault="000043BA" w:rsidP="00F0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17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100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 и предметы интерьера, оборудование связи и сетевое оборудование, банковское оборудование, прочие ОС (130 поз.), г. Москва</w:t>
      </w:r>
      <w:r w:rsidR="00F0510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F63641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9 326 305,48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3E23812C" w14:textId="77777777" w:rsidR="009B64DE" w:rsidRPr="006F798C" w:rsidRDefault="009B64DE" w:rsidP="009B64D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Ценные бумаги:</w:t>
      </w:r>
    </w:p>
    <w:p w14:paraId="6BF617EC" w14:textId="77777777" w:rsidR="00E15285" w:rsidRPr="006F798C" w:rsidRDefault="000043BA" w:rsidP="00E1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18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E66" w:rsidRPr="006F798C">
        <w:rPr>
          <w:rFonts w:ascii="Times New Roman" w:eastAsia="Times New Roman" w:hAnsi="Times New Roman" w:cs="Times New Roman"/>
          <w:sz w:val="24"/>
          <w:szCs w:val="24"/>
        </w:rPr>
        <w:t>Акции АКБ «</w:t>
      </w:r>
      <w:proofErr w:type="spellStart"/>
      <w:r w:rsidR="004F3E66" w:rsidRPr="006F798C">
        <w:rPr>
          <w:rFonts w:ascii="Times New Roman" w:eastAsia="Times New Roman" w:hAnsi="Times New Roman" w:cs="Times New Roman"/>
          <w:sz w:val="24"/>
          <w:szCs w:val="24"/>
        </w:rPr>
        <w:t>Кузбассхимбанк</w:t>
      </w:r>
      <w:proofErr w:type="spellEnd"/>
      <w:r w:rsidR="004F3E66" w:rsidRPr="006F798C">
        <w:rPr>
          <w:rFonts w:ascii="Times New Roman" w:eastAsia="Times New Roman" w:hAnsi="Times New Roman" w:cs="Times New Roman"/>
          <w:sz w:val="24"/>
          <w:szCs w:val="24"/>
        </w:rPr>
        <w:t>» (ПАО), ИНН 4205001450, 30 067 шт. (7,78%), обыкновенные, рег. № 10102868В, ISIN RU000A0ZYWA5, номинальная стоимость - 100,00 руб., г. Кемерово</w:t>
      </w:r>
      <w:r w:rsidR="004F3E66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9B64DE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7 681 680,00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56D73DC3" w14:textId="234D6A5C" w:rsidR="00E15285" w:rsidRPr="006F798C" w:rsidRDefault="00E15285" w:rsidP="00E1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18 реализуется с соблюдением требований </w:t>
      </w:r>
      <w:r w:rsidRPr="006F798C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Федерального закона от 02.12.1990 №395-1 «О банках и банковской деятельности», </w:t>
      </w:r>
      <w:r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Федерального закона от 26.12.1995 N 208-ФЗ "Об акционерных обществах", Федерального закона от 22.04.1996 N 39-ФЗ "О рынке ценных бумаг", ГК РФ и Уставом Общества о преимущественном праве приобретения отчуждаемых акций.</w:t>
      </w:r>
    </w:p>
    <w:p w14:paraId="64EE6A07" w14:textId="3502AB44" w:rsidR="00B46A69" w:rsidRPr="006F798C" w:rsidRDefault="000043BA" w:rsidP="00404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Лот 19 –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E66" w:rsidRPr="006F798C">
        <w:rPr>
          <w:rFonts w:ascii="Times New Roman" w:eastAsia="Times New Roman" w:hAnsi="Times New Roman" w:cs="Times New Roman"/>
          <w:sz w:val="24"/>
          <w:szCs w:val="24"/>
        </w:rPr>
        <w:t>Облигации АКБ «Пересвет» (ПАО), ИНН 7703074601, 86 467 шт. (0,02%), конвертируемые процентные бескупонные документарные на предъявителя серии С01 с централизованным хранением, биржевые, рег. № 40402110В, ISIN RU000A0JXGV0, номинальная стоимость - 329,00 руб., г. Москва</w:t>
      </w:r>
      <w:r w:rsidRPr="006F798C">
        <w:rPr>
          <w:rFonts w:ascii="Times New Roman" w:hAnsi="Times New Roman" w:cs="Times New Roman"/>
          <w:sz w:val="24"/>
          <w:szCs w:val="24"/>
        </w:rPr>
        <w:t xml:space="preserve">– </w:t>
      </w:r>
      <w:r w:rsidR="009B64DE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4 874 788,11 </w:t>
      </w:r>
      <w:r w:rsidRPr="006F798C">
        <w:rPr>
          <w:rFonts w:ascii="Times New Roman" w:hAnsi="Times New Roman" w:cs="Times New Roman"/>
          <w:sz w:val="24"/>
          <w:szCs w:val="24"/>
        </w:rPr>
        <w:t>руб.</w:t>
      </w:r>
    </w:p>
    <w:p w14:paraId="2966848F" w14:textId="77777777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F798C">
          <w:rPr>
            <w:rStyle w:val="a4"/>
          </w:rPr>
          <w:t>www.asv.org.ru</w:t>
        </w:r>
      </w:hyperlink>
      <w:r w:rsidRPr="006F798C">
        <w:rPr>
          <w:color w:val="000000"/>
        </w:rPr>
        <w:t xml:space="preserve">, </w:t>
      </w:r>
      <w:hyperlink r:id="rId5" w:history="1">
        <w:r w:rsidRPr="006F798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F798C">
        <w:rPr>
          <w:color w:val="000000"/>
        </w:rPr>
        <w:t xml:space="preserve"> в разделах «Ликвидация Банков» и «Продажа имущества».</w:t>
      </w:r>
    </w:p>
    <w:p w14:paraId="5CF818A5" w14:textId="51EC1272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F798C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043BA" w:rsidRPr="006F798C">
        <w:rPr>
          <w:color w:val="000000"/>
        </w:rPr>
        <w:t>5 (Пять)</w:t>
      </w:r>
      <w:r w:rsidRPr="006F798C">
        <w:rPr>
          <w:color w:val="000000"/>
        </w:rPr>
        <w:t xml:space="preserve"> процентов от начальной цены продажи предмета Торгов (лота).</w:t>
      </w:r>
    </w:p>
    <w:p w14:paraId="34D662B6" w14:textId="6D99EB7F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b/>
          <w:bCs/>
          <w:color w:val="000000"/>
        </w:rPr>
        <w:t>Торги</w:t>
      </w:r>
      <w:r w:rsidRPr="006F798C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0043BA" w:rsidRPr="006F798C">
        <w:rPr>
          <w:b/>
          <w:bCs/>
          <w:color w:val="000000"/>
        </w:rPr>
        <w:t>19 января</w:t>
      </w:r>
      <w:r w:rsidR="000043BA" w:rsidRPr="006F798C">
        <w:rPr>
          <w:color w:val="000000"/>
        </w:rPr>
        <w:t xml:space="preserve"> </w:t>
      </w:r>
      <w:r w:rsidR="002643BE" w:rsidRPr="006F798C">
        <w:rPr>
          <w:b/>
        </w:rPr>
        <w:t>202</w:t>
      </w:r>
      <w:r w:rsidR="000043BA" w:rsidRPr="006F798C">
        <w:rPr>
          <w:b/>
        </w:rPr>
        <w:t xml:space="preserve">2 </w:t>
      </w:r>
      <w:r w:rsidR="00243BE2" w:rsidRPr="006F798C">
        <w:rPr>
          <w:b/>
        </w:rPr>
        <w:t>г</w:t>
      </w:r>
      <w:r w:rsidRPr="006F798C">
        <w:rPr>
          <w:b/>
        </w:rPr>
        <w:t>.</w:t>
      </w:r>
      <w:r w:rsidRPr="006F798C">
        <w:t xml:space="preserve"> </w:t>
      </w:r>
      <w:r w:rsidRPr="006F798C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6F798C">
          <w:rPr>
            <w:rStyle w:val="a4"/>
          </w:rPr>
          <w:t>http://lot-online.ru</w:t>
        </w:r>
      </w:hyperlink>
      <w:r w:rsidRPr="006F798C">
        <w:rPr>
          <w:color w:val="000000"/>
        </w:rPr>
        <w:t xml:space="preserve"> (далее – ЭТП).</w:t>
      </w:r>
    </w:p>
    <w:p w14:paraId="1F95A1C2" w14:textId="77777777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Время окончания Торгов:</w:t>
      </w:r>
    </w:p>
    <w:p w14:paraId="4A6B4773" w14:textId="77777777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5F400E2F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 xml:space="preserve">В случае, если по итогам Торгов, назначенных на </w:t>
      </w:r>
      <w:r w:rsidR="000043BA" w:rsidRPr="006F798C">
        <w:rPr>
          <w:b/>
          <w:bCs/>
          <w:color w:val="000000"/>
        </w:rPr>
        <w:t>19 января</w:t>
      </w:r>
      <w:r w:rsidR="000043BA" w:rsidRPr="006F798C">
        <w:rPr>
          <w:color w:val="000000"/>
        </w:rPr>
        <w:t xml:space="preserve"> </w:t>
      </w:r>
      <w:r w:rsidR="000043BA" w:rsidRPr="006F798C">
        <w:rPr>
          <w:b/>
        </w:rPr>
        <w:t>2022 г</w:t>
      </w:r>
      <w:r w:rsidR="00BA4AA5" w:rsidRPr="006F798C">
        <w:rPr>
          <w:b/>
          <w:bCs/>
          <w:color w:val="000000"/>
        </w:rPr>
        <w:t>.</w:t>
      </w:r>
      <w:r w:rsidRPr="006F798C">
        <w:rPr>
          <w:color w:val="000000"/>
        </w:rPr>
        <w:t xml:space="preserve">, лоты не реализованы, то в 14:00 часов по московскому времени </w:t>
      </w:r>
      <w:r w:rsidR="000043BA" w:rsidRPr="006F798C">
        <w:rPr>
          <w:b/>
          <w:bCs/>
          <w:color w:val="000000"/>
        </w:rPr>
        <w:t>09 марта</w:t>
      </w:r>
      <w:r w:rsidR="000043BA" w:rsidRPr="006F798C">
        <w:rPr>
          <w:color w:val="000000"/>
        </w:rPr>
        <w:t xml:space="preserve"> </w:t>
      </w:r>
      <w:r w:rsidR="002643BE" w:rsidRPr="006F798C">
        <w:rPr>
          <w:b/>
        </w:rPr>
        <w:t>202</w:t>
      </w:r>
      <w:r w:rsidR="000043BA" w:rsidRPr="006F798C">
        <w:rPr>
          <w:b/>
        </w:rPr>
        <w:t>2</w:t>
      </w:r>
      <w:r w:rsidR="00243BE2" w:rsidRPr="006F798C">
        <w:rPr>
          <w:b/>
        </w:rPr>
        <w:t xml:space="preserve"> г</w:t>
      </w:r>
      <w:r w:rsidRPr="006F798C">
        <w:rPr>
          <w:b/>
        </w:rPr>
        <w:t>.</w:t>
      </w:r>
      <w:r w:rsidRPr="006F798C">
        <w:t xml:space="preserve"> </w:t>
      </w:r>
      <w:r w:rsidRPr="006F798C">
        <w:rPr>
          <w:color w:val="000000"/>
        </w:rPr>
        <w:t>на ЭТП</w:t>
      </w:r>
      <w:r w:rsidRPr="006F798C">
        <w:t xml:space="preserve"> </w:t>
      </w:r>
      <w:r w:rsidRPr="006F798C">
        <w:rPr>
          <w:color w:val="000000"/>
        </w:rPr>
        <w:t>будут проведены</w:t>
      </w:r>
      <w:r w:rsidRPr="006F798C">
        <w:rPr>
          <w:b/>
          <w:bCs/>
          <w:color w:val="000000"/>
        </w:rPr>
        <w:t xml:space="preserve"> повторные Торги </w:t>
      </w:r>
      <w:r w:rsidRPr="006F798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Оператор ЭТП (далее – Оператор) обеспечивает проведение Торгов.</w:t>
      </w:r>
    </w:p>
    <w:p w14:paraId="50089E0A" w14:textId="7BBEA7B2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6F798C">
        <w:rPr>
          <w:color w:val="000000"/>
        </w:rPr>
        <w:t>первых Торгах начинается в 00:00</w:t>
      </w:r>
      <w:r w:rsidRPr="006F798C">
        <w:rPr>
          <w:color w:val="000000"/>
        </w:rPr>
        <w:t xml:space="preserve"> часов по московскому времени </w:t>
      </w:r>
      <w:r w:rsidR="000043BA" w:rsidRPr="006F798C">
        <w:rPr>
          <w:b/>
          <w:bCs/>
          <w:color w:val="000000"/>
        </w:rPr>
        <w:t>30 ноября</w:t>
      </w:r>
      <w:r w:rsidR="00110257" w:rsidRPr="006F798C">
        <w:rPr>
          <w:b/>
          <w:bCs/>
          <w:color w:val="000000"/>
        </w:rPr>
        <w:t xml:space="preserve"> </w:t>
      </w:r>
      <w:r w:rsidR="002643BE" w:rsidRPr="006F798C">
        <w:rPr>
          <w:b/>
          <w:bCs/>
        </w:rPr>
        <w:t>202</w:t>
      </w:r>
      <w:r w:rsidR="000043BA" w:rsidRPr="006F798C">
        <w:rPr>
          <w:b/>
          <w:bCs/>
        </w:rPr>
        <w:t>1</w:t>
      </w:r>
      <w:r w:rsidR="00243BE2" w:rsidRPr="006F798C">
        <w:rPr>
          <w:b/>
          <w:bCs/>
        </w:rPr>
        <w:t xml:space="preserve"> г</w:t>
      </w:r>
      <w:r w:rsidRPr="006F798C">
        <w:rPr>
          <w:b/>
          <w:bCs/>
        </w:rPr>
        <w:t>.</w:t>
      </w:r>
      <w:r w:rsidRPr="006F798C">
        <w:rPr>
          <w:color w:val="000000"/>
        </w:rPr>
        <w:t>, а на участие в пов</w:t>
      </w:r>
      <w:r w:rsidR="00F063CA" w:rsidRPr="006F798C">
        <w:rPr>
          <w:color w:val="000000"/>
        </w:rPr>
        <w:t>торных Торгах начинается в 00:00</w:t>
      </w:r>
      <w:r w:rsidRPr="006F798C">
        <w:rPr>
          <w:color w:val="000000"/>
        </w:rPr>
        <w:t xml:space="preserve"> часов по московскому </w:t>
      </w:r>
      <w:r w:rsidRPr="006F798C">
        <w:rPr>
          <w:color w:val="000000"/>
        </w:rPr>
        <w:lastRenderedPageBreak/>
        <w:t xml:space="preserve">времени </w:t>
      </w:r>
      <w:r w:rsidR="000043BA" w:rsidRPr="006F798C">
        <w:rPr>
          <w:b/>
          <w:bCs/>
          <w:color w:val="000000"/>
        </w:rPr>
        <w:t>24 января</w:t>
      </w:r>
      <w:r w:rsidR="000043BA" w:rsidRPr="006F798C">
        <w:rPr>
          <w:color w:val="000000"/>
        </w:rPr>
        <w:t xml:space="preserve"> </w:t>
      </w:r>
      <w:r w:rsidR="00110257" w:rsidRPr="006F798C">
        <w:rPr>
          <w:b/>
          <w:bCs/>
          <w:color w:val="000000"/>
        </w:rPr>
        <w:t>202</w:t>
      </w:r>
      <w:r w:rsidR="000043BA" w:rsidRPr="006F798C">
        <w:rPr>
          <w:b/>
          <w:bCs/>
          <w:color w:val="000000"/>
        </w:rPr>
        <w:t>2</w:t>
      </w:r>
      <w:r w:rsidR="00110257" w:rsidRPr="006F798C">
        <w:rPr>
          <w:b/>
          <w:bCs/>
          <w:color w:val="000000"/>
        </w:rPr>
        <w:t xml:space="preserve"> г.</w:t>
      </w:r>
      <w:r w:rsidR="00110257" w:rsidRPr="006F798C">
        <w:rPr>
          <w:color w:val="000000"/>
        </w:rPr>
        <w:t xml:space="preserve"> </w:t>
      </w:r>
      <w:r w:rsidRPr="006F798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712FEE53" w:rsidR="009247FF" w:rsidRPr="006F798C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F798C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6F798C">
        <w:rPr>
          <w:b/>
          <w:color w:val="000000"/>
        </w:rPr>
        <w:t xml:space="preserve"> лоты </w:t>
      </w:r>
      <w:r w:rsidR="000043BA" w:rsidRPr="006F798C">
        <w:rPr>
          <w:b/>
          <w:color w:val="000000"/>
        </w:rPr>
        <w:t>1-13,16,17</w:t>
      </w:r>
      <w:r w:rsidRPr="006F798C">
        <w:rPr>
          <w:color w:val="000000"/>
        </w:rPr>
        <w:t>, не реализованные на повторных Торгах, а также</w:t>
      </w:r>
      <w:r w:rsidR="002002A1" w:rsidRPr="006F798C">
        <w:rPr>
          <w:b/>
          <w:color w:val="000000"/>
        </w:rPr>
        <w:t xml:space="preserve"> лоты </w:t>
      </w:r>
      <w:r w:rsidR="000043BA" w:rsidRPr="006F798C">
        <w:rPr>
          <w:b/>
          <w:color w:val="000000"/>
        </w:rPr>
        <w:t>14,</w:t>
      </w:r>
      <w:r w:rsidR="00CD52B2" w:rsidRPr="006F798C">
        <w:rPr>
          <w:b/>
          <w:color w:val="000000"/>
        </w:rPr>
        <w:t xml:space="preserve"> </w:t>
      </w:r>
      <w:r w:rsidR="000043BA" w:rsidRPr="006F798C">
        <w:rPr>
          <w:b/>
          <w:color w:val="000000"/>
        </w:rPr>
        <w:t>15,</w:t>
      </w:r>
      <w:r w:rsidR="00CD52B2" w:rsidRPr="006F798C">
        <w:rPr>
          <w:b/>
          <w:color w:val="000000"/>
        </w:rPr>
        <w:t xml:space="preserve"> </w:t>
      </w:r>
      <w:r w:rsidR="000043BA" w:rsidRPr="006F798C">
        <w:rPr>
          <w:b/>
          <w:color w:val="000000"/>
        </w:rPr>
        <w:t>18,</w:t>
      </w:r>
      <w:r w:rsidR="00CD52B2" w:rsidRPr="006F798C">
        <w:rPr>
          <w:b/>
          <w:color w:val="000000"/>
        </w:rPr>
        <w:t xml:space="preserve"> </w:t>
      </w:r>
      <w:r w:rsidR="000043BA" w:rsidRPr="006F798C">
        <w:rPr>
          <w:b/>
          <w:color w:val="000000"/>
        </w:rPr>
        <w:t>19,</w:t>
      </w:r>
      <w:r w:rsidRPr="006F798C">
        <w:rPr>
          <w:color w:val="000000"/>
        </w:rPr>
        <w:t xml:space="preserve"> выставляются на Торги ППП.</w:t>
      </w:r>
    </w:p>
    <w:p w14:paraId="2856BB37" w14:textId="586BCE8C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F798C">
        <w:rPr>
          <w:b/>
          <w:bCs/>
          <w:color w:val="000000"/>
        </w:rPr>
        <w:t>Торги ППП</w:t>
      </w:r>
      <w:r w:rsidRPr="006F798C">
        <w:rPr>
          <w:color w:val="000000"/>
          <w:shd w:val="clear" w:color="auto" w:fill="FFFFFF"/>
        </w:rPr>
        <w:t xml:space="preserve"> будут проведены на ЭТП </w:t>
      </w:r>
      <w:r w:rsidRPr="006F798C">
        <w:rPr>
          <w:b/>
          <w:bCs/>
          <w:color w:val="000000"/>
        </w:rPr>
        <w:t xml:space="preserve">с </w:t>
      </w:r>
      <w:r w:rsidR="000043BA" w:rsidRPr="006F798C">
        <w:rPr>
          <w:b/>
          <w:bCs/>
          <w:color w:val="000000"/>
        </w:rPr>
        <w:t>14 марта</w:t>
      </w:r>
      <w:r w:rsidRPr="006F798C">
        <w:rPr>
          <w:b/>
        </w:rPr>
        <w:t xml:space="preserve"> </w:t>
      </w:r>
      <w:r w:rsidR="002643BE" w:rsidRPr="006F798C">
        <w:rPr>
          <w:b/>
        </w:rPr>
        <w:t>202</w:t>
      </w:r>
      <w:r w:rsidR="002D6744" w:rsidRPr="006F798C">
        <w:rPr>
          <w:b/>
        </w:rPr>
        <w:t>2</w:t>
      </w:r>
      <w:r w:rsidR="00243BE2" w:rsidRPr="006F798C">
        <w:rPr>
          <w:b/>
        </w:rPr>
        <w:t xml:space="preserve"> г</w:t>
      </w:r>
      <w:r w:rsidRPr="006F798C">
        <w:rPr>
          <w:b/>
        </w:rPr>
        <w:t>.</w:t>
      </w:r>
      <w:r w:rsidRPr="006F798C">
        <w:rPr>
          <w:b/>
          <w:bCs/>
          <w:color w:val="000000"/>
        </w:rPr>
        <w:t xml:space="preserve"> по </w:t>
      </w:r>
      <w:r w:rsidR="000043BA" w:rsidRPr="006F798C">
        <w:rPr>
          <w:b/>
          <w:bCs/>
          <w:color w:val="000000"/>
        </w:rPr>
        <w:t>06 июля</w:t>
      </w:r>
      <w:r w:rsidRPr="006F798C">
        <w:rPr>
          <w:b/>
        </w:rPr>
        <w:t xml:space="preserve"> </w:t>
      </w:r>
      <w:r w:rsidR="002643BE" w:rsidRPr="006F798C">
        <w:rPr>
          <w:b/>
        </w:rPr>
        <w:t>202</w:t>
      </w:r>
      <w:r w:rsidR="00110257" w:rsidRPr="006F798C">
        <w:rPr>
          <w:b/>
        </w:rPr>
        <w:t>2</w:t>
      </w:r>
      <w:r w:rsidR="00243BE2" w:rsidRPr="006F798C">
        <w:rPr>
          <w:b/>
        </w:rPr>
        <w:t xml:space="preserve"> г</w:t>
      </w:r>
      <w:r w:rsidRPr="006F798C">
        <w:rPr>
          <w:b/>
        </w:rPr>
        <w:t>.</w:t>
      </w:r>
    </w:p>
    <w:p w14:paraId="2258E8DA" w14:textId="4B58A852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Заявки на участие в Торгах ППП принима</w:t>
      </w:r>
      <w:r w:rsidR="00F063CA" w:rsidRPr="006F798C">
        <w:rPr>
          <w:color w:val="000000"/>
        </w:rPr>
        <w:t>ются Оператором, начиная с 00:00</w:t>
      </w:r>
      <w:r w:rsidRPr="006F798C">
        <w:rPr>
          <w:color w:val="000000"/>
        </w:rPr>
        <w:t xml:space="preserve"> часов по московскому времени </w:t>
      </w:r>
      <w:r w:rsidR="000043BA" w:rsidRPr="006F798C">
        <w:rPr>
          <w:b/>
          <w:bCs/>
          <w:color w:val="000000"/>
        </w:rPr>
        <w:t>14 марта</w:t>
      </w:r>
      <w:r w:rsidR="00110257" w:rsidRPr="006F798C">
        <w:rPr>
          <w:color w:val="000000"/>
        </w:rPr>
        <w:t xml:space="preserve"> </w:t>
      </w:r>
      <w:r w:rsidR="00110257" w:rsidRPr="006F798C">
        <w:rPr>
          <w:b/>
          <w:bCs/>
          <w:color w:val="000000"/>
        </w:rPr>
        <w:t>202</w:t>
      </w:r>
      <w:r w:rsidR="002D6744" w:rsidRPr="006F798C">
        <w:rPr>
          <w:b/>
          <w:bCs/>
          <w:color w:val="000000"/>
        </w:rPr>
        <w:t>2</w:t>
      </w:r>
      <w:r w:rsidR="00110257" w:rsidRPr="006F798C">
        <w:rPr>
          <w:b/>
          <w:bCs/>
          <w:color w:val="000000"/>
        </w:rPr>
        <w:t xml:space="preserve"> г.</w:t>
      </w:r>
      <w:r w:rsidRPr="006F798C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6F798C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6F798C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F798C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6F798C">
        <w:rPr>
          <w:color w:val="000000"/>
        </w:rPr>
        <w:t>:</w:t>
      </w:r>
    </w:p>
    <w:p w14:paraId="36CAF550" w14:textId="77777777" w:rsidR="00B42E95" w:rsidRPr="006F798C" w:rsidRDefault="00F836A6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color w:val="000000"/>
          <w:sz w:val="24"/>
          <w:szCs w:val="24"/>
        </w:rPr>
        <w:t>Для лотов 1-13:</w:t>
      </w:r>
      <w:r w:rsidR="00B42E95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46A446" w14:textId="288FFC33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2022 г. по 24 апреля 2022 г. - в размере начальной цены продажи лотов;</w:t>
      </w:r>
    </w:p>
    <w:p w14:paraId="2018E773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2022 г. по 01 мая 2022 г. - в размере 93,40% от начальной цены продажи лотов;</w:t>
      </w:r>
    </w:p>
    <w:p w14:paraId="7673EE55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мая 2022 г. по 11 мая 2022 г. - в размере 86,80% от начальной цены продажи лотов;</w:t>
      </w:r>
    </w:p>
    <w:p w14:paraId="588B1EA0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мая 2022 г. по 18 мая 2022 г. - в размере 80,20% от начальной цены продажи лотов;</w:t>
      </w:r>
    </w:p>
    <w:p w14:paraId="6C22C1C1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2022 г. по 25 мая 2022 г. - в размере 73,60% от начальной цены продажи лотов;</w:t>
      </w:r>
    </w:p>
    <w:p w14:paraId="0C6FFCF5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2022 г. по 01 июня 2022 г. - в размере 67,00% от начальной цены продажи лотов;</w:t>
      </w:r>
    </w:p>
    <w:p w14:paraId="3F47EF96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2022 г. по 08 июня 2022 г. - в размере 60,40% от начальной цены продажи лотов;</w:t>
      </w:r>
    </w:p>
    <w:p w14:paraId="45BF2A41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2022 г. по 15 июня 2022 г. - в размере 53,80% от начальной цены продажи лотов;</w:t>
      </w:r>
    </w:p>
    <w:p w14:paraId="51C4D482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2022 г. по 22 июня 2022 г. - в размере 47,20% от начальной цены продажи лотов;</w:t>
      </w:r>
    </w:p>
    <w:p w14:paraId="0719515A" w14:textId="777777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2022 г. по 29 июня 2022 г. - в размере 40,60% от начальной цены продажи лотов;</w:t>
      </w:r>
    </w:p>
    <w:p w14:paraId="5765627C" w14:textId="7152A02A" w:rsidR="00F836A6" w:rsidRPr="006F798C" w:rsidRDefault="00B42E95" w:rsidP="00B42E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F798C">
        <w:rPr>
          <w:rFonts w:eastAsia="Times New Roman"/>
          <w:color w:val="000000"/>
        </w:rPr>
        <w:t>с 30 июня 2022 г. по 06 июля 2022 г. - в размере 34,00% от начальной цены продажи лотов.</w:t>
      </w:r>
    </w:p>
    <w:p w14:paraId="396B0399" w14:textId="77777777" w:rsidR="00B42E95" w:rsidRPr="006F798C" w:rsidRDefault="00F836A6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color w:val="000000"/>
          <w:sz w:val="24"/>
          <w:szCs w:val="24"/>
        </w:rPr>
        <w:t>Для лота 14:</w:t>
      </w:r>
      <w:r w:rsidR="00B42E95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755B5" w14:textId="79295FD0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2022 г. по 24 апреля 2022 г. - в размере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7DFB522" w14:textId="16B20177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2022 г. по 01 мая 2022 г. - в размере 96,00%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348B8E" w14:textId="7D2511ED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мая 2022 г. по 11 мая 2022 г. - в размере 92,00%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DA94E2" w14:textId="7C459C2B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мая 2022 г. по 18 мая 2022 г. - в размере 88,00%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8E9B30" w14:textId="78B431EB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2022 г. по 25 мая 2022 г. - в размере 84,00%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E4484C" w14:textId="776F0232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2022 г. по 01 июня 2022 г. - в размере 80,00%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B64681" w14:textId="016F8208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2022 г. по 08 июня 2022 г. - в размере 76,00%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BB93DD" w14:textId="706E85CC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2022 г. по 15 июня 2022 г. - в размере 72,00%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244653" w14:textId="0BD6B29B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2022 г. по 22 июня 2022 г. - в размере 68,00%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AAAB1B" w14:textId="69F40E13" w:rsidR="00B42E95" w:rsidRPr="006F798C" w:rsidRDefault="00B42E95" w:rsidP="00B42E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2022 г. по 29 июня 2022 г. - в размере 64,00%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1F452A" w14:textId="1779F8F6" w:rsidR="00F836A6" w:rsidRPr="006F798C" w:rsidRDefault="00B42E95" w:rsidP="00B42E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6F798C">
        <w:rPr>
          <w:rFonts w:eastAsia="Times New Roman"/>
          <w:color w:val="000000"/>
        </w:rPr>
        <w:t>с 30 июня 2022 г. по 06 июля 2022 г. - в размере 60,00% от начальной цены продажи лот</w:t>
      </w:r>
      <w:r w:rsidR="00A100C6" w:rsidRPr="006F798C">
        <w:rPr>
          <w:rFonts w:eastAsia="Times New Roman"/>
          <w:color w:val="000000"/>
        </w:rPr>
        <w:t>а</w:t>
      </w:r>
      <w:r w:rsidRPr="006F798C">
        <w:rPr>
          <w:rFonts w:eastAsia="Times New Roman"/>
          <w:color w:val="000000"/>
        </w:rPr>
        <w:t>.</w:t>
      </w:r>
    </w:p>
    <w:p w14:paraId="4CBBAC93" w14:textId="77777777" w:rsidR="00BD72AC" w:rsidRPr="006F798C" w:rsidRDefault="00F836A6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color w:val="000000"/>
          <w:sz w:val="24"/>
          <w:szCs w:val="24"/>
        </w:rPr>
        <w:t>Для лота 15:</w:t>
      </w:r>
      <w:r w:rsidR="00BD72AC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D13847" w14:textId="53AC2D1E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2022 г. по 24 апреля 2022 г. - в размере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168F660" w14:textId="68895354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2022 г. по 01 мая 2022 г. - в размере 94,90%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C0A103" w14:textId="1D730B56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мая 2022 г. по 11 мая 2022 г. - в размере 89,80%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EDA54B" w14:textId="0518EF47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мая 2022 г. по 18 мая 2022 г. - в размере 84,70%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EAE05F" w14:textId="20B3CB12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2022 г. по 25 мая 2022 г. - в размере 79,60%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AE8A35" w14:textId="1CACA442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2022 г. по 01 июня 2022 г. - в размере 74,50%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F9012C" w14:textId="24B66C46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2022 г. по 08 июня 2022 г. - в размере 69,40%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AEE0BC" w14:textId="7E501149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2022 г. по 15 июня 2022 г. - в размере 64,30%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F04791" w14:textId="7A7D4196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16 июня 2022 г. по 22 июня 2022 г. - в размере 59,20%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F65328" w14:textId="5F003EE5" w:rsidR="00BD72AC" w:rsidRPr="006F798C" w:rsidRDefault="00BD72AC" w:rsidP="00BD72A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2022 г. по 29 июня 2022 г. - в размере 54,10% от начальной цены продажи лот</w:t>
      </w:r>
      <w:r w:rsidR="00A100C6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033A82" w14:textId="0607495D" w:rsidR="00F836A6" w:rsidRPr="006F798C" w:rsidRDefault="00BD72AC" w:rsidP="00BD72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F798C">
        <w:rPr>
          <w:rFonts w:eastAsia="Times New Roman"/>
          <w:color w:val="000000"/>
        </w:rPr>
        <w:t>с 30 июня 2022 г. по 06 июля 2022 г. - в размере 49,00% от начальной цены продажи лот</w:t>
      </w:r>
      <w:r w:rsidR="00A100C6" w:rsidRPr="006F798C">
        <w:rPr>
          <w:rFonts w:eastAsia="Times New Roman"/>
          <w:color w:val="000000"/>
        </w:rPr>
        <w:t>а</w:t>
      </w:r>
      <w:r w:rsidRPr="006F798C">
        <w:rPr>
          <w:rFonts w:eastAsia="Times New Roman"/>
          <w:color w:val="000000"/>
        </w:rPr>
        <w:t>.</w:t>
      </w:r>
    </w:p>
    <w:p w14:paraId="04F9C0B9" w14:textId="77777777" w:rsidR="00CB2E92" w:rsidRPr="006F798C" w:rsidRDefault="00F836A6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color w:val="000000"/>
          <w:sz w:val="24"/>
          <w:szCs w:val="24"/>
        </w:rPr>
        <w:t>Для лотов 16-17:</w:t>
      </w:r>
      <w:r w:rsidR="00CB2E9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76B71F" w14:textId="1BEA422F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2022 г. по 24 апреля 2022 г. - в размере начальной цены продажи лотов;</w:t>
      </w:r>
    </w:p>
    <w:p w14:paraId="1C5BF36F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2022 г. по 01 мая 2022 г. - в размере 90,60% от начальной цены продажи лотов;</w:t>
      </w:r>
    </w:p>
    <w:p w14:paraId="0E96B4A1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мая 2022 г. по 11 мая 2022 г. - в размере 81,20% от начальной цены продажи лотов;</w:t>
      </w:r>
    </w:p>
    <w:p w14:paraId="469C4D05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мая 2022 г. по 18 мая 2022 г. - в размере 71,80% от начальной цены продажи лотов;</w:t>
      </w:r>
    </w:p>
    <w:p w14:paraId="75438C0F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2022 г. по 25 мая 2022 г. - в размере 62,40% от начальной цены продажи лотов;</w:t>
      </w:r>
    </w:p>
    <w:p w14:paraId="3B611416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2022 г. по 01 июня 2022 г. - в размере 53,00% от начальной цены продажи лотов;</w:t>
      </w:r>
    </w:p>
    <w:p w14:paraId="164C548E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2022 г. по 08 июня 2022 г. - в размере 43,60% от начальной цены продажи лотов;</w:t>
      </w:r>
    </w:p>
    <w:p w14:paraId="095486C8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2022 г. по 15 июня 2022 г. - в размере 34,20% от начальной цены продажи лотов;</w:t>
      </w:r>
    </w:p>
    <w:p w14:paraId="0AC36D2B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2022 г. по 22 июня 2022 г. - в размере 24,80% от начальной цены продажи лотов;</w:t>
      </w:r>
    </w:p>
    <w:p w14:paraId="063FBB2E" w14:textId="77777777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2022 г. по 29 июня 2022 г. - в размере 15,40% от начальной цены продажи лотов;</w:t>
      </w:r>
    </w:p>
    <w:p w14:paraId="5E48F12A" w14:textId="55FC7BCC" w:rsidR="00F836A6" w:rsidRPr="006F798C" w:rsidRDefault="00CB2E92" w:rsidP="00CB2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F798C">
        <w:rPr>
          <w:rFonts w:eastAsia="Times New Roman"/>
          <w:color w:val="000000"/>
        </w:rPr>
        <w:t>с 30 июня 2022 г. по 06 июля 2022 г. - в размере 6,00% от начальной цены продажи лотов.</w:t>
      </w:r>
    </w:p>
    <w:p w14:paraId="4EAE3EAF" w14:textId="77777777" w:rsidR="00CB2E92" w:rsidRPr="006F798C" w:rsidRDefault="00F836A6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color w:val="000000"/>
          <w:sz w:val="24"/>
          <w:szCs w:val="24"/>
        </w:rPr>
        <w:t>Для лота 18:</w:t>
      </w:r>
      <w:r w:rsidR="00CB2E9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7721C2" w14:textId="3F43E66E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2022 г. по 24 апреля 2022 г. - в размере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56F1A2" w14:textId="3389C3EF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2022 г. по 01 мая 2022 г. - в размере 91,50%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80ABBF" w14:textId="5D87900F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мая 2022 г. по 11 мая 2022 г. - в размере 83,00%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497457" w14:textId="23EA17F6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мая 2022 г. по 18 мая 2022 г. - в размере 74,50%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00D8B0" w14:textId="069D6BE9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2022 г. по 25 мая 2022 г. - в размере 66,00%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85C2CA" w14:textId="4D276BE3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2022 г. по 01 июня 2022 г. - в размере 57,50%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F8E739C" w14:textId="74F674A2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2022 г. по 08 июня 2022 г. - в размере 49,00%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F5F24E" w14:textId="51DEF126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2022 г. по 15 июня 2022 г. - в размере 40,50%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5D4A84" w14:textId="5F7C6F1F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2022 г. по 22 июня 2022 г. - в размере 32,00%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007BED" w14:textId="34169CA6" w:rsidR="00CB2E92" w:rsidRPr="006F798C" w:rsidRDefault="00CB2E92" w:rsidP="00CB2E9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2022 г. по 29 июня 2022 г. - в размере 23,50% от начальной цены продажи лот</w:t>
      </w:r>
      <w:r w:rsidR="00E30C99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91C8B2" w14:textId="0A8EFF4B" w:rsidR="00F836A6" w:rsidRPr="006F798C" w:rsidRDefault="00CB2E92" w:rsidP="00CB2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F798C">
        <w:rPr>
          <w:rFonts w:eastAsia="Times New Roman"/>
          <w:color w:val="000000"/>
        </w:rPr>
        <w:t>с 30 июня 2022 г. по 06 июля 2022 г. - в размере 15,00% от начальной цены продажи лот</w:t>
      </w:r>
      <w:r w:rsidR="00E30C99" w:rsidRPr="006F798C">
        <w:rPr>
          <w:rFonts w:eastAsia="Times New Roman"/>
          <w:color w:val="000000"/>
        </w:rPr>
        <w:t>а</w:t>
      </w:r>
      <w:r w:rsidRPr="006F798C">
        <w:rPr>
          <w:rFonts w:eastAsia="Times New Roman"/>
          <w:color w:val="000000"/>
        </w:rPr>
        <w:t>.</w:t>
      </w:r>
    </w:p>
    <w:p w14:paraId="181211A1" w14:textId="77777777" w:rsidR="00F220EE" w:rsidRPr="006F798C" w:rsidRDefault="00F836A6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color w:val="000000"/>
          <w:sz w:val="24"/>
          <w:szCs w:val="24"/>
        </w:rPr>
        <w:t>Для лота 19:</w:t>
      </w:r>
      <w:r w:rsidR="00F220EE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4A6387" w14:textId="5AF22CDC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2022 г. по 24 апреля 2022 г. - в размере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D924E8" w14:textId="4F5B428B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2022 г. по 01 мая 2022 г. - в размере 93,00%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769C394" w14:textId="626B1E56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мая 2022 г. по 11 мая 2022 г. - в размере 86,00%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80E2CE" w14:textId="03B522ED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мая 2022 г. по 18 мая 2022 г. - в размере 79,00%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89AABD" w14:textId="227664DB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2022 г. по 25 мая 2022 г. - в размере 72,00%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67ED73" w14:textId="524E5B36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2022 г. по 01 июня 2022 г. - в размере 65,00%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0D37FB" w14:textId="6DF77A5C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июня 2022 г. по 08 июня 2022 г. - в размере 58,00%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2984E8" w14:textId="7D92B7D6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2022 г. по 15 июня 2022 г. - в размере 51,00%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DC8143" w14:textId="1EB90259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16 июня 2022 г. по 22 июня 2022 г. - в размере 44,00%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57BE07" w14:textId="07F833BE" w:rsidR="00F220EE" w:rsidRPr="006F798C" w:rsidRDefault="00F220EE" w:rsidP="00F220E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2022 г. по 29 июня 2022 г. - в размере 37,00% от начальной цены продажи лот</w:t>
      </w:r>
      <w:r w:rsidR="00DB6DA2"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798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703E7D" w14:textId="22C7DFCD" w:rsidR="00F836A6" w:rsidRPr="006F798C" w:rsidRDefault="00F220EE" w:rsidP="00F220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F798C">
        <w:rPr>
          <w:rFonts w:eastAsia="Times New Roman"/>
          <w:color w:val="000000"/>
        </w:rPr>
        <w:t>с 30 июня 2022 г. по 06 июля 2022 г. - в размере 30,00% от начальной цены продажи лот</w:t>
      </w:r>
      <w:r w:rsidR="00DB6DA2" w:rsidRPr="006F798C">
        <w:rPr>
          <w:rFonts w:eastAsia="Times New Roman"/>
          <w:color w:val="000000"/>
        </w:rPr>
        <w:t>а</w:t>
      </w:r>
      <w:r w:rsidRPr="006F798C">
        <w:rPr>
          <w:rFonts w:eastAsia="Times New Roman"/>
          <w:color w:val="000000"/>
        </w:rPr>
        <w:t>.</w:t>
      </w:r>
    </w:p>
    <w:p w14:paraId="72B9DB0C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6F798C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6F798C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6F798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6F798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6F798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6F798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6F798C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BC3590" w:rsidRPr="006F79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C3590" w:rsidRPr="006F798C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B07D8B" w:rsidRPr="006F798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98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6F798C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E995F81" w14:textId="77777777" w:rsidR="00455F07" w:rsidRPr="006F798C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55F07" w:rsidRPr="006F798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55F07"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3CF1CE8D" w:rsidR="005E4CB0" w:rsidRPr="006F798C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6F798C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72B28F0C" w:rsidR="005E4CB0" w:rsidRPr="006F798C" w:rsidRDefault="00102FAF" w:rsidP="000F5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6F798C">
        <w:rPr>
          <w:rFonts w:ascii="Times New Roman" w:hAnsi="Times New Roman" w:cs="Times New Roman"/>
          <w:color w:val="000000"/>
          <w:sz w:val="24"/>
          <w:szCs w:val="24"/>
        </w:rPr>
        <w:t>можно получить у КУ</w:t>
      </w:r>
      <w:r w:rsidR="00FB3750" w:rsidRPr="006F798C">
        <w:rPr>
          <w:rFonts w:ascii="Times New Roman" w:hAnsi="Times New Roman" w:cs="Times New Roman"/>
          <w:color w:val="000000"/>
          <w:sz w:val="24"/>
          <w:szCs w:val="24"/>
        </w:rPr>
        <w:t>: пн.-чт.</w:t>
      </w:r>
      <w:r w:rsidR="005E4CB0"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4CB0" w:rsidRPr="006F7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B3750" w:rsidRPr="006F7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110257" w:rsidRPr="006F7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5E4CB0" w:rsidRPr="006F798C">
        <w:rPr>
          <w:rFonts w:ascii="Times New Roman" w:hAnsi="Times New Roman" w:cs="Times New Roman"/>
          <w:sz w:val="24"/>
          <w:szCs w:val="24"/>
        </w:rPr>
        <w:t xml:space="preserve"> д</w:t>
      </w:r>
      <w:r w:rsidR="005E4CB0" w:rsidRPr="006F7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110257" w:rsidRPr="006F7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18:00</w:t>
      </w:r>
      <w:r w:rsidR="00FB3750" w:rsidRPr="006F7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пт. с 9:00 до 16:45</w:t>
      </w:r>
      <w:r w:rsidR="005E4CB0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="005E4CB0" w:rsidRPr="006F798C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 w:rsidR="00110257" w:rsidRPr="006F798C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Павелецкая наб., д.8, тел. </w:t>
      </w:r>
      <w:r w:rsidR="00871042" w:rsidRPr="006F798C">
        <w:rPr>
          <w:rFonts w:ascii="Times New Roman" w:hAnsi="Times New Roman" w:cs="Times New Roman"/>
          <w:sz w:val="24"/>
          <w:szCs w:val="24"/>
        </w:rPr>
        <w:t>+7 (499)800-15-10, доб. 35-54, а также у ОТ:</w:t>
      </w:r>
      <w:r w:rsidR="000F5EFE" w:rsidRPr="006F798C">
        <w:rPr>
          <w:rFonts w:ascii="Times New Roman" w:hAnsi="Times New Roman" w:cs="Times New Roman"/>
          <w:sz w:val="24"/>
          <w:szCs w:val="24"/>
        </w:rPr>
        <w:t xml:space="preserve"> Тел. 8(812)334-20-50 (с 9.00 до 18.00 по Московскому времени в будние дни)</w:t>
      </w:r>
      <w:hyperlink r:id="rId7" w:history="1">
        <w:r w:rsidR="001762EE" w:rsidRPr="006F798C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0F5EFE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="000F5EFE" w:rsidRPr="006F798C">
        <w:rPr>
          <w:rFonts w:ascii="Times New Roman" w:hAnsi="Times New Roman" w:cs="Times New Roman"/>
          <w:b/>
          <w:bCs/>
          <w:sz w:val="24"/>
          <w:szCs w:val="24"/>
        </w:rPr>
        <w:t>(по лотам 2-12, 15, 16, 17);</w:t>
      </w:r>
      <w:r w:rsidR="000F5EFE" w:rsidRPr="006F798C">
        <w:rPr>
          <w:rFonts w:ascii="Times New Roman" w:hAnsi="Times New Roman" w:cs="Times New Roman"/>
          <w:sz w:val="24"/>
          <w:szCs w:val="24"/>
        </w:rPr>
        <w:t xml:space="preserve"> Тел. 8 (812) 334-20-50 (с 9.00 до 18.00 по Московскому времени в будние дни) </w:t>
      </w:r>
      <w:hyperlink r:id="rId8" w:history="1">
        <w:r w:rsidR="000F5EFE" w:rsidRPr="006F798C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0F5EFE" w:rsidRPr="006F798C">
        <w:rPr>
          <w:rFonts w:ascii="Times New Roman" w:hAnsi="Times New Roman" w:cs="Times New Roman"/>
          <w:sz w:val="24"/>
          <w:szCs w:val="24"/>
        </w:rPr>
        <w:t xml:space="preserve"> </w:t>
      </w:r>
      <w:r w:rsidR="000F5EFE" w:rsidRPr="006F798C">
        <w:rPr>
          <w:rFonts w:ascii="Times New Roman" w:hAnsi="Times New Roman" w:cs="Times New Roman"/>
          <w:b/>
          <w:bCs/>
          <w:sz w:val="24"/>
          <w:szCs w:val="24"/>
        </w:rPr>
        <w:t>(по лотам 1, 13, 14, 19);</w:t>
      </w:r>
      <w:r w:rsidR="000F5EFE" w:rsidRPr="006F798C">
        <w:rPr>
          <w:rFonts w:ascii="Times New Roman" w:hAnsi="Times New Roman" w:cs="Times New Roman"/>
          <w:sz w:val="24"/>
          <w:szCs w:val="24"/>
        </w:rPr>
        <w:t xml:space="preserve"> novosibirsk@auction-house.ru Чупров Иван тел. 8 (961) 998 27 12, 8(3852)539004 </w:t>
      </w:r>
      <w:r w:rsidR="000F5EFE" w:rsidRPr="006F798C">
        <w:rPr>
          <w:rFonts w:ascii="Times New Roman" w:hAnsi="Times New Roman" w:cs="Times New Roman"/>
          <w:b/>
          <w:bCs/>
          <w:sz w:val="24"/>
          <w:szCs w:val="24"/>
        </w:rPr>
        <w:t>(по лоту 18).</w:t>
      </w:r>
    </w:p>
    <w:p w14:paraId="45D20236" w14:textId="0578F649" w:rsidR="000F097C" w:rsidRPr="006F798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404350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8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40435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7D12B3" w14:textId="77777777" w:rsidR="009247FF" w:rsidRPr="00404350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404350" w:rsidSect="00FC766D">
      <w:pgSz w:w="11909" w:h="16834"/>
      <w:pgMar w:top="1134" w:right="852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043BA"/>
    <w:rsid w:val="000C53BC"/>
    <w:rsid w:val="000D6FFE"/>
    <w:rsid w:val="000F097C"/>
    <w:rsid w:val="000F5EFE"/>
    <w:rsid w:val="00102FAF"/>
    <w:rsid w:val="00110257"/>
    <w:rsid w:val="0015099D"/>
    <w:rsid w:val="001762EE"/>
    <w:rsid w:val="001F039D"/>
    <w:rsid w:val="002002A1"/>
    <w:rsid w:val="00243BE2"/>
    <w:rsid w:val="0026109D"/>
    <w:rsid w:val="002643BE"/>
    <w:rsid w:val="002D6744"/>
    <w:rsid w:val="00404350"/>
    <w:rsid w:val="00455F07"/>
    <w:rsid w:val="00467D6B"/>
    <w:rsid w:val="004A3B01"/>
    <w:rsid w:val="004F3E66"/>
    <w:rsid w:val="005C1A18"/>
    <w:rsid w:val="005C71FE"/>
    <w:rsid w:val="005E4CB0"/>
    <w:rsid w:val="005F1F68"/>
    <w:rsid w:val="00662196"/>
    <w:rsid w:val="006A20DF"/>
    <w:rsid w:val="006B3772"/>
    <w:rsid w:val="006E63AE"/>
    <w:rsid w:val="006F798C"/>
    <w:rsid w:val="007229EA"/>
    <w:rsid w:val="00791681"/>
    <w:rsid w:val="008105D7"/>
    <w:rsid w:val="00865FD7"/>
    <w:rsid w:val="00871042"/>
    <w:rsid w:val="009247FF"/>
    <w:rsid w:val="009B64DE"/>
    <w:rsid w:val="00A100C6"/>
    <w:rsid w:val="00AB6017"/>
    <w:rsid w:val="00AD3C93"/>
    <w:rsid w:val="00B015AA"/>
    <w:rsid w:val="00B07D8B"/>
    <w:rsid w:val="00B42E95"/>
    <w:rsid w:val="00B46A69"/>
    <w:rsid w:val="00B6780C"/>
    <w:rsid w:val="00B92635"/>
    <w:rsid w:val="00BA4AA5"/>
    <w:rsid w:val="00BC3590"/>
    <w:rsid w:val="00BD72AC"/>
    <w:rsid w:val="00C10A0B"/>
    <w:rsid w:val="00C11EFF"/>
    <w:rsid w:val="00CB2E92"/>
    <w:rsid w:val="00CB7E08"/>
    <w:rsid w:val="00CD52B2"/>
    <w:rsid w:val="00D62667"/>
    <w:rsid w:val="00D7592D"/>
    <w:rsid w:val="00DB6DA2"/>
    <w:rsid w:val="00E1326B"/>
    <w:rsid w:val="00E15285"/>
    <w:rsid w:val="00E30C99"/>
    <w:rsid w:val="00E614D3"/>
    <w:rsid w:val="00F05100"/>
    <w:rsid w:val="00F063CA"/>
    <w:rsid w:val="00F220EE"/>
    <w:rsid w:val="00F63641"/>
    <w:rsid w:val="00F70D61"/>
    <w:rsid w:val="00F836A6"/>
    <w:rsid w:val="00FB3750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9A37BEB8-31CC-493F-8206-0174BE8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0F5EFE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E152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5285"/>
    <w:pPr>
      <w:autoSpaceDE/>
      <w:autoSpaceDN/>
      <w:adjustRightInd/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5285"/>
    <w:rPr>
      <w:rFonts w:ascii="Calibri" w:eastAsiaTheme="minorHAns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48</cp:revision>
  <dcterms:created xsi:type="dcterms:W3CDTF">2019-07-23T07:40:00Z</dcterms:created>
  <dcterms:modified xsi:type="dcterms:W3CDTF">2021-11-24T07:56:00Z</dcterms:modified>
</cp:coreProperties>
</file>