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FAEC" w14:textId="77777777" w:rsidR="00B21690" w:rsidRPr="004E1082" w:rsidRDefault="00B21690" w:rsidP="00B21690">
      <w:pPr>
        <w:pStyle w:val="a4"/>
        <w:widowControl w:val="0"/>
        <w:spacing w:before="0" w:after="0"/>
        <w:jc w:val="left"/>
        <w:rPr>
          <w:b w:val="0"/>
          <w:sz w:val="22"/>
          <w:szCs w:val="22"/>
        </w:rPr>
      </w:pPr>
      <w:r w:rsidRPr="00C44725">
        <w:rPr>
          <w:b w:val="0"/>
          <w:sz w:val="22"/>
          <w:szCs w:val="22"/>
        </w:rPr>
        <w:t>ПРОЕКТ</w:t>
      </w:r>
    </w:p>
    <w:p w14:paraId="28D3E8C2" w14:textId="77777777" w:rsidR="00B21690" w:rsidRPr="004E1082" w:rsidRDefault="00B21690" w:rsidP="00B21690">
      <w:pPr>
        <w:pStyle w:val="a4"/>
        <w:widowControl w:val="0"/>
        <w:spacing w:before="0" w:after="0"/>
        <w:rPr>
          <w:b w:val="0"/>
          <w:sz w:val="22"/>
          <w:szCs w:val="22"/>
        </w:rPr>
      </w:pPr>
      <w:r w:rsidRPr="004E1082">
        <w:rPr>
          <w:b w:val="0"/>
          <w:sz w:val="22"/>
          <w:szCs w:val="22"/>
        </w:rPr>
        <w:t>ДОГОВОР № __</w:t>
      </w:r>
    </w:p>
    <w:p w14:paraId="649516B8" w14:textId="55AED512" w:rsidR="00B21690" w:rsidRPr="004E1082" w:rsidRDefault="00A22E93" w:rsidP="00B21690">
      <w:pPr>
        <w:pStyle w:val="ConsNonformat"/>
        <w:ind w:right="0"/>
        <w:jc w:val="center"/>
        <w:rPr>
          <w:rFonts w:ascii="Times New Roman" w:hAnsi="Times New Roman" w:cs="Times New Roman"/>
        </w:rPr>
      </w:pPr>
      <w:r>
        <w:rPr>
          <w:rFonts w:ascii="Times New Roman" w:hAnsi="Times New Roman" w:cs="Times New Roman"/>
        </w:rPr>
        <w:t>купли-продажи</w:t>
      </w:r>
    </w:p>
    <w:p w14:paraId="46956C2E" w14:textId="77777777" w:rsidR="00B21690" w:rsidRPr="004E1082" w:rsidRDefault="00B21690" w:rsidP="00B21690">
      <w:pPr>
        <w:pStyle w:val="ConsNonformat"/>
        <w:ind w:right="0"/>
        <w:rPr>
          <w:rFonts w:ascii="Times New Roman" w:hAnsi="Times New Roman" w:cs="Times New Roman"/>
        </w:rPr>
      </w:pPr>
    </w:p>
    <w:p w14:paraId="6D640AA8" w14:textId="5E90EEC8" w:rsidR="00B21690" w:rsidRPr="004E1082" w:rsidRDefault="00B21690" w:rsidP="00B21690">
      <w:pPr>
        <w:pStyle w:val="ConsNonformat"/>
        <w:ind w:right="0"/>
        <w:rPr>
          <w:rFonts w:ascii="Times New Roman" w:hAnsi="Times New Roman" w:cs="Times New Roman"/>
          <w:bCs/>
        </w:rPr>
      </w:pPr>
      <w:r w:rsidRPr="004E1082">
        <w:rPr>
          <w:rFonts w:ascii="Times New Roman" w:hAnsi="Times New Roman" w:cs="Times New Roman"/>
          <w:bCs/>
        </w:rPr>
        <w:t>г.</w:t>
      </w:r>
      <w:r w:rsidR="003D542D" w:rsidRPr="004E1082">
        <w:rPr>
          <w:rFonts w:ascii="Times New Roman" w:hAnsi="Times New Roman" w:cs="Times New Roman"/>
          <w:bCs/>
        </w:rPr>
        <w:t xml:space="preserve"> </w:t>
      </w:r>
      <w:r w:rsidR="004E1082" w:rsidRPr="004E1082">
        <w:rPr>
          <w:rFonts w:ascii="Times New Roman" w:hAnsi="Times New Roman" w:cs="Times New Roman"/>
          <w:bCs/>
        </w:rPr>
        <w:t>Ярославль</w:t>
      </w:r>
      <w:r w:rsidR="005C3220" w:rsidRPr="004E1082">
        <w:rPr>
          <w:rFonts w:ascii="Times New Roman" w:hAnsi="Times New Roman" w:cs="Times New Roman"/>
          <w:bCs/>
        </w:rPr>
        <w:tab/>
      </w:r>
      <w:r w:rsidR="005C3220" w:rsidRPr="004E1082">
        <w:rPr>
          <w:rFonts w:ascii="Times New Roman" w:hAnsi="Times New Roman" w:cs="Times New Roman"/>
          <w:bCs/>
        </w:rPr>
        <w:tab/>
      </w:r>
      <w:r w:rsidR="005C3220" w:rsidRPr="004E1082">
        <w:rPr>
          <w:rFonts w:ascii="Times New Roman" w:hAnsi="Times New Roman" w:cs="Times New Roman"/>
          <w:bCs/>
        </w:rPr>
        <w:tab/>
      </w:r>
      <w:r w:rsidR="005C3220" w:rsidRPr="004E1082">
        <w:rPr>
          <w:rFonts w:ascii="Times New Roman" w:hAnsi="Times New Roman" w:cs="Times New Roman"/>
          <w:bCs/>
        </w:rPr>
        <w:tab/>
      </w:r>
      <w:r w:rsidR="005C3220" w:rsidRPr="004E1082">
        <w:rPr>
          <w:rFonts w:ascii="Times New Roman" w:hAnsi="Times New Roman" w:cs="Times New Roman"/>
          <w:bCs/>
        </w:rPr>
        <w:tab/>
      </w:r>
      <w:r w:rsidR="005C3220" w:rsidRPr="004E1082">
        <w:rPr>
          <w:rFonts w:ascii="Times New Roman" w:hAnsi="Times New Roman" w:cs="Times New Roman"/>
          <w:bCs/>
        </w:rPr>
        <w:tab/>
      </w:r>
      <w:r w:rsidR="005C3220" w:rsidRPr="004E1082">
        <w:rPr>
          <w:rFonts w:ascii="Times New Roman" w:hAnsi="Times New Roman" w:cs="Times New Roman"/>
          <w:bCs/>
        </w:rPr>
        <w:tab/>
      </w:r>
      <w:r w:rsidR="005C3220" w:rsidRPr="004E1082">
        <w:rPr>
          <w:rFonts w:ascii="Times New Roman" w:hAnsi="Times New Roman" w:cs="Times New Roman"/>
          <w:bCs/>
        </w:rPr>
        <w:tab/>
        <w:t>«__» __________ 20</w:t>
      </w:r>
      <w:r w:rsidR="009262AB" w:rsidRPr="004E1082">
        <w:rPr>
          <w:rFonts w:ascii="Times New Roman" w:hAnsi="Times New Roman" w:cs="Times New Roman"/>
          <w:bCs/>
        </w:rPr>
        <w:t>___</w:t>
      </w:r>
      <w:r w:rsidRPr="004E1082">
        <w:rPr>
          <w:rFonts w:ascii="Times New Roman" w:hAnsi="Times New Roman" w:cs="Times New Roman"/>
          <w:bCs/>
        </w:rPr>
        <w:t xml:space="preserve"> года</w:t>
      </w:r>
    </w:p>
    <w:p w14:paraId="31F9C917" w14:textId="77777777" w:rsidR="00B21690" w:rsidRPr="004E1082" w:rsidRDefault="00B21690" w:rsidP="00B21690">
      <w:pPr>
        <w:pStyle w:val="ConsNonformat"/>
        <w:ind w:right="0"/>
        <w:jc w:val="both"/>
        <w:rPr>
          <w:rFonts w:ascii="Times New Roman" w:hAnsi="Times New Roman" w:cs="Times New Roman"/>
        </w:rPr>
      </w:pPr>
    </w:p>
    <w:p w14:paraId="56A44D26" w14:textId="466CE424" w:rsidR="009262AB" w:rsidRPr="004E1082" w:rsidRDefault="008E71C0" w:rsidP="00B21690">
      <w:pPr>
        <w:tabs>
          <w:tab w:val="left" w:pos="1590"/>
        </w:tabs>
        <w:ind w:firstLine="720"/>
        <w:jc w:val="both"/>
        <w:rPr>
          <w:sz w:val="22"/>
          <w:szCs w:val="22"/>
        </w:rPr>
      </w:pPr>
      <w:r>
        <w:rPr>
          <w:b/>
          <w:sz w:val="22"/>
          <w:szCs w:val="22"/>
        </w:rPr>
        <w:t xml:space="preserve">ООО </w:t>
      </w:r>
      <w:r w:rsidR="000A4565">
        <w:rPr>
          <w:b/>
          <w:sz w:val="22"/>
          <w:szCs w:val="22"/>
        </w:rPr>
        <w:t>«</w:t>
      </w:r>
      <w:r w:rsidR="00594C7F">
        <w:rPr>
          <w:b/>
          <w:sz w:val="22"/>
          <w:szCs w:val="22"/>
        </w:rPr>
        <w:t>Фирма Томсон</w:t>
      </w:r>
      <w:r>
        <w:rPr>
          <w:b/>
          <w:sz w:val="22"/>
          <w:szCs w:val="22"/>
        </w:rPr>
        <w:t>»</w:t>
      </w:r>
      <w:r w:rsidR="000479C4" w:rsidRPr="004E1082">
        <w:rPr>
          <w:b/>
          <w:sz w:val="22"/>
          <w:szCs w:val="22"/>
        </w:rPr>
        <w:t xml:space="preserve"> </w:t>
      </w:r>
      <w:r w:rsidR="000C510D" w:rsidRPr="004E1082">
        <w:rPr>
          <w:sz w:val="22"/>
          <w:szCs w:val="22"/>
        </w:rPr>
        <w:t xml:space="preserve">в лице </w:t>
      </w:r>
      <w:r w:rsidR="000479C4" w:rsidRPr="004E1082">
        <w:rPr>
          <w:sz w:val="22"/>
          <w:szCs w:val="22"/>
        </w:rPr>
        <w:t>конкурсного</w:t>
      </w:r>
      <w:r w:rsidR="000C510D" w:rsidRPr="004E1082">
        <w:rPr>
          <w:sz w:val="22"/>
          <w:szCs w:val="22"/>
        </w:rPr>
        <w:t xml:space="preserve"> управляющего Пелевина Дмитрия Владимировича, действующего на основании </w:t>
      </w:r>
      <w:r w:rsidR="00594C7F">
        <w:rPr>
          <w:sz w:val="22"/>
          <w:szCs w:val="22"/>
        </w:rPr>
        <w:t xml:space="preserve">Определения </w:t>
      </w:r>
      <w:r w:rsidR="004E1082" w:rsidRPr="004E1082">
        <w:rPr>
          <w:sz w:val="22"/>
          <w:szCs w:val="22"/>
        </w:rPr>
        <w:t xml:space="preserve">Арбитражного суда Ярославской области от </w:t>
      </w:r>
      <w:r w:rsidR="00594C7F">
        <w:rPr>
          <w:sz w:val="22"/>
          <w:szCs w:val="22"/>
        </w:rPr>
        <w:t>28.04.2017</w:t>
      </w:r>
      <w:r w:rsidR="004E1082" w:rsidRPr="004E1082">
        <w:rPr>
          <w:sz w:val="22"/>
          <w:szCs w:val="22"/>
        </w:rPr>
        <w:t xml:space="preserve"> по делу №</w:t>
      </w:r>
      <w:r w:rsidR="00594C7F">
        <w:rPr>
          <w:sz w:val="22"/>
          <w:szCs w:val="22"/>
        </w:rPr>
        <w:t>А40-71771/2016</w:t>
      </w:r>
      <w:r w:rsidR="000C510D" w:rsidRPr="004E1082">
        <w:rPr>
          <w:sz w:val="22"/>
          <w:szCs w:val="22"/>
        </w:rPr>
        <w:t>, именуемый в дальнейшем «</w:t>
      </w:r>
      <w:r w:rsidR="00A22E93">
        <w:rPr>
          <w:sz w:val="22"/>
          <w:szCs w:val="22"/>
        </w:rPr>
        <w:t>Продавец</w:t>
      </w:r>
      <w:r w:rsidR="000C510D" w:rsidRPr="004E1082">
        <w:rPr>
          <w:sz w:val="22"/>
          <w:szCs w:val="22"/>
        </w:rPr>
        <w:t>», с одной стороны, и</w:t>
      </w:r>
    </w:p>
    <w:p w14:paraId="783083D1" w14:textId="55BC4B65" w:rsidR="00B21690" w:rsidRPr="004E1082" w:rsidRDefault="009262AB" w:rsidP="00B21690">
      <w:pPr>
        <w:tabs>
          <w:tab w:val="left" w:pos="1590"/>
        </w:tabs>
        <w:ind w:firstLine="720"/>
        <w:jc w:val="both"/>
        <w:rPr>
          <w:sz w:val="22"/>
          <w:szCs w:val="22"/>
        </w:rPr>
      </w:pPr>
      <w:r w:rsidRPr="004E1082">
        <w:rPr>
          <w:sz w:val="22"/>
          <w:szCs w:val="22"/>
        </w:rPr>
        <w:t>______</w:t>
      </w:r>
      <w:r w:rsidR="00B21690" w:rsidRPr="004E1082">
        <w:rPr>
          <w:b/>
          <w:sz w:val="22"/>
          <w:szCs w:val="22"/>
        </w:rPr>
        <w:t>_______________________________________________________________________</w:t>
      </w:r>
      <w:r w:rsidR="00B21690" w:rsidRPr="004E1082">
        <w:rPr>
          <w:sz w:val="22"/>
          <w:szCs w:val="22"/>
        </w:rPr>
        <w:t>,</w:t>
      </w:r>
      <w:r w:rsidR="00C44725" w:rsidRPr="004E1082">
        <w:rPr>
          <w:sz w:val="22"/>
          <w:szCs w:val="22"/>
        </w:rPr>
        <w:t xml:space="preserve"> </w:t>
      </w:r>
      <w:proofErr w:type="spellStart"/>
      <w:r w:rsidR="00C44725" w:rsidRPr="004E1082">
        <w:rPr>
          <w:sz w:val="22"/>
          <w:szCs w:val="22"/>
        </w:rPr>
        <w:t>являющ</w:t>
      </w:r>
      <w:proofErr w:type="spellEnd"/>
      <w:r w:rsidR="00C44725" w:rsidRPr="004E1082">
        <w:rPr>
          <w:sz w:val="22"/>
          <w:szCs w:val="22"/>
        </w:rPr>
        <w:t>__</w:t>
      </w:r>
      <w:proofErr w:type="spellStart"/>
      <w:r w:rsidR="00B21690" w:rsidRPr="004E1082">
        <w:rPr>
          <w:sz w:val="22"/>
          <w:szCs w:val="22"/>
        </w:rPr>
        <w:t>ся</w:t>
      </w:r>
      <w:proofErr w:type="spellEnd"/>
      <w:r w:rsidR="00B21690" w:rsidRPr="004E1082">
        <w:rPr>
          <w:sz w:val="22"/>
          <w:szCs w:val="22"/>
        </w:rPr>
        <w:t xml:space="preserve"> победителем торгов (Протокол о результатах проведения</w:t>
      </w:r>
      <w:r w:rsidRPr="004E1082">
        <w:rPr>
          <w:sz w:val="22"/>
          <w:szCs w:val="22"/>
        </w:rPr>
        <w:t xml:space="preserve"> торгов от «__» ___________ 20___</w:t>
      </w:r>
      <w:r w:rsidR="005C3220" w:rsidRPr="004E1082">
        <w:rPr>
          <w:sz w:val="22"/>
          <w:szCs w:val="22"/>
        </w:rPr>
        <w:t>_</w:t>
      </w:r>
      <w:r w:rsidR="00B21690" w:rsidRPr="004E1082">
        <w:rPr>
          <w:sz w:val="22"/>
          <w:szCs w:val="22"/>
        </w:rPr>
        <w:t xml:space="preserve"> года), именуем__ в дальнейшем «</w:t>
      </w:r>
      <w:r w:rsidR="00A22E93">
        <w:rPr>
          <w:sz w:val="22"/>
          <w:szCs w:val="22"/>
        </w:rPr>
        <w:t>Покупатель</w:t>
      </w:r>
      <w:r w:rsidR="00B21690" w:rsidRPr="004E1082">
        <w:rPr>
          <w:sz w:val="22"/>
          <w:szCs w:val="22"/>
        </w:rPr>
        <w:t>», с другой стороны, далее по тексту совместно именуемые «</w:t>
      </w:r>
      <w:r w:rsidR="00B21690" w:rsidRPr="004E1082">
        <w:rPr>
          <w:bCs/>
          <w:sz w:val="22"/>
          <w:szCs w:val="22"/>
        </w:rPr>
        <w:t>Стороны</w:t>
      </w:r>
      <w:r w:rsidR="00B21690" w:rsidRPr="004E1082">
        <w:rPr>
          <w:sz w:val="22"/>
          <w:szCs w:val="22"/>
        </w:rPr>
        <w:t>», заключили настоящий Договор о нижеследующем:</w:t>
      </w:r>
    </w:p>
    <w:p w14:paraId="783DE108" w14:textId="77777777" w:rsidR="00B21690" w:rsidRPr="004E1082" w:rsidRDefault="00B21690" w:rsidP="00B21690">
      <w:pPr>
        <w:widowControl w:val="0"/>
        <w:tabs>
          <w:tab w:val="left" w:pos="540"/>
        </w:tabs>
        <w:jc w:val="both"/>
        <w:rPr>
          <w:sz w:val="22"/>
          <w:szCs w:val="22"/>
        </w:rPr>
      </w:pPr>
    </w:p>
    <w:p w14:paraId="78EEF6B3" w14:textId="77777777" w:rsidR="00B21690" w:rsidRPr="004E1082" w:rsidRDefault="00B21690" w:rsidP="00B21690">
      <w:pPr>
        <w:widowControl w:val="0"/>
        <w:numPr>
          <w:ilvl w:val="0"/>
          <w:numId w:val="1"/>
        </w:numPr>
        <w:tabs>
          <w:tab w:val="left" w:pos="540"/>
        </w:tabs>
        <w:suppressAutoHyphens/>
        <w:autoSpaceDE/>
        <w:autoSpaceDN/>
        <w:jc w:val="center"/>
        <w:rPr>
          <w:b/>
          <w:bCs/>
          <w:sz w:val="22"/>
          <w:szCs w:val="22"/>
        </w:rPr>
      </w:pPr>
      <w:r w:rsidRPr="004E1082">
        <w:rPr>
          <w:b/>
          <w:bCs/>
          <w:sz w:val="22"/>
          <w:szCs w:val="22"/>
        </w:rPr>
        <w:t>ПРЕДМЕТ ДОГОВОРА</w:t>
      </w:r>
    </w:p>
    <w:p w14:paraId="00256F42" w14:textId="77777777" w:rsidR="00A22E93" w:rsidRPr="00A22E93" w:rsidRDefault="00A007CF" w:rsidP="00A22E93">
      <w:pPr>
        <w:pStyle w:val="1"/>
        <w:ind w:firstLine="567"/>
        <w:rPr>
          <w:sz w:val="22"/>
          <w:szCs w:val="22"/>
        </w:rPr>
      </w:pPr>
      <w:r w:rsidRPr="004E1082">
        <w:rPr>
          <w:rFonts w:ascii="Times New Roman" w:hAnsi="Times New Roman"/>
          <w:sz w:val="22"/>
          <w:szCs w:val="22"/>
        </w:rPr>
        <w:t xml:space="preserve">1.1 </w:t>
      </w:r>
      <w:r w:rsidR="00A22E93" w:rsidRPr="00A22E93">
        <w:rPr>
          <w:sz w:val="22"/>
          <w:szCs w:val="22"/>
        </w:rPr>
        <w:t>Продавец обязуется передать в собственность Покупателю, а Покупатель - принять и оплатить в соответствии с условиями настоящего Договора следующее имущество (далее – Имущество):</w:t>
      </w:r>
    </w:p>
    <w:p w14:paraId="74A759A4" w14:textId="77777777" w:rsidR="00594C7F" w:rsidRPr="00594C7F" w:rsidRDefault="000A4565" w:rsidP="00594C7F">
      <w:pPr>
        <w:pStyle w:val="1"/>
        <w:tabs>
          <w:tab w:val="left" w:pos="142"/>
          <w:tab w:val="left" w:pos="426"/>
        </w:tabs>
        <w:ind w:firstLine="567"/>
        <w:rPr>
          <w:b/>
          <w:bCs/>
          <w:sz w:val="22"/>
          <w:szCs w:val="22"/>
        </w:rPr>
      </w:pPr>
      <w:r w:rsidRPr="000A4565">
        <w:rPr>
          <w:rFonts w:ascii="Times New Roman" w:hAnsi="Times New Roman"/>
          <w:b/>
          <w:bCs/>
          <w:sz w:val="22"/>
          <w:szCs w:val="22"/>
        </w:rPr>
        <w:t xml:space="preserve">- </w:t>
      </w:r>
      <w:r w:rsidR="00594C7F" w:rsidRPr="00594C7F">
        <w:rPr>
          <w:b/>
          <w:bCs/>
          <w:sz w:val="22"/>
          <w:szCs w:val="22"/>
        </w:rPr>
        <w:t>Право требования ООО «Фирма Томсон» (дебиторская задолженность) о привлечении к субсидиарной ответственности Гончаренко Анжелики Леонидовны в размере 165 883 667 (сто шестьдесят пять миллионов восемьсот восемьдесят три тысячи шестьсот шестьдесят семь) рублей 10 копеек, подтвержденное Определением Арбитражного суда города Москвы от 26.05.2021 г. (резолютивная часть от 26.04.2021 г.) по делу №А40-71771/2016.</w:t>
      </w:r>
    </w:p>
    <w:p w14:paraId="11052640" w14:textId="1B63D374" w:rsidR="005C3220" w:rsidRPr="004E1082" w:rsidRDefault="005C3220" w:rsidP="005C3220">
      <w:pPr>
        <w:widowControl w:val="0"/>
        <w:tabs>
          <w:tab w:val="left" w:pos="540"/>
        </w:tabs>
        <w:ind w:firstLine="539"/>
        <w:jc w:val="both"/>
        <w:rPr>
          <w:sz w:val="22"/>
          <w:szCs w:val="22"/>
        </w:rPr>
      </w:pPr>
      <w:r w:rsidRPr="004E1082">
        <w:rPr>
          <w:bCs/>
          <w:sz w:val="22"/>
          <w:szCs w:val="22"/>
        </w:rPr>
        <w:t>1.</w:t>
      </w:r>
      <w:r w:rsidR="004E1082">
        <w:rPr>
          <w:bCs/>
          <w:sz w:val="22"/>
          <w:szCs w:val="22"/>
        </w:rPr>
        <w:t>2</w:t>
      </w:r>
      <w:r w:rsidRPr="004E1082">
        <w:rPr>
          <w:bCs/>
          <w:sz w:val="22"/>
          <w:szCs w:val="22"/>
        </w:rPr>
        <w:t>.</w:t>
      </w:r>
      <w:r w:rsidRPr="004E1082">
        <w:rPr>
          <w:sz w:val="22"/>
          <w:szCs w:val="22"/>
        </w:rPr>
        <w:t xml:space="preserve"> </w:t>
      </w:r>
      <w:r w:rsidR="00A22E93">
        <w:rPr>
          <w:sz w:val="22"/>
          <w:szCs w:val="22"/>
        </w:rPr>
        <w:t>Покупатель</w:t>
      </w:r>
      <w:r w:rsidR="000C510D" w:rsidRPr="004E1082">
        <w:rPr>
          <w:sz w:val="22"/>
          <w:szCs w:val="22"/>
        </w:rPr>
        <w:t xml:space="preserve"> ознакомлен с документами, подтверждающими право </w:t>
      </w:r>
      <w:r w:rsidR="00A22E93">
        <w:rPr>
          <w:sz w:val="22"/>
          <w:szCs w:val="22"/>
        </w:rPr>
        <w:t>Продавца</w:t>
      </w:r>
      <w:r w:rsidR="000C510D" w:rsidRPr="004E1082">
        <w:rPr>
          <w:sz w:val="22"/>
          <w:szCs w:val="22"/>
        </w:rPr>
        <w:t xml:space="preserve"> на </w:t>
      </w:r>
      <w:r w:rsidR="00A22E93">
        <w:rPr>
          <w:sz w:val="22"/>
          <w:szCs w:val="22"/>
        </w:rPr>
        <w:t>продаваемое имущество</w:t>
      </w:r>
      <w:r w:rsidR="000C510D" w:rsidRPr="004E1082">
        <w:rPr>
          <w:sz w:val="22"/>
          <w:szCs w:val="22"/>
        </w:rPr>
        <w:t>, а также с другими документами, необходимыми для оформления</w:t>
      </w:r>
      <w:r w:rsidR="00E74340">
        <w:rPr>
          <w:sz w:val="22"/>
          <w:szCs w:val="22"/>
        </w:rPr>
        <w:t xml:space="preserve"> </w:t>
      </w:r>
      <w:r w:rsidR="000C510D" w:rsidRPr="004E1082">
        <w:rPr>
          <w:sz w:val="22"/>
          <w:szCs w:val="22"/>
        </w:rPr>
        <w:t xml:space="preserve">настоящего Договора и перехода права </w:t>
      </w:r>
      <w:r w:rsidR="00A22E93">
        <w:rPr>
          <w:sz w:val="22"/>
          <w:szCs w:val="22"/>
        </w:rPr>
        <w:t>собственности</w:t>
      </w:r>
      <w:r w:rsidR="000C510D" w:rsidRPr="004E1082">
        <w:rPr>
          <w:sz w:val="22"/>
          <w:szCs w:val="22"/>
        </w:rPr>
        <w:t>, и претензий к ним не имеет</w:t>
      </w:r>
      <w:r w:rsidRPr="004E1082">
        <w:rPr>
          <w:sz w:val="22"/>
          <w:szCs w:val="22"/>
        </w:rPr>
        <w:t>.</w:t>
      </w:r>
    </w:p>
    <w:p w14:paraId="0D99179B" w14:textId="77777777" w:rsidR="00B21690" w:rsidRPr="004E1082" w:rsidRDefault="00B21690" w:rsidP="00B21690">
      <w:pPr>
        <w:pStyle w:val="ConsNonformat"/>
        <w:ind w:right="0"/>
        <w:jc w:val="center"/>
        <w:rPr>
          <w:rFonts w:ascii="Times New Roman" w:hAnsi="Times New Roman" w:cs="Times New Roman"/>
          <w:b/>
          <w:bCs/>
        </w:rPr>
      </w:pPr>
      <w:r w:rsidRPr="004E1082">
        <w:rPr>
          <w:rFonts w:ascii="Times New Roman" w:hAnsi="Times New Roman" w:cs="Times New Roman"/>
          <w:b/>
          <w:bCs/>
        </w:rPr>
        <w:t xml:space="preserve">2. ЦЕНА </w:t>
      </w:r>
      <w:r w:rsidR="00F74E2D" w:rsidRPr="004E1082">
        <w:rPr>
          <w:rFonts w:ascii="Times New Roman" w:hAnsi="Times New Roman" w:cs="Times New Roman"/>
          <w:b/>
          <w:bCs/>
        </w:rPr>
        <w:t>И ПОРЯДОК РАСЧЕТОВ</w:t>
      </w:r>
    </w:p>
    <w:p w14:paraId="452B4B2F" w14:textId="54DAD7D6" w:rsidR="00B21690" w:rsidRPr="004E1082" w:rsidRDefault="00B21690" w:rsidP="00B21690">
      <w:pPr>
        <w:pStyle w:val="ConsNormal0"/>
        <w:ind w:right="0" w:firstLine="540"/>
        <w:jc w:val="both"/>
        <w:rPr>
          <w:rFonts w:ascii="Times New Roman" w:hAnsi="Times New Roman" w:cs="Times New Roman"/>
          <w:sz w:val="22"/>
          <w:szCs w:val="22"/>
        </w:rPr>
      </w:pPr>
      <w:r w:rsidRPr="004E1082">
        <w:rPr>
          <w:rFonts w:ascii="Times New Roman" w:hAnsi="Times New Roman" w:cs="Times New Roman"/>
          <w:bCs/>
          <w:sz w:val="22"/>
          <w:szCs w:val="22"/>
        </w:rPr>
        <w:t>2.1.</w:t>
      </w:r>
      <w:r w:rsidR="004E1082">
        <w:rPr>
          <w:rFonts w:ascii="Times New Roman" w:hAnsi="Times New Roman" w:cs="Times New Roman"/>
          <w:bCs/>
          <w:sz w:val="22"/>
          <w:szCs w:val="22"/>
        </w:rPr>
        <w:t xml:space="preserve"> </w:t>
      </w:r>
      <w:r w:rsidR="00A22E93">
        <w:rPr>
          <w:rFonts w:ascii="Times New Roman" w:hAnsi="Times New Roman" w:cs="Times New Roman"/>
          <w:sz w:val="22"/>
          <w:szCs w:val="22"/>
        </w:rPr>
        <w:t xml:space="preserve">Покупатель </w:t>
      </w:r>
      <w:r w:rsidR="00F74E2D" w:rsidRPr="004E1082">
        <w:rPr>
          <w:rFonts w:ascii="Times New Roman" w:hAnsi="Times New Roman" w:cs="Times New Roman"/>
          <w:sz w:val="22"/>
          <w:szCs w:val="22"/>
        </w:rPr>
        <w:t xml:space="preserve">производит оплату </w:t>
      </w:r>
      <w:r w:rsidR="003B4643">
        <w:rPr>
          <w:rFonts w:ascii="Times New Roman" w:hAnsi="Times New Roman" w:cs="Times New Roman"/>
          <w:sz w:val="22"/>
          <w:szCs w:val="22"/>
        </w:rPr>
        <w:t xml:space="preserve">приобретаемого </w:t>
      </w:r>
      <w:r w:rsidR="00A22E93">
        <w:rPr>
          <w:rFonts w:ascii="Times New Roman" w:hAnsi="Times New Roman" w:cs="Times New Roman"/>
          <w:sz w:val="22"/>
          <w:szCs w:val="22"/>
        </w:rPr>
        <w:t>имущества</w:t>
      </w:r>
      <w:r w:rsidR="00F74E2D" w:rsidRPr="004E1082">
        <w:rPr>
          <w:rFonts w:ascii="Times New Roman" w:hAnsi="Times New Roman" w:cs="Times New Roman"/>
          <w:sz w:val="22"/>
          <w:szCs w:val="22"/>
        </w:rPr>
        <w:t xml:space="preserve"> в размере ___________, </w:t>
      </w:r>
      <w:r w:rsidRPr="004E1082">
        <w:rPr>
          <w:rFonts w:ascii="Times New Roman" w:hAnsi="Times New Roman" w:cs="Times New Roman"/>
          <w:sz w:val="22"/>
          <w:szCs w:val="22"/>
        </w:rPr>
        <w:t xml:space="preserve">НДС не облагается. </w:t>
      </w:r>
    </w:p>
    <w:p w14:paraId="28F0148E" w14:textId="21753776" w:rsidR="00B21690" w:rsidRPr="004E1082" w:rsidRDefault="00F74E2D" w:rsidP="00B21690">
      <w:pPr>
        <w:pStyle w:val="ConsNormal0"/>
        <w:ind w:right="0" w:firstLine="540"/>
        <w:jc w:val="both"/>
        <w:rPr>
          <w:rFonts w:ascii="Times New Roman" w:hAnsi="Times New Roman" w:cs="Times New Roman"/>
          <w:sz w:val="22"/>
          <w:szCs w:val="22"/>
        </w:rPr>
      </w:pPr>
      <w:r w:rsidRPr="004E1082">
        <w:rPr>
          <w:rFonts w:ascii="Times New Roman" w:hAnsi="Times New Roman" w:cs="Times New Roman"/>
          <w:sz w:val="22"/>
          <w:szCs w:val="22"/>
        </w:rPr>
        <w:t xml:space="preserve">2.2. </w:t>
      </w:r>
      <w:r w:rsidR="00A22E93">
        <w:rPr>
          <w:rFonts w:ascii="Times New Roman" w:hAnsi="Times New Roman" w:cs="Times New Roman"/>
          <w:sz w:val="22"/>
          <w:szCs w:val="22"/>
        </w:rPr>
        <w:t>Покупателем</w:t>
      </w:r>
      <w:r w:rsidR="00B21690" w:rsidRPr="004E1082">
        <w:rPr>
          <w:rFonts w:ascii="Times New Roman" w:hAnsi="Times New Roman" w:cs="Times New Roman"/>
          <w:sz w:val="22"/>
          <w:szCs w:val="22"/>
        </w:rPr>
        <w:t xml:space="preserve"> на момент подписания настоящего Договора внесен задаток в </w:t>
      </w:r>
      <w:r w:rsidR="00775FF6" w:rsidRPr="004E1082">
        <w:rPr>
          <w:rFonts w:ascii="Times New Roman" w:hAnsi="Times New Roman" w:cs="Times New Roman"/>
          <w:sz w:val="22"/>
          <w:szCs w:val="22"/>
        </w:rPr>
        <w:t xml:space="preserve">счет оплаты </w:t>
      </w:r>
      <w:r w:rsidR="003B4643">
        <w:rPr>
          <w:rFonts w:ascii="Times New Roman" w:hAnsi="Times New Roman" w:cs="Times New Roman"/>
          <w:sz w:val="22"/>
          <w:szCs w:val="22"/>
        </w:rPr>
        <w:t>права требования</w:t>
      </w:r>
      <w:r w:rsidR="00775FF6" w:rsidRPr="004E1082">
        <w:rPr>
          <w:rFonts w:ascii="Times New Roman" w:hAnsi="Times New Roman" w:cs="Times New Roman"/>
          <w:sz w:val="22"/>
          <w:szCs w:val="22"/>
        </w:rPr>
        <w:t xml:space="preserve"> в размере</w:t>
      </w:r>
      <w:r w:rsidR="00E138C4" w:rsidRPr="004E1082">
        <w:rPr>
          <w:rFonts w:ascii="Times New Roman" w:hAnsi="Times New Roman" w:cs="Times New Roman"/>
          <w:sz w:val="22"/>
          <w:szCs w:val="22"/>
        </w:rPr>
        <w:t xml:space="preserve"> </w:t>
      </w:r>
      <w:r w:rsidR="000C510D" w:rsidRPr="004E1082">
        <w:rPr>
          <w:rFonts w:ascii="Times New Roman" w:hAnsi="Times New Roman" w:cs="Times New Roman"/>
          <w:b/>
          <w:sz w:val="22"/>
          <w:szCs w:val="22"/>
        </w:rPr>
        <w:t>____________</w:t>
      </w:r>
      <w:r w:rsidR="00230BF6" w:rsidRPr="004E1082">
        <w:rPr>
          <w:rFonts w:ascii="Times New Roman" w:hAnsi="Times New Roman" w:cs="Times New Roman"/>
          <w:b/>
          <w:sz w:val="22"/>
          <w:szCs w:val="22"/>
        </w:rPr>
        <w:t xml:space="preserve"> рублей</w:t>
      </w:r>
      <w:r w:rsidR="00230BF6" w:rsidRPr="004E1082">
        <w:rPr>
          <w:rFonts w:ascii="Times New Roman" w:hAnsi="Times New Roman" w:cs="Times New Roman"/>
          <w:sz w:val="22"/>
          <w:szCs w:val="22"/>
        </w:rPr>
        <w:t>.</w:t>
      </w:r>
    </w:p>
    <w:p w14:paraId="1D515432" w14:textId="0120E5D6" w:rsidR="00D22DDC" w:rsidRPr="004E1082" w:rsidRDefault="00D22DDC" w:rsidP="00B21690">
      <w:pPr>
        <w:pStyle w:val="ConsNormal0"/>
        <w:ind w:right="0" w:firstLine="540"/>
        <w:jc w:val="both"/>
        <w:rPr>
          <w:rFonts w:ascii="Times New Roman" w:hAnsi="Times New Roman" w:cs="Times New Roman"/>
          <w:sz w:val="22"/>
          <w:szCs w:val="22"/>
        </w:rPr>
      </w:pPr>
      <w:r w:rsidRPr="004E1082">
        <w:rPr>
          <w:rFonts w:ascii="Times New Roman" w:hAnsi="Times New Roman" w:cs="Times New Roman"/>
          <w:sz w:val="22"/>
          <w:szCs w:val="22"/>
        </w:rPr>
        <w:t xml:space="preserve">2.3. </w:t>
      </w:r>
      <w:r w:rsidR="00A22E93">
        <w:rPr>
          <w:rFonts w:ascii="Times New Roman" w:hAnsi="Times New Roman" w:cs="Times New Roman"/>
          <w:sz w:val="22"/>
          <w:szCs w:val="22"/>
        </w:rPr>
        <w:t>Покупатель</w:t>
      </w:r>
      <w:r w:rsidRPr="004E1082">
        <w:rPr>
          <w:rFonts w:ascii="Times New Roman" w:hAnsi="Times New Roman" w:cs="Times New Roman"/>
          <w:sz w:val="22"/>
          <w:szCs w:val="22"/>
        </w:rPr>
        <w:t xml:space="preserve"> обязуется оплатить стоимость, указанную в п.2.1. настоящего договора, за вычетом внесенного задатка, в течение 30 </w:t>
      </w:r>
      <w:r w:rsidR="008E71C0">
        <w:rPr>
          <w:rFonts w:ascii="Times New Roman" w:hAnsi="Times New Roman" w:cs="Times New Roman"/>
          <w:sz w:val="22"/>
          <w:szCs w:val="22"/>
        </w:rPr>
        <w:t xml:space="preserve">рабочих </w:t>
      </w:r>
      <w:r w:rsidRPr="004E1082">
        <w:rPr>
          <w:rFonts w:ascii="Times New Roman" w:hAnsi="Times New Roman" w:cs="Times New Roman"/>
          <w:sz w:val="22"/>
          <w:szCs w:val="22"/>
        </w:rPr>
        <w:t xml:space="preserve">дней с момента </w:t>
      </w:r>
      <w:r w:rsidR="00874502" w:rsidRPr="004E1082">
        <w:rPr>
          <w:rFonts w:ascii="Times New Roman" w:hAnsi="Times New Roman" w:cs="Times New Roman"/>
          <w:sz w:val="22"/>
          <w:szCs w:val="22"/>
        </w:rPr>
        <w:t>подписа</w:t>
      </w:r>
      <w:r w:rsidRPr="004E1082">
        <w:rPr>
          <w:rFonts w:ascii="Times New Roman" w:hAnsi="Times New Roman" w:cs="Times New Roman"/>
          <w:sz w:val="22"/>
          <w:szCs w:val="22"/>
        </w:rPr>
        <w:t>ния настоящего договора.</w:t>
      </w:r>
    </w:p>
    <w:p w14:paraId="5417B603" w14:textId="2C9684ED" w:rsidR="00D22DDC" w:rsidRPr="004E1082" w:rsidRDefault="00D22DDC" w:rsidP="00B21690">
      <w:pPr>
        <w:pStyle w:val="ConsNormal0"/>
        <w:ind w:right="0" w:firstLine="540"/>
        <w:jc w:val="both"/>
        <w:rPr>
          <w:rFonts w:ascii="Times New Roman" w:hAnsi="Times New Roman" w:cs="Times New Roman"/>
          <w:sz w:val="22"/>
          <w:szCs w:val="22"/>
        </w:rPr>
      </w:pPr>
      <w:r w:rsidRPr="004E1082">
        <w:rPr>
          <w:rFonts w:ascii="Times New Roman" w:hAnsi="Times New Roman" w:cs="Times New Roman"/>
          <w:sz w:val="22"/>
          <w:szCs w:val="22"/>
        </w:rPr>
        <w:t xml:space="preserve">2.4. Обязательство </w:t>
      </w:r>
      <w:r w:rsidR="00A22E93">
        <w:rPr>
          <w:rFonts w:ascii="Times New Roman" w:hAnsi="Times New Roman" w:cs="Times New Roman"/>
          <w:sz w:val="22"/>
          <w:szCs w:val="22"/>
        </w:rPr>
        <w:t>Покупателя</w:t>
      </w:r>
      <w:r w:rsidRPr="004E1082">
        <w:rPr>
          <w:rFonts w:ascii="Times New Roman" w:hAnsi="Times New Roman" w:cs="Times New Roman"/>
          <w:sz w:val="22"/>
          <w:szCs w:val="22"/>
        </w:rPr>
        <w:t xml:space="preserve"> по оплате стоимости </w:t>
      </w:r>
      <w:r w:rsidR="00A22E93">
        <w:rPr>
          <w:rFonts w:ascii="Times New Roman" w:hAnsi="Times New Roman" w:cs="Times New Roman"/>
          <w:sz w:val="22"/>
          <w:szCs w:val="22"/>
        </w:rPr>
        <w:t>имущества</w:t>
      </w:r>
      <w:r w:rsidR="003B4643">
        <w:rPr>
          <w:rFonts w:ascii="Times New Roman" w:hAnsi="Times New Roman" w:cs="Times New Roman"/>
          <w:sz w:val="22"/>
          <w:szCs w:val="22"/>
        </w:rPr>
        <w:t xml:space="preserve"> </w:t>
      </w:r>
      <w:r w:rsidRPr="004E1082">
        <w:rPr>
          <w:rFonts w:ascii="Times New Roman" w:hAnsi="Times New Roman" w:cs="Times New Roman"/>
          <w:sz w:val="22"/>
          <w:szCs w:val="22"/>
        </w:rPr>
        <w:t xml:space="preserve">считается исполненным с момента поступления денежных средств в полном объеме на счет </w:t>
      </w:r>
      <w:r w:rsidR="00A22E93">
        <w:rPr>
          <w:rFonts w:ascii="Times New Roman" w:hAnsi="Times New Roman" w:cs="Times New Roman"/>
          <w:sz w:val="22"/>
          <w:szCs w:val="22"/>
        </w:rPr>
        <w:t>Продавца</w:t>
      </w:r>
      <w:r w:rsidR="009262AB" w:rsidRPr="004E1082">
        <w:rPr>
          <w:rFonts w:ascii="Times New Roman" w:hAnsi="Times New Roman" w:cs="Times New Roman"/>
          <w:sz w:val="22"/>
          <w:szCs w:val="22"/>
        </w:rPr>
        <w:t>, указанный в п.6 настоящего Договора</w:t>
      </w:r>
      <w:r w:rsidRPr="004E1082">
        <w:rPr>
          <w:rFonts w:ascii="Times New Roman" w:hAnsi="Times New Roman" w:cs="Times New Roman"/>
          <w:sz w:val="22"/>
          <w:szCs w:val="22"/>
        </w:rPr>
        <w:t>.</w:t>
      </w:r>
    </w:p>
    <w:p w14:paraId="2CAE859B" w14:textId="77777777" w:rsidR="00F74E2D" w:rsidRPr="004E1082" w:rsidRDefault="00F74E2D" w:rsidP="00B21690">
      <w:pPr>
        <w:pStyle w:val="ConsNormal0"/>
        <w:ind w:right="0" w:firstLine="540"/>
        <w:jc w:val="both"/>
        <w:rPr>
          <w:rFonts w:ascii="Times New Roman" w:hAnsi="Times New Roman" w:cs="Times New Roman"/>
          <w:sz w:val="22"/>
          <w:szCs w:val="22"/>
        </w:rPr>
      </w:pPr>
    </w:p>
    <w:p w14:paraId="3E485018" w14:textId="77777777" w:rsidR="00B21690" w:rsidRPr="004E1082" w:rsidRDefault="00B21690" w:rsidP="00B21690">
      <w:pPr>
        <w:pStyle w:val="ConsNormal0"/>
        <w:ind w:right="0" w:firstLine="0"/>
        <w:jc w:val="center"/>
        <w:rPr>
          <w:rFonts w:ascii="Times New Roman" w:hAnsi="Times New Roman" w:cs="Times New Roman"/>
          <w:b/>
          <w:bCs/>
          <w:sz w:val="22"/>
          <w:szCs w:val="22"/>
        </w:rPr>
      </w:pPr>
      <w:r w:rsidRPr="004E1082">
        <w:rPr>
          <w:rFonts w:ascii="Times New Roman" w:hAnsi="Times New Roman" w:cs="Times New Roman"/>
          <w:b/>
          <w:bCs/>
          <w:sz w:val="22"/>
          <w:szCs w:val="22"/>
        </w:rPr>
        <w:t>3.  П</w:t>
      </w:r>
      <w:r w:rsidR="00D22DDC" w:rsidRPr="004E1082">
        <w:rPr>
          <w:rFonts w:ascii="Times New Roman" w:hAnsi="Times New Roman" w:cs="Times New Roman"/>
          <w:b/>
          <w:bCs/>
          <w:sz w:val="22"/>
          <w:szCs w:val="22"/>
        </w:rPr>
        <w:t>РАВА И ОБЯЗАННОСТИ СТОРОН</w:t>
      </w:r>
    </w:p>
    <w:p w14:paraId="773578D0" w14:textId="43F4E9E0" w:rsidR="00D15599" w:rsidRPr="004E1082" w:rsidRDefault="00D15599" w:rsidP="00D15599">
      <w:pPr>
        <w:pStyle w:val="ConsNormal0"/>
        <w:ind w:right="0" w:firstLine="539"/>
        <w:jc w:val="both"/>
        <w:rPr>
          <w:rFonts w:ascii="Times New Roman" w:hAnsi="Times New Roman" w:cs="Times New Roman"/>
          <w:b/>
          <w:sz w:val="22"/>
          <w:szCs w:val="22"/>
        </w:rPr>
      </w:pPr>
      <w:r w:rsidRPr="004E1082">
        <w:rPr>
          <w:rFonts w:ascii="Times New Roman" w:hAnsi="Times New Roman" w:cs="Times New Roman"/>
          <w:sz w:val="22"/>
          <w:szCs w:val="22"/>
        </w:rPr>
        <w:t>3.1.</w:t>
      </w:r>
      <w:r w:rsidR="00E74340">
        <w:rPr>
          <w:rFonts w:ascii="Times New Roman" w:hAnsi="Times New Roman" w:cs="Times New Roman"/>
          <w:sz w:val="22"/>
          <w:szCs w:val="22"/>
        </w:rPr>
        <w:t xml:space="preserve"> </w:t>
      </w:r>
      <w:r w:rsidR="00A22E93">
        <w:rPr>
          <w:rFonts w:ascii="Times New Roman" w:hAnsi="Times New Roman" w:cs="Times New Roman"/>
          <w:b/>
          <w:bCs/>
          <w:sz w:val="22"/>
          <w:szCs w:val="22"/>
        </w:rPr>
        <w:t>Продавец</w:t>
      </w:r>
      <w:r w:rsidRPr="004E1082">
        <w:rPr>
          <w:rFonts w:ascii="Times New Roman" w:hAnsi="Times New Roman" w:cs="Times New Roman"/>
          <w:b/>
          <w:sz w:val="22"/>
          <w:szCs w:val="22"/>
        </w:rPr>
        <w:t xml:space="preserve"> обязуется:</w:t>
      </w:r>
    </w:p>
    <w:p w14:paraId="5968CA6F" w14:textId="1F6BDB97" w:rsidR="00AF61A7" w:rsidRPr="004E1082" w:rsidRDefault="00D15599" w:rsidP="00D15599">
      <w:pPr>
        <w:pStyle w:val="ConsNormal0"/>
        <w:ind w:right="0" w:firstLine="539"/>
        <w:jc w:val="both"/>
        <w:rPr>
          <w:rStyle w:val="ConsNormal"/>
          <w:rFonts w:ascii="Times New Roman" w:hAnsi="Times New Roman" w:cs="Times New Roman"/>
        </w:rPr>
      </w:pPr>
      <w:r w:rsidRPr="004E1082">
        <w:rPr>
          <w:rFonts w:ascii="Times New Roman" w:hAnsi="Times New Roman" w:cs="Times New Roman"/>
          <w:sz w:val="22"/>
          <w:szCs w:val="22"/>
        </w:rPr>
        <w:t xml:space="preserve">3.1.1. </w:t>
      </w:r>
      <w:r w:rsidR="00A22E93">
        <w:rPr>
          <w:rStyle w:val="ConsNormal"/>
          <w:rFonts w:ascii="Times New Roman" w:hAnsi="Times New Roman" w:cs="Times New Roman"/>
          <w:sz w:val="22"/>
          <w:szCs w:val="22"/>
        </w:rPr>
        <w:t>Продавец</w:t>
      </w:r>
      <w:r w:rsidR="00AF61A7" w:rsidRPr="004E1082">
        <w:rPr>
          <w:rStyle w:val="ConsNormal"/>
          <w:rFonts w:ascii="Times New Roman" w:hAnsi="Times New Roman" w:cs="Times New Roman"/>
          <w:sz w:val="22"/>
          <w:szCs w:val="22"/>
        </w:rPr>
        <w:t xml:space="preserve"> обязан </w:t>
      </w:r>
      <w:r w:rsidR="00AF61A7" w:rsidRPr="004E1082">
        <w:rPr>
          <w:rFonts w:ascii="Times New Roman" w:hAnsi="Times New Roman" w:cs="Times New Roman"/>
          <w:color w:val="000000"/>
          <w:sz w:val="22"/>
          <w:szCs w:val="22"/>
        </w:rPr>
        <w:t xml:space="preserve">передать </w:t>
      </w:r>
      <w:r w:rsidR="00A22E93">
        <w:rPr>
          <w:rFonts w:ascii="Times New Roman" w:hAnsi="Times New Roman" w:cs="Times New Roman"/>
          <w:color w:val="000000"/>
          <w:sz w:val="22"/>
          <w:szCs w:val="22"/>
        </w:rPr>
        <w:t>Покупателю</w:t>
      </w:r>
      <w:r w:rsidR="00AF61A7" w:rsidRPr="004E1082">
        <w:rPr>
          <w:rFonts w:ascii="Times New Roman" w:hAnsi="Times New Roman" w:cs="Times New Roman"/>
          <w:color w:val="000000"/>
          <w:sz w:val="22"/>
          <w:szCs w:val="22"/>
        </w:rPr>
        <w:t xml:space="preserve"> </w:t>
      </w:r>
      <w:r w:rsidR="00A22E93">
        <w:rPr>
          <w:rFonts w:ascii="Times New Roman" w:hAnsi="Times New Roman" w:cs="Times New Roman"/>
          <w:color w:val="000000"/>
          <w:sz w:val="22"/>
          <w:szCs w:val="22"/>
        </w:rPr>
        <w:t>имущество</w:t>
      </w:r>
      <w:r w:rsidR="00AF61A7" w:rsidRPr="004E1082">
        <w:rPr>
          <w:rFonts w:ascii="Times New Roman" w:hAnsi="Times New Roman" w:cs="Times New Roman"/>
          <w:color w:val="000000"/>
          <w:sz w:val="22"/>
          <w:szCs w:val="22"/>
        </w:rPr>
        <w:t xml:space="preserve"> по Акту приема-передачи</w:t>
      </w:r>
      <w:r w:rsidR="00AF61A7" w:rsidRPr="004E1082">
        <w:rPr>
          <w:rFonts w:ascii="Times New Roman" w:hAnsi="Times New Roman" w:cs="Times New Roman"/>
          <w:sz w:val="22"/>
          <w:szCs w:val="22"/>
        </w:rPr>
        <w:t xml:space="preserve">, </w:t>
      </w:r>
      <w:r w:rsidR="00AF61A7" w:rsidRPr="004E1082">
        <w:rPr>
          <w:rStyle w:val="ConsNormal"/>
          <w:rFonts w:ascii="Times New Roman" w:hAnsi="Times New Roman" w:cs="Times New Roman"/>
          <w:sz w:val="22"/>
          <w:szCs w:val="22"/>
        </w:rPr>
        <w:t xml:space="preserve">подписанному Сторонами в течение 10 (Десяти) дней, после </w:t>
      </w:r>
      <w:r w:rsidR="00AF61A7" w:rsidRPr="004E1082">
        <w:rPr>
          <w:rFonts w:ascii="Times New Roman" w:hAnsi="Times New Roman" w:cs="Times New Roman"/>
          <w:color w:val="000000"/>
          <w:sz w:val="22"/>
          <w:szCs w:val="22"/>
        </w:rPr>
        <w:t>полной оплаты суммы,</w:t>
      </w:r>
      <w:r w:rsidR="00AF61A7" w:rsidRPr="004E1082">
        <w:rPr>
          <w:rStyle w:val="a3"/>
          <w:rFonts w:ascii="Times New Roman" w:hAnsi="Times New Roman" w:cs="Times New Roman"/>
          <w:sz w:val="22"/>
          <w:szCs w:val="22"/>
        </w:rPr>
        <w:t xml:space="preserve"> </w:t>
      </w:r>
      <w:r w:rsidR="00AF61A7" w:rsidRPr="004E1082">
        <w:rPr>
          <w:rStyle w:val="ConsNormal"/>
          <w:rFonts w:ascii="Times New Roman" w:hAnsi="Times New Roman" w:cs="Times New Roman"/>
          <w:sz w:val="22"/>
          <w:szCs w:val="22"/>
        </w:rPr>
        <w:t>указанной в п. 2.1. настоящего Договора.</w:t>
      </w:r>
    </w:p>
    <w:p w14:paraId="242ADC5E" w14:textId="72A042EA" w:rsidR="00D15599" w:rsidRPr="004E1082" w:rsidRDefault="00D15599" w:rsidP="00D15599">
      <w:pPr>
        <w:pStyle w:val="ConsNormal0"/>
        <w:ind w:right="0" w:firstLine="539"/>
        <w:jc w:val="both"/>
        <w:rPr>
          <w:rFonts w:ascii="Times New Roman" w:hAnsi="Times New Roman" w:cs="Times New Roman"/>
          <w:sz w:val="22"/>
          <w:szCs w:val="22"/>
        </w:rPr>
      </w:pPr>
      <w:r w:rsidRPr="004E1082">
        <w:rPr>
          <w:rFonts w:ascii="Times New Roman" w:hAnsi="Times New Roman" w:cs="Times New Roman"/>
          <w:sz w:val="22"/>
          <w:szCs w:val="22"/>
        </w:rPr>
        <w:t xml:space="preserve">3.2. </w:t>
      </w:r>
      <w:r w:rsidR="00A22E93">
        <w:rPr>
          <w:rFonts w:ascii="Times New Roman" w:hAnsi="Times New Roman" w:cs="Times New Roman"/>
          <w:b/>
          <w:sz w:val="22"/>
          <w:szCs w:val="22"/>
        </w:rPr>
        <w:t>Продавец</w:t>
      </w:r>
      <w:r w:rsidRPr="004E1082">
        <w:rPr>
          <w:rFonts w:ascii="Times New Roman" w:hAnsi="Times New Roman" w:cs="Times New Roman"/>
          <w:b/>
          <w:sz w:val="22"/>
          <w:szCs w:val="22"/>
        </w:rPr>
        <w:t xml:space="preserve"> вправе:</w:t>
      </w:r>
    </w:p>
    <w:p w14:paraId="1B54C609" w14:textId="4F20A53F" w:rsidR="00D15599" w:rsidRPr="004E1082" w:rsidRDefault="00D15599" w:rsidP="00D15599">
      <w:pPr>
        <w:pStyle w:val="ConsNormal0"/>
        <w:ind w:right="0" w:firstLine="539"/>
        <w:jc w:val="both"/>
        <w:rPr>
          <w:rFonts w:ascii="Times New Roman" w:hAnsi="Times New Roman" w:cs="Times New Roman"/>
          <w:sz w:val="22"/>
          <w:szCs w:val="22"/>
        </w:rPr>
      </w:pPr>
      <w:r w:rsidRPr="004E1082">
        <w:rPr>
          <w:rFonts w:ascii="Times New Roman" w:hAnsi="Times New Roman" w:cs="Times New Roman"/>
          <w:sz w:val="22"/>
          <w:szCs w:val="22"/>
        </w:rPr>
        <w:t xml:space="preserve">3.2.1. Расторгнуть настоящий Договор в одностороннем порядке в случае нарушения </w:t>
      </w:r>
      <w:r w:rsidR="00A22E93">
        <w:rPr>
          <w:rFonts w:ascii="Times New Roman" w:hAnsi="Times New Roman" w:cs="Times New Roman"/>
          <w:sz w:val="22"/>
          <w:szCs w:val="22"/>
        </w:rPr>
        <w:t>Покупателем</w:t>
      </w:r>
      <w:r w:rsidRPr="004E1082">
        <w:rPr>
          <w:rFonts w:ascii="Times New Roman" w:hAnsi="Times New Roman" w:cs="Times New Roman"/>
          <w:sz w:val="22"/>
          <w:szCs w:val="22"/>
        </w:rPr>
        <w:t xml:space="preserve"> положений п. 2.1 настоящего Договора. Договор считается расторгнутым с момента направления письменного уведомления </w:t>
      </w:r>
      <w:r w:rsidR="00A22E93">
        <w:rPr>
          <w:rFonts w:ascii="Times New Roman" w:hAnsi="Times New Roman" w:cs="Times New Roman"/>
          <w:sz w:val="22"/>
          <w:szCs w:val="22"/>
        </w:rPr>
        <w:t>Продавцом</w:t>
      </w:r>
      <w:r w:rsidRPr="004E1082">
        <w:rPr>
          <w:rFonts w:ascii="Times New Roman" w:hAnsi="Times New Roman" w:cs="Times New Roman"/>
          <w:sz w:val="22"/>
          <w:szCs w:val="22"/>
        </w:rPr>
        <w:t xml:space="preserve"> по адресу </w:t>
      </w:r>
      <w:r w:rsidR="00A22E93">
        <w:rPr>
          <w:rFonts w:ascii="Times New Roman" w:hAnsi="Times New Roman" w:cs="Times New Roman"/>
          <w:sz w:val="22"/>
          <w:szCs w:val="22"/>
        </w:rPr>
        <w:t>Покупателя</w:t>
      </w:r>
      <w:r w:rsidRPr="004E1082">
        <w:rPr>
          <w:rFonts w:ascii="Times New Roman" w:hAnsi="Times New Roman" w:cs="Times New Roman"/>
          <w:sz w:val="22"/>
          <w:szCs w:val="22"/>
        </w:rPr>
        <w:t>, указанному в настоящем Договоре.</w:t>
      </w:r>
    </w:p>
    <w:p w14:paraId="1E3E107A" w14:textId="059F3C11" w:rsidR="00D15599" w:rsidRPr="004E1082" w:rsidRDefault="00D15599" w:rsidP="00D15599">
      <w:pPr>
        <w:pStyle w:val="ConsNormal0"/>
        <w:ind w:right="0" w:firstLine="539"/>
        <w:jc w:val="both"/>
        <w:rPr>
          <w:rFonts w:ascii="Times New Roman" w:hAnsi="Times New Roman" w:cs="Times New Roman"/>
          <w:b/>
          <w:sz w:val="22"/>
          <w:szCs w:val="22"/>
        </w:rPr>
      </w:pPr>
      <w:r w:rsidRPr="004E1082">
        <w:rPr>
          <w:rFonts w:ascii="Times New Roman" w:hAnsi="Times New Roman" w:cs="Times New Roman"/>
          <w:sz w:val="22"/>
          <w:szCs w:val="22"/>
        </w:rPr>
        <w:t>3.3.</w:t>
      </w:r>
      <w:r w:rsidRPr="004E1082">
        <w:rPr>
          <w:rFonts w:ascii="Times New Roman" w:hAnsi="Times New Roman" w:cs="Times New Roman"/>
          <w:b/>
          <w:sz w:val="22"/>
          <w:szCs w:val="22"/>
        </w:rPr>
        <w:t xml:space="preserve"> </w:t>
      </w:r>
      <w:r w:rsidR="00A22E93">
        <w:rPr>
          <w:rFonts w:ascii="Times New Roman" w:hAnsi="Times New Roman" w:cs="Times New Roman"/>
          <w:b/>
          <w:sz w:val="22"/>
          <w:szCs w:val="22"/>
        </w:rPr>
        <w:t>Покупатель</w:t>
      </w:r>
      <w:r w:rsidRPr="004E1082">
        <w:rPr>
          <w:rFonts w:ascii="Times New Roman" w:hAnsi="Times New Roman" w:cs="Times New Roman"/>
          <w:b/>
          <w:sz w:val="22"/>
          <w:szCs w:val="22"/>
        </w:rPr>
        <w:t xml:space="preserve"> обязуется:</w:t>
      </w:r>
    </w:p>
    <w:p w14:paraId="4E0ADD8E" w14:textId="1634B1E5" w:rsidR="00D15599" w:rsidRPr="004E1082" w:rsidRDefault="00D15599" w:rsidP="00D15599">
      <w:pPr>
        <w:pStyle w:val="ConsNormal0"/>
        <w:ind w:right="0" w:firstLine="539"/>
        <w:jc w:val="both"/>
        <w:rPr>
          <w:rFonts w:ascii="Times New Roman" w:hAnsi="Times New Roman" w:cs="Times New Roman"/>
          <w:sz w:val="22"/>
          <w:szCs w:val="22"/>
        </w:rPr>
      </w:pPr>
      <w:r w:rsidRPr="004E1082">
        <w:rPr>
          <w:rFonts w:ascii="Times New Roman" w:hAnsi="Times New Roman" w:cs="Times New Roman"/>
          <w:sz w:val="22"/>
          <w:szCs w:val="22"/>
        </w:rPr>
        <w:t xml:space="preserve">3.3.1. Оплатить стоимость приобретаемого </w:t>
      </w:r>
      <w:r w:rsidR="00A22E93">
        <w:rPr>
          <w:rFonts w:ascii="Times New Roman" w:hAnsi="Times New Roman" w:cs="Times New Roman"/>
          <w:sz w:val="22"/>
          <w:szCs w:val="22"/>
        </w:rPr>
        <w:t>имущества</w:t>
      </w:r>
      <w:r w:rsidRPr="004E1082">
        <w:rPr>
          <w:rFonts w:ascii="Times New Roman" w:hAnsi="Times New Roman" w:cs="Times New Roman"/>
          <w:sz w:val="22"/>
          <w:szCs w:val="22"/>
        </w:rPr>
        <w:t xml:space="preserve"> в полном объеме в порядке и на условиях</w:t>
      </w:r>
      <w:r w:rsidR="00114C7D" w:rsidRPr="004E1082">
        <w:rPr>
          <w:rFonts w:ascii="Times New Roman" w:hAnsi="Times New Roman" w:cs="Times New Roman"/>
          <w:sz w:val="22"/>
          <w:szCs w:val="22"/>
        </w:rPr>
        <w:t>,</w:t>
      </w:r>
      <w:r w:rsidRPr="004E1082">
        <w:rPr>
          <w:rFonts w:ascii="Times New Roman" w:hAnsi="Times New Roman" w:cs="Times New Roman"/>
          <w:sz w:val="22"/>
          <w:szCs w:val="22"/>
        </w:rPr>
        <w:t xml:space="preserve"> предусмотренных настоящим Договором.</w:t>
      </w:r>
    </w:p>
    <w:p w14:paraId="7BD4DDB3" w14:textId="4202654D" w:rsidR="003B4643" w:rsidRDefault="00D15599" w:rsidP="003B4643">
      <w:pPr>
        <w:pStyle w:val="ConsNormal0"/>
        <w:ind w:right="0" w:firstLine="539"/>
        <w:jc w:val="both"/>
        <w:rPr>
          <w:rFonts w:ascii="Times New Roman" w:hAnsi="Times New Roman" w:cs="Times New Roman"/>
          <w:sz w:val="22"/>
          <w:szCs w:val="22"/>
        </w:rPr>
      </w:pPr>
      <w:r w:rsidRPr="004E1082">
        <w:rPr>
          <w:rFonts w:ascii="Times New Roman" w:hAnsi="Times New Roman" w:cs="Times New Roman"/>
          <w:sz w:val="22"/>
          <w:szCs w:val="22"/>
        </w:rPr>
        <w:t xml:space="preserve">3.3.2. Принять </w:t>
      </w:r>
      <w:r w:rsidR="00A22E93">
        <w:rPr>
          <w:rFonts w:ascii="Times New Roman" w:hAnsi="Times New Roman" w:cs="Times New Roman"/>
          <w:sz w:val="22"/>
          <w:szCs w:val="22"/>
        </w:rPr>
        <w:t>имущество</w:t>
      </w:r>
      <w:r w:rsidRPr="004E1082">
        <w:rPr>
          <w:rFonts w:ascii="Times New Roman" w:hAnsi="Times New Roman" w:cs="Times New Roman"/>
          <w:sz w:val="22"/>
          <w:szCs w:val="22"/>
        </w:rPr>
        <w:t xml:space="preserve"> в день подписания Акта приема-передачи Имущества.</w:t>
      </w:r>
    </w:p>
    <w:p w14:paraId="59027D5F" w14:textId="1E721FFF" w:rsidR="003B4643" w:rsidRDefault="00D15599" w:rsidP="003B4643">
      <w:pPr>
        <w:pStyle w:val="ConsNormal0"/>
        <w:ind w:right="0" w:firstLine="539"/>
        <w:jc w:val="both"/>
        <w:rPr>
          <w:rFonts w:ascii="Times New Roman" w:hAnsi="Times New Roman" w:cs="Times New Roman"/>
          <w:color w:val="000000"/>
          <w:sz w:val="22"/>
          <w:szCs w:val="22"/>
        </w:rPr>
      </w:pPr>
      <w:r w:rsidRPr="003B4643">
        <w:rPr>
          <w:rFonts w:ascii="Times New Roman" w:hAnsi="Times New Roman" w:cs="Times New Roman"/>
          <w:sz w:val="22"/>
          <w:szCs w:val="22"/>
        </w:rPr>
        <w:t xml:space="preserve">3.3.3. </w:t>
      </w:r>
      <w:r w:rsidR="00A22E93">
        <w:rPr>
          <w:rFonts w:ascii="Times New Roman" w:hAnsi="Times New Roman" w:cs="Times New Roman"/>
          <w:color w:val="000000"/>
          <w:sz w:val="22"/>
          <w:szCs w:val="22"/>
        </w:rPr>
        <w:t xml:space="preserve">Покупатель </w:t>
      </w:r>
      <w:r w:rsidR="003B4643" w:rsidRPr="003B4643">
        <w:rPr>
          <w:rFonts w:ascii="Times New Roman" w:hAnsi="Times New Roman" w:cs="Times New Roman"/>
          <w:color w:val="000000"/>
          <w:sz w:val="22"/>
          <w:szCs w:val="22"/>
        </w:rPr>
        <w:t>самостоятельно несет все риски, связанные с частичным погашением дебиторской задолженности в ходе проведения торгов.</w:t>
      </w:r>
    </w:p>
    <w:p w14:paraId="5357D78B" w14:textId="36E28EFD" w:rsidR="002717C0" w:rsidRPr="003B4643" w:rsidRDefault="002717C0" w:rsidP="003B4643">
      <w:pPr>
        <w:pStyle w:val="ConsNormal0"/>
        <w:ind w:right="0" w:firstLine="539"/>
        <w:jc w:val="both"/>
        <w:rPr>
          <w:rFonts w:ascii="Times New Roman" w:hAnsi="Times New Roman" w:cs="Times New Roman"/>
          <w:sz w:val="22"/>
          <w:szCs w:val="22"/>
        </w:rPr>
      </w:pPr>
      <w:r>
        <w:rPr>
          <w:rFonts w:ascii="Times New Roman" w:hAnsi="Times New Roman" w:cs="Times New Roman"/>
          <w:color w:val="000000"/>
          <w:sz w:val="22"/>
          <w:szCs w:val="22"/>
        </w:rPr>
        <w:t xml:space="preserve">3.3.4. </w:t>
      </w:r>
      <w:r w:rsidR="00A22E93">
        <w:rPr>
          <w:rFonts w:ascii="Times New Roman" w:hAnsi="Times New Roman" w:cs="Times New Roman"/>
          <w:color w:val="000000"/>
          <w:sz w:val="22"/>
          <w:szCs w:val="22"/>
        </w:rPr>
        <w:t xml:space="preserve">Покупатель </w:t>
      </w:r>
      <w:r>
        <w:rPr>
          <w:rFonts w:ascii="Times New Roman" w:hAnsi="Times New Roman" w:cs="Times New Roman"/>
          <w:color w:val="000000"/>
          <w:sz w:val="22"/>
          <w:szCs w:val="22"/>
        </w:rPr>
        <w:t xml:space="preserve">обязуется в 3-дневный срок после подписания настоящего Договора уведомить Должников о </w:t>
      </w:r>
      <w:r w:rsidR="00A22E93">
        <w:rPr>
          <w:rFonts w:ascii="Times New Roman" w:hAnsi="Times New Roman" w:cs="Times New Roman"/>
          <w:color w:val="000000"/>
          <w:sz w:val="22"/>
          <w:szCs w:val="22"/>
        </w:rPr>
        <w:t>состоявшейся купле-продаже прав требования Покупателю</w:t>
      </w:r>
      <w:r>
        <w:rPr>
          <w:rFonts w:ascii="Times New Roman" w:hAnsi="Times New Roman" w:cs="Times New Roman"/>
          <w:color w:val="000000"/>
          <w:sz w:val="22"/>
          <w:szCs w:val="22"/>
        </w:rPr>
        <w:t xml:space="preserve"> согласно </w:t>
      </w:r>
      <w:r>
        <w:rPr>
          <w:rFonts w:ascii="Times New Roman" w:hAnsi="Times New Roman" w:cs="Times New Roman"/>
          <w:color w:val="000000"/>
          <w:sz w:val="22"/>
          <w:szCs w:val="22"/>
        </w:rPr>
        <w:lastRenderedPageBreak/>
        <w:t>настоящему договору.</w:t>
      </w:r>
    </w:p>
    <w:p w14:paraId="16965914" w14:textId="66224785" w:rsidR="00114C7D" w:rsidRPr="004E1082" w:rsidRDefault="00114C7D" w:rsidP="00D15599">
      <w:pPr>
        <w:pStyle w:val="ConsNormal0"/>
        <w:ind w:right="0" w:firstLine="539"/>
        <w:jc w:val="both"/>
        <w:rPr>
          <w:rFonts w:ascii="Times New Roman" w:hAnsi="Times New Roman" w:cs="Times New Roman"/>
          <w:sz w:val="22"/>
          <w:szCs w:val="22"/>
        </w:rPr>
      </w:pPr>
    </w:p>
    <w:p w14:paraId="625861B0" w14:textId="77777777" w:rsidR="00874502" w:rsidRPr="004E1082" w:rsidRDefault="00874502" w:rsidP="00874502">
      <w:pPr>
        <w:pStyle w:val="ConsPlusNormal"/>
        <w:ind w:firstLine="540"/>
        <w:jc w:val="center"/>
        <w:rPr>
          <w:rStyle w:val="ConsNormal"/>
          <w:rFonts w:ascii="Times New Roman" w:hAnsi="Times New Roman" w:cs="Times New Roman"/>
          <w:b/>
          <w:sz w:val="22"/>
          <w:szCs w:val="22"/>
        </w:rPr>
      </w:pPr>
      <w:r w:rsidRPr="004E1082">
        <w:rPr>
          <w:rStyle w:val="ConsNormal"/>
          <w:rFonts w:ascii="Times New Roman" w:hAnsi="Times New Roman" w:cs="Times New Roman"/>
          <w:b/>
          <w:sz w:val="22"/>
          <w:szCs w:val="22"/>
        </w:rPr>
        <w:t>4</w:t>
      </w:r>
      <w:r w:rsidR="00365A59" w:rsidRPr="004E1082">
        <w:rPr>
          <w:rStyle w:val="ConsNormal"/>
          <w:rFonts w:ascii="Times New Roman" w:hAnsi="Times New Roman" w:cs="Times New Roman"/>
          <w:b/>
          <w:sz w:val="22"/>
          <w:szCs w:val="22"/>
        </w:rPr>
        <w:t>.</w:t>
      </w:r>
      <w:r w:rsidRPr="004E1082">
        <w:rPr>
          <w:rStyle w:val="ConsNormal"/>
          <w:rFonts w:ascii="Times New Roman" w:hAnsi="Times New Roman" w:cs="Times New Roman"/>
          <w:b/>
          <w:sz w:val="22"/>
          <w:szCs w:val="22"/>
        </w:rPr>
        <w:t xml:space="preserve"> ОТВЕТСТВЕННОСТЬ СТОРОН</w:t>
      </w:r>
    </w:p>
    <w:p w14:paraId="51064574" w14:textId="72956C18" w:rsidR="00A87137" w:rsidRPr="004E1082" w:rsidRDefault="00A87137" w:rsidP="00A87137">
      <w:pPr>
        <w:widowControl w:val="0"/>
        <w:shd w:val="clear" w:color="auto" w:fill="FFFFFF"/>
        <w:ind w:firstLine="567"/>
        <w:jc w:val="both"/>
        <w:rPr>
          <w:rFonts w:eastAsiaTheme="minorHAnsi"/>
          <w:sz w:val="22"/>
          <w:szCs w:val="22"/>
          <w:lang w:eastAsia="ar-SA"/>
        </w:rPr>
      </w:pPr>
      <w:r w:rsidRPr="004E1082">
        <w:rPr>
          <w:rFonts w:eastAsiaTheme="minorHAnsi"/>
          <w:sz w:val="22"/>
          <w:szCs w:val="22"/>
          <w:lang w:eastAsia="ar-SA"/>
        </w:rPr>
        <w:t>4.1.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w:t>
      </w:r>
    </w:p>
    <w:p w14:paraId="78A34B07" w14:textId="4159C48D" w:rsidR="00A87137" w:rsidRPr="004E1082" w:rsidRDefault="00A87137" w:rsidP="00A87137">
      <w:pPr>
        <w:widowControl w:val="0"/>
        <w:shd w:val="clear" w:color="auto" w:fill="FFFFFF"/>
        <w:ind w:firstLine="567"/>
        <w:jc w:val="both"/>
        <w:rPr>
          <w:rFonts w:eastAsiaTheme="minorHAnsi"/>
          <w:sz w:val="22"/>
          <w:szCs w:val="22"/>
          <w:lang w:eastAsia="ar-SA"/>
        </w:rPr>
      </w:pPr>
      <w:r w:rsidRPr="004E1082">
        <w:rPr>
          <w:rFonts w:eastAsiaTheme="minorHAnsi"/>
          <w:sz w:val="22"/>
          <w:szCs w:val="22"/>
          <w:lang w:eastAsia="ar-SA"/>
        </w:rPr>
        <w:t>4.2.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14:paraId="2C7355DB" w14:textId="77777777" w:rsidR="00B21690" w:rsidRPr="004E1082" w:rsidRDefault="004815F2" w:rsidP="00B21690">
      <w:pPr>
        <w:widowControl w:val="0"/>
        <w:shd w:val="clear" w:color="auto" w:fill="FFFFFF"/>
        <w:jc w:val="center"/>
        <w:rPr>
          <w:b/>
          <w:color w:val="000000"/>
          <w:sz w:val="22"/>
          <w:szCs w:val="22"/>
        </w:rPr>
      </w:pPr>
      <w:r w:rsidRPr="004E1082">
        <w:rPr>
          <w:b/>
          <w:color w:val="000000"/>
          <w:sz w:val="22"/>
          <w:szCs w:val="22"/>
        </w:rPr>
        <w:t>5</w:t>
      </w:r>
      <w:r w:rsidR="00365A59" w:rsidRPr="004E1082">
        <w:rPr>
          <w:b/>
          <w:color w:val="000000"/>
          <w:sz w:val="22"/>
          <w:szCs w:val="22"/>
        </w:rPr>
        <w:t>.</w:t>
      </w:r>
      <w:r w:rsidR="00B21690" w:rsidRPr="004E1082">
        <w:rPr>
          <w:b/>
          <w:color w:val="000000"/>
          <w:sz w:val="22"/>
          <w:szCs w:val="22"/>
        </w:rPr>
        <w:t xml:space="preserve"> ПРОЧИЕ УСЛОВИЯ</w:t>
      </w:r>
    </w:p>
    <w:p w14:paraId="5FB1844E" w14:textId="77777777" w:rsidR="00B21690" w:rsidRPr="004E1082" w:rsidRDefault="004815F2" w:rsidP="004815F2">
      <w:pPr>
        <w:widowControl w:val="0"/>
        <w:shd w:val="clear" w:color="auto" w:fill="FFFFFF"/>
        <w:ind w:firstLine="567"/>
        <w:jc w:val="both"/>
        <w:rPr>
          <w:sz w:val="22"/>
          <w:szCs w:val="22"/>
        </w:rPr>
      </w:pPr>
      <w:r w:rsidRPr="004E1082">
        <w:rPr>
          <w:color w:val="000000"/>
          <w:sz w:val="22"/>
          <w:szCs w:val="22"/>
        </w:rPr>
        <w:t>5.</w:t>
      </w:r>
      <w:r w:rsidR="00B21690" w:rsidRPr="004E1082">
        <w:rPr>
          <w:color w:val="000000"/>
          <w:sz w:val="22"/>
          <w:szCs w:val="22"/>
        </w:rPr>
        <w:t xml:space="preserve">1. </w:t>
      </w:r>
      <w:r w:rsidR="00B21690" w:rsidRPr="004E1082">
        <w:rPr>
          <w:sz w:val="22"/>
          <w:szCs w:val="22"/>
        </w:rPr>
        <w:t>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
    <w:p w14:paraId="1EFDE2F5" w14:textId="77777777" w:rsidR="00A87137" w:rsidRPr="004E1082" w:rsidRDefault="004815F2" w:rsidP="00A87137">
      <w:pPr>
        <w:widowControl w:val="0"/>
        <w:tabs>
          <w:tab w:val="left" w:pos="540"/>
        </w:tabs>
        <w:spacing w:line="20" w:lineRule="atLeast"/>
        <w:jc w:val="both"/>
        <w:rPr>
          <w:sz w:val="22"/>
          <w:szCs w:val="22"/>
        </w:rPr>
      </w:pPr>
      <w:r w:rsidRPr="004E1082">
        <w:rPr>
          <w:sz w:val="22"/>
          <w:szCs w:val="22"/>
        </w:rPr>
        <w:tab/>
        <w:t>5</w:t>
      </w:r>
      <w:r w:rsidR="00B21690" w:rsidRPr="004E1082">
        <w:rPr>
          <w:sz w:val="22"/>
          <w:szCs w:val="22"/>
        </w:rPr>
        <w:t>.</w:t>
      </w:r>
      <w:r w:rsidRPr="004E1082">
        <w:rPr>
          <w:sz w:val="22"/>
          <w:szCs w:val="22"/>
        </w:rPr>
        <w:t xml:space="preserve">2. </w:t>
      </w:r>
      <w:r w:rsidR="00B21690" w:rsidRPr="004E1082">
        <w:rPr>
          <w:sz w:val="22"/>
          <w:szCs w:val="22"/>
        </w:rPr>
        <w:t>Настоящий Д</w:t>
      </w:r>
      <w:r w:rsidR="00775FF6" w:rsidRPr="004E1082">
        <w:rPr>
          <w:sz w:val="22"/>
          <w:szCs w:val="22"/>
        </w:rPr>
        <w:t xml:space="preserve">оговор составлен и подписан в </w:t>
      </w:r>
      <w:r w:rsidR="00A87137" w:rsidRPr="004E1082">
        <w:rPr>
          <w:sz w:val="22"/>
          <w:szCs w:val="22"/>
        </w:rPr>
        <w:t>трех</w:t>
      </w:r>
      <w:r w:rsidR="00B21690" w:rsidRPr="004E1082">
        <w:rPr>
          <w:sz w:val="22"/>
          <w:szCs w:val="22"/>
        </w:rPr>
        <w:t xml:space="preserve"> экземплярах, име</w:t>
      </w:r>
      <w:r w:rsidR="00775FF6" w:rsidRPr="004E1082">
        <w:rPr>
          <w:sz w:val="22"/>
          <w:szCs w:val="22"/>
        </w:rPr>
        <w:t xml:space="preserve">ющих равную юридическую силу, </w:t>
      </w:r>
      <w:r w:rsidR="00A87137" w:rsidRPr="004E1082">
        <w:rPr>
          <w:sz w:val="22"/>
          <w:szCs w:val="22"/>
        </w:rPr>
        <w:t>один – для органа, осуществляющего регистрацию прав на недвижимость и сделок с ним, и по одному экземпляру для каждой из сторон.</w:t>
      </w:r>
    </w:p>
    <w:p w14:paraId="45486AC5" w14:textId="77777777" w:rsidR="004815F2" w:rsidRPr="004E1082" w:rsidRDefault="004815F2" w:rsidP="004815F2">
      <w:pPr>
        <w:pStyle w:val="ConsNormal0"/>
        <w:ind w:right="0" w:firstLine="540"/>
        <w:jc w:val="both"/>
        <w:rPr>
          <w:rFonts w:ascii="Times New Roman" w:hAnsi="Times New Roman" w:cs="Times New Roman"/>
          <w:sz w:val="22"/>
          <w:szCs w:val="22"/>
        </w:rPr>
      </w:pPr>
      <w:r w:rsidRPr="004E1082">
        <w:rPr>
          <w:rFonts w:ascii="Times New Roman" w:hAnsi="Times New Roman" w:cs="Times New Roman"/>
          <w:sz w:val="22"/>
          <w:szCs w:val="22"/>
        </w:rPr>
        <w:t>5.3.</w:t>
      </w:r>
      <w:r w:rsidR="009262AB" w:rsidRPr="004E1082">
        <w:rPr>
          <w:rFonts w:ascii="Times New Roman" w:eastAsia="Times New Roman" w:hAnsi="Times New Roman" w:cs="Times New Roman"/>
          <w:sz w:val="20"/>
          <w:szCs w:val="20"/>
          <w:lang w:eastAsia="ru-RU"/>
        </w:rPr>
        <w:t xml:space="preserve"> </w:t>
      </w:r>
      <w:r w:rsidR="009262AB" w:rsidRPr="004E1082">
        <w:rPr>
          <w:rFonts w:ascii="Times New Roman" w:hAnsi="Times New Roman" w:cs="Times New Roman"/>
          <w:sz w:val="22"/>
          <w:szCs w:val="22"/>
        </w:rPr>
        <w:t>Все споры и разногласия между сторонами по настоящему Договору Стороны пытаются разрешить мирным путем, а при не урегулировании путем переговоров споры и разногласия рассматриваются в соответствии с действующим законодательством РФ.</w:t>
      </w:r>
    </w:p>
    <w:p w14:paraId="0634D3B3" w14:textId="443ECB91" w:rsidR="004815F2" w:rsidRPr="004E1082" w:rsidRDefault="004815F2" w:rsidP="004815F2">
      <w:pPr>
        <w:pStyle w:val="ConsNormal0"/>
        <w:ind w:right="0" w:firstLine="540"/>
        <w:jc w:val="both"/>
        <w:rPr>
          <w:rFonts w:ascii="Times New Roman" w:hAnsi="Times New Roman" w:cs="Times New Roman"/>
          <w:sz w:val="22"/>
          <w:szCs w:val="22"/>
        </w:rPr>
      </w:pPr>
      <w:r w:rsidRPr="004E1082">
        <w:rPr>
          <w:rFonts w:ascii="Times New Roman" w:hAnsi="Times New Roman" w:cs="Times New Roman"/>
          <w:sz w:val="22"/>
          <w:szCs w:val="22"/>
        </w:rPr>
        <w:t>5.4.</w:t>
      </w:r>
      <w:r w:rsidR="00594C7F">
        <w:rPr>
          <w:rFonts w:ascii="Times New Roman" w:hAnsi="Times New Roman" w:cs="Times New Roman"/>
          <w:sz w:val="22"/>
          <w:szCs w:val="22"/>
        </w:rPr>
        <w:t xml:space="preserve"> Д</w:t>
      </w:r>
      <w:r w:rsidRPr="004E1082">
        <w:rPr>
          <w:rFonts w:ascii="Times New Roman" w:hAnsi="Times New Roman" w:cs="Times New Roman"/>
          <w:sz w:val="22"/>
          <w:szCs w:val="22"/>
        </w:rPr>
        <w:t>оговор вступает в силу с момента его подписания Сторонами и действует до полного исполнения своих обязательств.</w:t>
      </w:r>
    </w:p>
    <w:p w14:paraId="33AA1C1F" w14:textId="77777777" w:rsidR="004815F2" w:rsidRPr="004E1082" w:rsidRDefault="004815F2" w:rsidP="004815F2">
      <w:pPr>
        <w:widowControl w:val="0"/>
        <w:tabs>
          <w:tab w:val="left" w:pos="540"/>
        </w:tabs>
        <w:spacing w:line="20" w:lineRule="atLeast"/>
        <w:jc w:val="both"/>
        <w:rPr>
          <w:sz w:val="22"/>
          <w:szCs w:val="22"/>
        </w:rPr>
      </w:pPr>
    </w:p>
    <w:p w14:paraId="20059D8A" w14:textId="77777777" w:rsidR="00B21690" w:rsidRPr="004E1082" w:rsidRDefault="00B21690" w:rsidP="004815F2">
      <w:pPr>
        <w:pStyle w:val="a6"/>
        <w:widowControl w:val="0"/>
        <w:numPr>
          <w:ilvl w:val="0"/>
          <w:numId w:val="4"/>
        </w:numPr>
        <w:jc w:val="center"/>
        <w:rPr>
          <w:b/>
          <w:sz w:val="22"/>
          <w:szCs w:val="22"/>
        </w:rPr>
      </w:pPr>
      <w:r w:rsidRPr="004E1082">
        <w:rPr>
          <w:b/>
          <w:sz w:val="22"/>
          <w:szCs w:val="22"/>
        </w:rPr>
        <w:t>АДРЕСА, БАНКОВСКИЕ РЕКВИЗИТЫ И ПОДПИСИ СТОРОН</w:t>
      </w:r>
    </w:p>
    <w:p w14:paraId="12798D87" w14:textId="77777777" w:rsidR="00B21690" w:rsidRPr="004E1082" w:rsidRDefault="00B21690" w:rsidP="00B21690">
      <w:pPr>
        <w:widowControl w:val="0"/>
        <w:jc w:val="center"/>
        <w:rPr>
          <w:b/>
          <w:sz w:val="22"/>
          <w:szCs w:val="22"/>
        </w:rPr>
      </w:pPr>
    </w:p>
    <w:p w14:paraId="5C373814" w14:textId="22E1DB04" w:rsidR="00D97519" w:rsidRPr="004E1082" w:rsidRDefault="00A22E93" w:rsidP="00D97519">
      <w:pPr>
        <w:tabs>
          <w:tab w:val="left" w:pos="5603"/>
        </w:tabs>
        <w:adjustRightInd w:val="0"/>
        <w:jc w:val="both"/>
        <w:rPr>
          <w:b/>
          <w:sz w:val="22"/>
          <w:szCs w:val="22"/>
        </w:rPr>
      </w:pPr>
      <w:r>
        <w:rPr>
          <w:b/>
          <w:sz w:val="22"/>
          <w:szCs w:val="22"/>
        </w:rPr>
        <w:t>Продавец</w:t>
      </w:r>
      <w:r w:rsidR="00D97519" w:rsidRPr="004E1082">
        <w:rPr>
          <w:b/>
          <w:sz w:val="22"/>
          <w:szCs w:val="22"/>
        </w:rPr>
        <w:t>:</w:t>
      </w:r>
      <w:r w:rsidR="00D97519" w:rsidRPr="004E1082">
        <w:rPr>
          <w:b/>
          <w:sz w:val="22"/>
          <w:szCs w:val="22"/>
        </w:rPr>
        <w:tab/>
      </w:r>
      <w:r>
        <w:rPr>
          <w:b/>
          <w:sz w:val="22"/>
          <w:szCs w:val="22"/>
        </w:rPr>
        <w:t>Покупатель</w:t>
      </w:r>
      <w:r w:rsidR="00D97519" w:rsidRPr="004E1082">
        <w:rPr>
          <w:b/>
          <w:sz w:val="22"/>
          <w:szCs w:val="22"/>
        </w:rPr>
        <w:t>:</w:t>
      </w:r>
    </w:p>
    <w:tbl>
      <w:tblPr>
        <w:tblW w:w="9231" w:type="dxa"/>
        <w:tblLayout w:type="fixed"/>
        <w:tblLook w:val="04A0" w:firstRow="1" w:lastRow="0" w:firstColumn="1" w:lastColumn="0" w:noHBand="0" w:noVBand="1"/>
      </w:tblPr>
      <w:tblGrid>
        <w:gridCol w:w="4442"/>
        <w:gridCol w:w="520"/>
        <w:gridCol w:w="950"/>
        <w:gridCol w:w="1417"/>
        <w:gridCol w:w="1902"/>
      </w:tblGrid>
      <w:tr w:rsidR="00D97519" w:rsidRPr="004E1082" w14:paraId="5F1EF975" w14:textId="77777777" w:rsidTr="005C3220">
        <w:trPr>
          <w:cantSplit/>
        </w:trPr>
        <w:tc>
          <w:tcPr>
            <w:tcW w:w="4442" w:type="dxa"/>
            <w:tcBorders>
              <w:top w:val="single" w:sz="4" w:space="0" w:color="auto"/>
              <w:left w:val="nil"/>
              <w:bottom w:val="single" w:sz="4" w:space="0" w:color="auto"/>
              <w:right w:val="nil"/>
            </w:tcBorders>
          </w:tcPr>
          <w:p w14:paraId="3D84636A" w14:textId="77777777" w:rsidR="00594C7F" w:rsidRPr="00594C7F" w:rsidRDefault="00594C7F" w:rsidP="00594C7F">
            <w:pPr>
              <w:pStyle w:val="3"/>
              <w:spacing w:after="0" w:line="276" w:lineRule="auto"/>
              <w:ind w:left="284"/>
              <w:rPr>
                <w:b/>
                <w:bCs/>
                <w:sz w:val="22"/>
                <w:szCs w:val="22"/>
                <w:lang w:bidi="ru-RU"/>
              </w:rPr>
            </w:pPr>
            <w:r w:rsidRPr="00594C7F">
              <w:rPr>
                <w:b/>
                <w:bCs/>
                <w:sz w:val="22"/>
                <w:szCs w:val="22"/>
                <w:lang w:bidi="ru-RU"/>
              </w:rPr>
              <w:t>ООО «Фирма Томсон»</w:t>
            </w:r>
          </w:p>
          <w:p w14:paraId="218EF715" w14:textId="77777777" w:rsidR="00594C7F" w:rsidRPr="00594C7F" w:rsidRDefault="00594C7F" w:rsidP="00594C7F">
            <w:pPr>
              <w:pStyle w:val="3"/>
              <w:spacing w:after="0" w:line="276" w:lineRule="auto"/>
              <w:ind w:left="284"/>
              <w:rPr>
                <w:sz w:val="22"/>
                <w:szCs w:val="22"/>
                <w:lang w:bidi="ru-RU"/>
              </w:rPr>
            </w:pPr>
            <w:r w:rsidRPr="00594C7F">
              <w:rPr>
                <w:sz w:val="22"/>
                <w:szCs w:val="22"/>
                <w:lang w:bidi="ru-RU"/>
              </w:rPr>
              <w:t>ОГРН 1027739460693</w:t>
            </w:r>
          </w:p>
          <w:p w14:paraId="04A99888" w14:textId="77777777" w:rsidR="00594C7F" w:rsidRPr="00594C7F" w:rsidRDefault="00594C7F" w:rsidP="00594C7F">
            <w:pPr>
              <w:pStyle w:val="3"/>
              <w:spacing w:after="0" w:line="276" w:lineRule="auto"/>
              <w:ind w:left="284"/>
              <w:rPr>
                <w:sz w:val="22"/>
                <w:szCs w:val="22"/>
                <w:lang w:bidi="ru-RU"/>
              </w:rPr>
            </w:pPr>
            <w:r w:rsidRPr="00594C7F">
              <w:rPr>
                <w:sz w:val="22"/>
                <w:szCs w:val="22"/>
                <w:lang w:bidi="ru-RU"/>
              </w:rPr>
              <w:t>ИНН 7725091270, КПП 771701001</w:t>
            </w:r>
          </w:p>
          <w:p w14:paraId="794D39D9" w14:textId="77777777" w:rsidR="00594C7F" w:rsidRPr="00594C7F" w:rsidRDefault="00594C7F" w:rsidP="00594C7F">
            <w:pPr>
              <w:pStyle w:val="3"/>
              <w:spacing w:after="0" w:line="276" w:lineRule="auto"/>
              <w:ind w:left="284"/>
              <w:rPr>
                <w:bCs/>
                <w:sz w:val="22"/>
                <w:szCs w:val="22"/>
                <w:lang w:bidi="ru-RU"/>
              </w:rPr>
            </w:pPr>
            <w:r w:rsidRPr="00594C7F">
              <w:rPr>
                <w:bCs/>
                <w:sz w:val="22"/>
                <w:szCs w:val="22"/>
                <w:lang w:bidi="ru-RU"/>
              </w:rPr>
              <w:t xml:space="preserve">р/с № 40702810600001503621 </w:t>
            </w:r>
          </w:p>
          <w:p w14:paraId="22B12CA0" w14:textId="77777777" w:rsidR="00594C7F" w:rsidRPr="00594C7F" w:rsidRDefault="00594C7F" w:rsidP="00594C7F">
            <w:pPr>
              <w:pStyle w:val="3"/>
              <w:spacing w:after="0" w:line="276" w:lineRule="auto"/>
              <w:ind w:left="284"/>
              <w:rPr>
                <w:bCs/>
                <w:sz w:val="22"/>
                <w:szCs w:val="22"/>
                <w:lang w:bidi="ru-RU"/>
              </w:rPr>
            </w:pPr>
            <w:r w:rsidRPr="00594C7F">
              <w:rPr>
                <w:bCs/>
                <w:sz w:val="22"/>
                <w:szCs w:val="22"/>
                <w:lang w:bidi="ru-RU"/>
              </w:rPr>
              <w:t xml:space="preserve">в АКБ «ФОРА-БАНК» (АО) г. Москва; </w:t>
            </w:r>
          </w:p>
          <w:p w14:paraId="0209B418" w14:textId="77777777" w:rsidR="00594C7F" w:rsidRPr="00594C7F" w:rsidRDefault="00594C7F" w:rsidP="00594C7F">
            <w:pPr>
              <w:pStyle w:val="3"/>
              <w:spacing w:after="0" w:line="276" w:lineRule="auto"/>
              <w:ind w:left="284"/>
              <w:rPr>
                <w:bCs/>
                <w:sz w:val="22"/>
                <w:szCs w:val="22"/>
                <w:lang w:bidi="ru-RU"/>
              </w:rPr>
            </w:pPr>
            <w:r w:rsidRPr="00594C7F">
              <w:rPr>
                <w:bCs/>
                <w:sz w:val="22"/>
                <w:szCs w:val="22"/>
                <w:lang w:bidi="ru-RU"/>
              </w:rPr>
              <w:t xml:space="preserve">корсчет 30101810300000000341; </w:t>
            </w:r>
          </w:p>
          <w:p w14:paraId="494EB883" w14:textId="77777777" w:rsidR="00594C7F" w:rsidRPr="00594C7F" w:rsidRDefault="00594C7F" w:rsidP="00594C7F">
            <w:pPr>
              <w:pStyle w:val="3"/>
              <w:spacing w:after="0" w:line="276" w:lineRule="auto"/>
              <w:ind w:left="284"/>
              <w:rPr>
                <w:bCs/>
                <w:sz w:val="22"/>
                <w:szCs w:val="22"/>
                <w:lang w:bidi="ru-RU"/>
              </w:rPr>
            </w:pPr>
            <w:r w:rsidRPr="00594C7F">
              <w:rPr>
                <w:bCs/>
                <w:sz w:val="22"/>
                <w:szCs w:val="22"/>
                <w:lang w:bidi="ru-RU"/>
              </w:rPr>
              <w:t>БИК 044525341.</w:t>
            </w:r>
          </w:p>
          <w:p w14:paraId="3D542F23" w14:textId="23884323" w:rsidR="003B4643" w:rsidRPr="000A4565" w:rsidRDefault="003B4643" w:rsidP="000A4565">
            <w:pPr>
              <w:pStyle w:val="3"/>
              <w:widowControl w:val="0"/>
              <w:spacing w:after="0" w:line="276" w:lineRule="auto"/>
              <w:ind w:left="0"/>
              <w:rPr>
                <w:sz w:val="22"/>
                <w:szCs w:val="22"/>
              </w:rPr>
            </w:pPr>
          </w:p>
        </w:tc>
        <w:tc>
          <w:tcPr>
            <w:tcW w:w="520" w:type="dxa"/>
          </w:tcPr>
          <w:p w14:paraId="61A12602" w14:textId="77777777" w:rsidR="00D97519" w:rsidRPr="004E1082" w:rsidRDefault="00D97519" w:rsidP="005C3220">
            <w:pPr>
              <w:pStyle w:val="3"/>
              <w:widowControl w:val="0"/>
              <w:spacing w:line="276" w:lineRule="auto"/>
              <w:rPr>
                <w:sz w:val="22"/>
                <w:szCs w:val="22"/>
              </w:rPr>
            </w:pPr>
          </w:p>
        </w:tc>
        <w:tc>
          <w:tcPr>
            <w:tcW w:w="4269" w:type="dxa"/>
            <w:gridSpan w:val="3"/>
            <w:tcBorders>
              <w:top w:val="single" w:sz="4" w:space="0" w:color="auto"/>
              <w:left w:val="nil"/>
              <w:bottom w:val="single" w:sz="4" w:space="0" w:color="auto"/>
              <w:right w:val="nil"/>
            </w:tcBorders>
          </w:tcPr>
          <w:p w14:paraId="7E3C01D3" w14:textId="77777777" w:rsidR="00D97519" w:rsidRPr="004E1082" w:rsidRDefault="00D97519" w:rsidP="005C3220">
            <w:pPr>
              <w:pStyle w:val="3"/>
              <w:widowControl w:val="0"/>
              <w:spacing w:line="276" w:lineRule="auto"/>
              <w:ind w:left="0"/>
              <w:rPr>
                <w:sz w:val="22"/>
                <w:szCs w:val="22"/>
              </w:rPr>
            </w:pPr>
          </w:p>
        </w:tc>
      </w:tr>
      <w:tr w:rsidR="00D97519" w:rsidRPr="004E1082" w14:paraId="6510CE98" w14:textId="77777777" w:rsidTr="005C3220">
        <w:trPr>
          <w:gridAfter w:val="1"/>
          <w:wAfter w:w="1902" w:type="dxa"/>
        </w:trPr>
        <w:tc>
          <w:tcPr>
            <w:tcW w:w="4442" w:type="dxa"/>
            <w:tcBorders>
              <w:top w:val="single" w:sz="4" w:space="0" w:color="auto"/>
              <w:left w:val="nil"/>
              <w:bottom w:val="single" w:sz="4" w:space="0" w:color="auto"/>
              <w:right w:val="nil"/>
            </w:tcBorders>
          </w:tcPr>
          <w:p w14:paraId="4254D672" w14:textId="77777777" w:rsidR="00D97519" w:rsidRPr="004E1082" w:rsidRDefault="000479C4" w:rsidP="005C3220">
            <w:pPr>
              <w:pStyle w:val="3"/>
              <w:widowControl w:val="0"/>
              <w:spacing w:line="276" w:lineRule="auto"/>
              <w:rPr>
                <w:sz w:val="22"/>
                <w:szCs w:val="22"/>
                <w:lang w:eastAsia="en-US"/>
              </w:rPr>
            </w:pPr>
            <w:r w:rsidRPr="004E1082">
              <w:rPr>
                <w:sz w:val="22"/>
                <w:szCs w:val="22"/>
                <w:lang w:eastAsia="en-US"/>
              </w:rPr>
              <w:t>Конкурсный</w:t>
            </w:r>
            <w:r w:rsidR="00D97519" w:rsidRPr="004E1082">
              <w:rPr>
                <w:sz w:val="22"/>
                <w:szCs w:val="22"/>
                <w:lang w:eastAsia="en-US"/>
              </w:rPr>
              <w:t xml:space="preserve"> управляющий </w:t>
            </w:r>
          </w:p>
          <w:p w14:paraId="4BB39E31" w14:textId="77777777" w:rsidR="00D97519" w:rsidRPr="004E1082" w:rsidRDefault="00D97519" w:rsidP="009262AB">
            <w:pPr>
              <w:pStyle w:val="3"/>
              <w:widowControl w:val="0"/>
              <w:spacing w:line="276" w:lineRule="auto"/>
              <w:rPr>
                <w:sz w:val="22"/>
                <w:szCs w:val="22"/>
                <w:lang w:eastAsia="en-US"/>
              </w:rPr>
            </w:pPr>
            <w:r w:rsidRPr="004E1082">
              <w:rPr>
                <w:sz w:val="22"/>
                <w:szCs w:val="22"/>
                <w:lang w:eastAsia="en-US"/>
              </w:rPr>
              <w:t xml:space="preserve">             </w:t>
            </w:r>
            <w:r w:rsidR="00C44725" w:rsidRPr="004E1082">
              <w:rPr>
                <w:sz w:val="22"/>
                <w:szCs w:val="22"/>
                <w:lang w:eastAsia="en-US"/>
              </w:rPr>
              <w:t xml:space="preserve">                            </w:t>
            </w:r>
            <w:r w:rsidRPr="004E1082">
              <w:rPr>
                <w:sz w:val="22"/>
                <w:szCs w:val="22"/>
                <w:lang w:eastAsia="en-US"/>
              </w:rPr>
              <w:t xml:space="preserve">   </w:t>
            </w:r>
            <w:r w:rsidR="009262AB" w:rsidRPr="004E1082">
              <w:rPr>
                <w:sz w:val="22"/>
                <w:szCs w:val="22"/>
                <w:lang w:eastAsia="en-US"/>
              </w:rPr>
              <w:t>Д</w:t>
            </w:r>
            <w:r w:rsidR="00C44725" w:rsidRPr="004E1082">
              <w:rPr>
                <w:sz w:val="22"/>
                <w:szCs w:val="22"/>
                <w:lang w:eastAsia="en-US"/>
              </w:rPr>
              <w:t>.</w:t>
            </w:r>
            <w:r w:rsidR="009262AB" w:rsidRPr="004E1082">
              <w:rPr>
                <w:sz w:val="22"/>
                <w:szCs w:val="22"/>
                <w:lang w:eastAsia="en-US"/>
              </w:rPr>
              <w:t>В</w:t>
            </w:r>
            <w:r w:rsidR="00C44725" w:rsidRPr="004E1082">
              <w:rPr>
                <w:sz w:val="22"/>
                <w:szCs w:val="22"/>
                <w:lang w:eastAsia="en-US"/>
              </w:rPr>
              <w:t xml:space="preserve">. </w:t>
            </w:r>
            <w:r w:rsidR="009262AB" w:rsidRPr="004E1082">
              <w:rPr>
                <w:sz w:val="22"/>
                <w:szCs w:val="22"/>
                <w:lang w:eastAsia="en-US"/>
              </w:rPr>
              <w:t>Пелевин</w:t>
            </w:r>
          </w:p>
        </w:tc>
        <w:tc>
          <w:tcPr>
            <w:tcW w:w="520" w:type="dxa"/>
          </w:tcPr>
          <w:p w14:paraId="44C8A248" w14:textId="77777777" w:rsidR="00D97519" w:rsidRPr="004E1082" w:rsidRDefault="00D97519" w:rsidP="005C3220">
            <w:pPr>
              <w:pStyle w:val="3"/>
              <w:widowControl w:val="0"/>
              <w:spacing w:line="276" w:lineRule="auto"/>
              <w:rPr>
                <w:sz w:val="22"/>
                <w:szCs w:val="22"/>
                <w:lang w:eastAsia="en-US"/>
              </w:rPr>
            </w:pPr>
          </w:p>
        </w:tc>
        <w:tc>
          <w:tcPr>
            <w:tcW w:w="950" w:type="dxa"/>
            <w:tcBorders>
              <w:top w:val="single" w:sz="4" w:space="0" w:color="auto"/>
              <w:left w:val="nil"/>
              <w:bottom w:val="single" w:sz="4" w:space="0" w:color="auto"/>
              <w:right w:val="nil"/>
            </w:tcBorders>
          </w:tcPr>
          <w:p w14:paraId="60066DE2" w14:textId="77777777" w:rsidR="00D97519" w:rsidRPr="004E1082" w:rsidRDefault="00D97519" w:rsidP="005C3220">
            <w:pPr>
              <w:pStyle w:val="3"/>
              <w:widowControl w:val="0"/>
              <w:spacing w:line="276" w:lineRule="auto"/>
              <w:rPr>
                <w:sz w:val="22"/>
                <w:szCs w:val="22"/>
                <w:lang w:eastAsia="en-US"/>
              </w:rPr>
            </w:pPr>
          </w:p>
        </w:tc>
        <w:tc>
          <w:tcPr>
            <w:tcW w:w="1417" w:type="dxa"/>
            <w:tcBorders>
              <w:top w:val="single" w:sz="4" w:space="0" w:color="auto"/>
              <w:left w:val="nil"/>
              <w:bottom w:val="single" w:sz="4" w:space="0" w:color="auto"/>
              <w:right w:val="nil"/>
            </w:tcBorders>
          </w:tcPr>
          <w:p w14:paraId="71B26D1C" w14:textId="77777777" w:rsidR="00D97519" w:rsidRPr="004E1082" w:rsidRDefault="00D97519" w:rsidP="005C3220">
            <w:pPr>
              <w:pStyle w:val="3"/>
              <w:widowControl w:val="0"/>
              <w:spacing w:line="276" w:lineRule="auto"/>
              <w:rPr>
                <w:sz w:val="22"/>
                <w:szCs w:val="22"/>
                <w:lang w:eastAsia="en-US"/>
              </w:rPr>
            </w:pPr>
          </w:p>
        </w:tc>
      </w:tr>
    </w:tbl>
    <w:p w14:paraId="50D28E23" w14:textId="77777777" w:rsidR="00B21690" w:rsidRPr="004E1082" w:rsidRDefault="00B21690" w:rsidP="00B21690">
      <w:pPr>
        <w:rPr>
          <w:sz w:val="22"/>
          <w:szCs w:val="22"/>
        </w:rPr>
      </w:pPr>
    </w:p>
    <w:p w14:paraId="38A3A44A" w14:textId="77777777" w:rsidR="00B21690" w:rsidRPr="004E1082" w:rsidRDefault="00B21690" w:rsidP="00B21690">
      <w:pPr>
        <w:rPr>
          <w:b/>
          <w:bCs/>
          <w:sz w:val="22"/>
          <w:szCs w:val="22"/>
        </w:rPr>
      </w:pPr>
    </w:p>
    <w:p w14:paraId="78E280F9" w14:textId="77777777" w:rsidR="00B21690" w:rsidRPr="004E1082" w:rsidRDefault="00B21690" w:rsidP="00B21690">
      <w:pPr>
        <w:rPr>
          <w:sz w:val="22"/>
          <w:szCs w:val="22"/>
        </w:rPr>
      </w:pPr>
    </w:p>
    <w:p w14:paraId="247AC559" w14:textId="77777777" w:rsidR="00B21690" w:rsidRPr="004E1082" w:rsidRDefault="00B21690" w:rsidP="00B21690">
      <w:pPr>
        <w:rPr>
          <w:sz w:val="24"/>
          <w:szCs w:val="24"/>
        </w:rPr>
      </w:pPr>
    </w:p>
    <w:p w14:paraId="14F1A899" w14:textId="77777777" w:rsidR="00B21690" w:rsidRPr="004E1082" w:rsidRDefault="00B21690" w:rsidP="00B21690">
      <w:pPr>
        <w:rPr>
          <w:sz w:val="24"/>
          <w:szCs w:val="24"/>
        </w:rPr>
      </w:pPr>
    </w:p>
    <w:p w14:paraId="15DDB114" w14:textId="77777777" w:rsidR="00E87131" w:rsidRPr="004E1082" w:rsidRDefault="00E87131">
      <w:pPr>
        <w:rPr>
          <w:sz w:val="24"/>
          <w:szCs w:val="24"/>
        </w:rPr>
      </w:pPr>
    </w:p>
    <w:p w14:paraId="74DF0848" w14:textId="77777777" w:rsidR="00230BF6" w:rsidRPr="004E1082" w:rsidRDefault="00230BF6">
      <w:pPr>
        <w:rPr>
          <w:sz w:val="24"/>
          <w:szCs w:val="24"/>
        </w:rPr>
      </w:pPr>
    </w:p>
    <w:p w14:paraId="2B4D9EF4" w14:textId="77777777" w:rsidR="00230BF6" w:rsidRPr="004E1082" w:rsidRDefault="00230BF6">
      <w:pPr>
        <w:rPr>
          <w:sz w:val="24"/>
          <w:szCs w:val="24"/>
        </w:rPr>
      </w:pPr>
    </w:p>
    <w:p w14:paraId="4CE6C217" w14:textId="77777777" w:rsidR="00E74340" w:rsidRDefault="00E74340" w:rsidP="00230BF6">
      <w:pPr>
        <w:jc w:val="right"/>
        <w:rPr>
          <w:szCs w:val="24"/>
        </w:rPr>
      </w:pPr>
    </w:p>
    <w:sectPr w:rsidR="00E74340" w:rsidSect="00E52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4830"/>
        </w:tabs>
        <w:ind w:left="4830" w:hanging="123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0"/>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78791B"/>
    <w:multiLevelType w:val="hybridMultilevel"/>
    <w:tmpl w:val="BB2287E0"/>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3" w15:restartNumberingAfterBreak="0">
    <w:nsid w:val="15BB5D9A"/>
    <w:multiLevelType w:val="hybridMultilevel"/>
    <w:tmpl w:val="37C4BA96"/>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4" w15:restartNumberingAfterBreak="0">
    <w:nsid w:val="1B302872"/>
    <w:multiLevelType w:val="hybridMultilevel"/>
    <w:tmpl w:val="B16641FE"/>
    <w:lvl w:ilvl="0" w:tplc="4EFC6D4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A1AEF"/>
    <w:multiLevelType w:val="hybridMultilevel"/>
    <w:tmpl w:val="771CD60E"/>
    <w:lvl w:ilvl="0" w:tplc="1D88675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31C73"/>
    <w:multiLevelType w:val="hybridMultilevel"/>
    <w:tmpl w:val="5D68EE38"/>
    <w:lvl w:ilvl="0" w:tplc="6B98418E">
      <w:start w:val="6"/>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 w15:restartNumberingAfterBreak="0">
    <w:nsid w:val="2B4B205A"/>
    <w:multiLevelType w:val="hybridMultilevel"/>
    <w:tmpl w:val="A368483E"/>
    <w:lvl w:ilvl="0" w:tplc="04190001">
      <w:start w:val="1"/>
      <w:numFmt w:val="bullet"/>
      <w:lvlText w:val=""/>
      <w:lvlJc w:val="left"/>
      <w:pPr>
        <w:tabs>
          <w:tab w:val="num" w:pos="1264"/>
        </w:tabs>
        <w:ind w:left="1264" w:hanging="360"/>
      </w:pPr>
      <w:rPr>
        <w:rFonts w:ascii="Symbol" w:hAnsi="Symbol" w:hint="default"/>
      </w:rPr>
    </w:lvl>
    <w:lvl w:ilvl="1" w:tplc="04190003" w:tentative="1">
      <w:start w:val="1"/>
      <w:numFmt w:val="bullet"/>
      <w:lvlText w:val="o"/>
      <w:lvlJc w:val="left"/>
      <w:pPr>
        <w:tabs>
          <w:tab w:val="num" w:pos="1984"/>
        </w:tabs>
        <w:ind w:left="1984" w:hanging="360"/>
      </w:pPr>
      <w:rPr>
        <w:rFonts w:ascii="Courier New" w:hAnsi="Courier New" w:cs="Courier New" w:hint="default"/>
      </w:rPr>
    </w:lvl>
    <w:lvl w:ilvl="2" w:tplc="04190005" w:tentative="1">
      <w:start w:val="1"/>
      <w:numFmt w:val="bullet"/>
      <w:lvlText w:val=""/>
      <w:lvlJc w:val="left"/>
      <w:pPr>
        <w:tabs>
          <w:tab w:val="num" w:pos="2704"/>
        </w:tabs>
        <w:ind w:left="2704" w:hanging="360"/>
      </w:pPr>
      <w:rPr>
        <w:rFonts w:ascii="Wingdings" w:hAnsi="Wingdings" w:hint="default"/>
      </w:rPr>
    </w:lvl>
    <w:lvl w:ilvl="3" w:tplc="04190001" w:tentative="1">
      <w:start w:val="1"/>
      <w:numFmt w:val="bullet"/>
      <w:lvlText w:val=""/>
      <w:lvlJc w:val="left"/>
      <w:pPr>
        <w:tabs>
          <w:tab w:val="num" w:pos="3424"/>
        </w:tabs>
        <w:ind w:left="3424" w:hanging="360"/>
      </w:pPr>
      <w:rPr>
        <w:rFonts w:ascii="Symbol" w:hAnsi="Symbol" w:hint="default"/>
      </w:rPr>
    </w:lvl>
    <w:lvl w:ilvl="4" w:tplc="04190003" w:tentative="1">
      <w:start w:val="1"/>
      <w:numFmt w:val="bullet"/>
      <w:lvlText w:val="o"/>
      <w:lvlJc w:val="left"/>
      <w:pPr>
        <w:tabs>
          <w:tab w:val="num" w:pos="4144"/>
        </w:tabs>
        <w:ind w:left="4144" w:hanging="360"/>
      </w:pPr>
      <w:rPr>
        <w:rFonts w:ascii="Courier New" w:hAnsi="Courier New" w:cs="Courier New" w:hint="default"/>
      </w:rPr>
    </w:lvl>
    <w:lvl w:ilvl="5" w:tplc="04190005" w:tentative="1">
      <w:start w:val="1"/>
      <w:numFmt w:val="bullet"/>
      <w:lvlText w:val=""/>
      <w:lvlJc w:val="left"/>
      <w:pPr>
        <w:tabs>
          <w:tab w:val="num" w:pos="4864"/>
        </w:tabs>
        <w:ind w:left="4864" w:hanging="360"/>
      </w:pPr>
      <w:rPr>
        <w:rFonts w:ascii="Wingdings" w:hAnsi="Wingdings" w:hint="default"/>
      </w:rPr>
    </w:lvl>
    <w:lvl w:ilvl="6" w:tplc="04190001" w:tentative="1">
      <w:start w:val="1"/>
      <w:numFmt w:val="bullet"/>
      <w:lvlText w:val=""/>
      <w:lvlJc w:val="left"/>
      <w:pPr>
        <w:tabs>
          <w:tab w:val="num" w:pos="5584"/>
        </w:tabs>
        <w:ind w:left="5584" w:hanging="360"/>
      </w:pPr>
      <w:rPr>
        <w:rFonts w:ascii="Symbol" w:hAnsi="Symbol" w:hint="default"/>
      </w:rPr>
    </w:lvl>
    <w:lvl w:ilvl="7" w:tplc="04190003" w:tentative="1">
      <w:start w:val="1"/>
      <w:numFmt w:val="bullet"/>
      <w:lvlText w:val="o"/>
      <w:lvlJc w:val="left"/>
      <w:pPr>
        <w:tabs>
          <w:tab w:val="num" w:pos="6304"/>
        </w:tabs>
        <w:ind w:left="6304" w:hanging="360"/>
      </w:pPr>
      <w:rPr>
        <w:rFonts w:ascii="Courier New" w:hAnsi="Courier New" w:cs="Courier New" w:hint="default"/>
      </w:rPr>
    </w:lvl>
    <w:lvl w:ilvl="8" w:tplc="04190005" w:tentative="1">
      <w:start w:val="1"/>
      <w:numFmt w:val="bullet"/>
      <w:lvlText w:val=""/>
      <w:lvlJc w:val="left"/>
      <w:pPr>
        <w:tabs>
          <w:tab w:val="num" w:pos="7024"/>
        </w:tabs>
        <w:ind w:left="7024" w:hanging="360"/>
      </w:pPr>
      <w:rPr>
        <w:rFonts w:ascii="Wingdings" w:hAnsi="Wingdings" w:hint="default"/>
      </w:rPr>
    </w:lvl>
  </w:abstractNum>
  <w:abstractNum w:abstractNumId="8" w15:restartNumberingAfterBreak="0">
    <w:nsid w:val="2CE87821"/>
    <w:multiLevelType w:val="multilevel"/>
    <w:tmpl w:val="987694CC"/>
    <w:lvl w:ilvl="0">
      <w:start w:val="25"/>
      <w:numFmt w:val="decimal"/>
      <w:lvlText w:val="%1"/>
      <w:lvlJc w:val="left"/>
      <w:pPr>
        <w:ind w:left="1080" w:hanging="1080"/>
      </w:pPr>
      <w:rPr>
        <w:rFonts w:hint="default"/>
      </w:rPr>
    </w:lvl>
    <w:lvl w:ilvl="1">
      <w:start w:val="4"/>
      <w:numFmt w:val="decimalZero"/>
      <w:lvlText w:val="%1.%2"/>
      <w:lvlJc w:val="left"/>
      <w:pPr>
        <w:ind w:left="1500" w:hanging="1080"/>
      </w:pPr>
      <w:rPr>
        <w:rFonts w:hint="default"/>
      </w:rPr>
    </w:lvl>
    <w:lvl w:ilvl="2">
      <w:start w:val="2017"/>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38137EBB"/>
    <w:multiLevelType w:val="multilevel"/>
    <w:tmpl w:val="22CC77D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2A26C1"/>
    <w:multiLevelType w:val="hybridMultilevel"/>
    <w:tmpl w:val="FF58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6E3FD5"/>
    <w:multiLevelType w:val="hybridMultilevel"/>
    <w:tmpl w:val="1472D880"/>
    <w:lvl w:ilvl="0" w:tplc="A148D70A">
      <w:start w:val="6"/>
      <w:numFmt w:val="decimal"/>
      <w:lvlText w:val="%1."/>
      <w:lvlJc w:val="left"/>
      <w:pPr>
        <w:ind w:left="720" w:hanging="360"/>
      </w:pPr>
      <w:rPr>
        <w:rFonts w:eastAsia="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59414D"/>
    <w:multiLevelType w:val="hybridMultilevel"/>
    <w:tmpl w:val="B830AC1E"/>
    <w:lvl w:ilvl="0" w:tplc="AD1A2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6"/>
  </w:num>
  <w:num w:numId="4">
    <w:abstractNumId w:val="11"/>
  </w:num>
  <w:num w:numId="5">
    <w:abstractNumId w:val="5"/>
  </w:num>
  <w:num w:numId="6">
    <w:abstractNumId w:val="10"/>
  </w:num>
  <w:num w:numId="7">
    <w:abstractNumId w:val="9"/>
  </w:num>
  <w:num w:numId="8">
    <w:abstractNumId w:val="2"/>
  </w:num>
  <w:num w:numId="9">
    <w:abstractNumId w:val="7"/>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90"/>
    <w:rsid w:val="000318C4"/>
    <w:rsid w:val="000479C4"/>
    <w:rsid w:val="00054DBD"/>
    <w:rsid w:val="000A4565"/>
    <w:rsid w:val="000C510D"/>
    <w:rsid w:val="000F0DA7"/>
    <w:rsid w:val="00107230"/>
    <w:rsid w:val="00114C7D"/>
    <w:rsid w:val="00184D36"/>
    <w:rsid w:val="00184DCA"/>
    <w:rsid w:val="001C5D01"/>
    <w:rsid w:val="001E0489"/>
    <w:rsid w:val="001E2458"/>
    <w:rsid w:val="00230BF6"/>
    <w:rsid w:val="002338A7"/>
    <w:rsid w:val="002717C0"/>
    <w:rsid w:val="002F70D7"/>
    <w:rsid w:val="0035303B"/>
    <w:rsid w:val="00365A59"/>
    <w:rsid w:val="003B4643"/>
    <w:rsid w:val="003D542D"/>
    <w:rsid w:val="004815F2"/>
    <w:rsid w:val="004E1082"/>
    <w:rsid w:val="004F7B0E"/>
    <w:rsid w:val="00594C7F"/>
    <w:rsid w:val="005C3220"/>
    <w:rsid w:val="005F383C"/>
    <w:rsid w:val="005F7BB6"/>
    <w:rsid w:val="006C7888"/>
    <w:rsid w:val="006D02C0"/>
    <w:rsid w:val="00735B2E"/>
    <w:rsid w:val="00775FF6"/>
    <w:rsid w:val="0085432F"/>
    <w:rsid w:val="00874502"/>
    <w:rsid w:val="008E71C0"/>
    <w:rsid w:val="00905E14"/>
    <w:rsid w:val="0092612E"/>
    <w:rsid w:val="009262AB"/>
    <w:rsid w:val="009A3AEB"/>
    <w:rsid w:val="009B7151"/>
    <w:rsid w:val="00A007CF"/>
    <w:rsid w:val="00A22E93"/>
    <w:rsid w:val="00A25B1F"/>
    <w:rsid w:val="00A87137"/>
    <w:rsid w:val="00AF61A7"/>
    <w:rsid w:val="00B21690"/>
    <w:rsid w:val="00BD17DA"/>
    <w:rsid w:val="00BE3F83"/>
    <w:rsid w:val="00C03301"/>
    <w:rsid w:val="00C44725"/>
    <w:rsid w:val="00CB4C53"/>
    <w:rsid w:val="00CB7DEB"/>
    <w:rsid w:val="00D15599"/>
    <w:rsid w:val="00D22DDC"/>
    <w:rsid w:val="00D66584"/>
    <w:rsid w:val="00D93A58"/>
    <w:rsid w:val="00D95285"/>
    <w:rsid w:val="00D97519"/>
    <w:rsid w:val="00E138C4"/>
    <w:rsid w:val="00E51676"/>
    <w:rsid w:val="00E52FD3"/>
    <w:rsid w:val="00E74340"/>
    <w:rsid w:val="00E87131"/>
    <w:rsid w:val="00F11F4D"/>
    <w:rsid w:val="00F74E2D"/>
    <w:rsid w:val="00FA4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351D"/>
  <w15:docId w15:val="{AEAC3D7A-704F-48B9-80EB-3C066A29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56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21690"/>
  </w:style>
  <w:style w:type="character" w:customStyle="1" w:styleId="ConsNormal">
    <w:name w:val="ConsNormal Знак"/>
    <w:basedOn w:val="a0"/>
    <w:rsid w:val="00B21690"/>
    <w:rPr>
      <w:rFonts w:ascii="Arial" w:hAnsi="Arial" w:cs="Arial"/>
      <w:sz w:val="24"/>
      <w:szCs w:val="24"/>
      <w:lang w:val="ru-RU" w:eastAsia="ar-SA" w:bidi="ar-SA"/>
    </w:rPr>
  </w:style>
  <w:style w:type="paragraph" w:styleId="a4">
    <w:name w:val="Title"/>
    <w:basedOn w:val="a"/>
    <w:next w:val="a"/>
    <w:link w:val="a5"/>
    <w:qFormat/>
    <w:rsid w:val="00B21690"/>
    <w:pPr>
      <w:suppressAutoHyphens/>
      <w:autoSpaceDE/>
      <w:autoSpaceDN/>
      <w:spacing w:before="280" w:after="280"/>
      <w:jc w:val="center"/>
    </w:pPr>
    <w:rPr>
      <w:b/>
      <w:bCs/>
      <w:sz w:val="24"/>
      <w:szCs w:val="24"/>
      <w:lang w:eastAsia="ar-SA"/>
    </w:rPr>
  </w:style>
  <w:style w:type="character" w:customStyle="1" w:styleId="a5">
    <w:name w:val="Заголовок Знак"/>
    <w:basedOn w:val="a0"/>
    <w:link w:val="a4"/>
    <w:rsid w:val="00B21690"/>
    <w:rPr>
      <w:rFonts w:ascii="Times New Roman" w:eastAsia="Times New Roman" w:hAnsi="Times New Roman" w:cs="Times New Roman"/>
      <w:b/>
      <w:bCs/>
      <w:sz w:val="24"/>
      <w:szCs w:val="24"/>
      <w:lang w:eastAsia="ar-SA"/>
    </w:rPr>
  </w:style>
  <w:style w:type="paragraph" w:customStyle="1" w:styleId="ConsNormal0">
    <w:name w:val="ConsNormal"/>
    <w:rsid w:val="00B21690"/>
    <w:pPr>
      <w:widowControl w:val="0"/>
      <w:suppressAutoHyphens/>
      <w:autoSpaceDE w:val="0"/>
      <w:spacing w:after="0" w:line="240" w:lineRule="auto"/>
      <w:ind w:right="19772" w:firstLine="720"/>
    </w:pPr>
    <w:rPr>
      <w:rFonts w:ascii="Arial" w:eastAsia="Arial" w:hAnsi="Arial" w:cs="Arial"/>
      <w:sz w:val="24"/>
      <w:szCs w:val="24"/>
      <w:lang w:eastAsia="ar-SA"/>
    </w:rPr>
  </w:style>
  <w:style w:type="paragraph" w:customStyle="1" w:styleId="ConsNonformat">
    <w:name w:val="ConsNonformat"/>
    <w:rsid w:val="00B2169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21">
    <w:name w:val="Основной текст с отступом 21"/>
    <w:basedOn w:val="a"/>
    <w:rsid w:val="00B21690"/>
    <w:pPr>
      <w:widowControl w:val="0"/>
      <w:suppressAutoHyphens/>
      <w:autoSpaceDE/>
      <w:autoSpaceDN/>
      <w:spacing w:before="20"/>
      <w:ind w:firstLine="720"/>
      <w:jc w:val="both"/>
    </w:pPr>
    <w:rPr>
      <w:sz w:val="24"/>
      <w:szCs w:val="24"/>
      <w:lang w:eastAsia="ar-SA"/>
    </w:rPr>
  </w:style>
  <w:style w:type="paragraph" w:styleId="a6">
    <w:name w:val="List Paragraph"/>
    <w:basedOn w:val="a"/>
    <w:uiPriority w:val="34"/>
    <w:qFormat/>
    <w:rsid w:val="00B21690"/>
    <w:pPr>
      <w:suppressAutoHyphens/>
      <w:autoSpaceDE/>
      <w:autoSpaceDN/>
      <w:ind w:left="720"/>
      <w:contextualSpacing/>
    </w:pPr>
    <w:rPr>
      <w:sz w:val="24"/>
      <w:szCs w:val="24"/>
      <w:lang w:eastAsia="ar-SA"/>
    </w:rPr>
  </w:style>
  <w:style w:type="paragraph" w:styleId="a7">
    <w:name w:val="Body Text"/>
    <w:basedOn w:val="a"/>
    <w:link w:val="a8"/>
    <w:unhideWhenUsed/>
    <w:rsid w:val="00C03301"/>
    <w:pPr>
      <w:spacing w:after="120"/>
    </w:pPr>
  </w:style>
  <w:style w:type="character" w:customStyle="1" w:styleId="a8">
    <w:name w:val="Основной текст Знак"/>
    <w:basedOn w:val="a0"/>
    <w:link w:val="a7"/>
    <w:rsid w:val="00C03301"/>
    <w:rPr>
      <w:rFonts w:ascii="Times New Roman" w:eastAsia="Times New Roman" w:hAnsi="Times New Roman" w:cs="Times New Roman"/>
      <w:sz w:val="20"/>
      <w:szCs w:val="20"/>
      <w:lang w:eastAsia="ru-RU"/>
    </w:rPr>
  </w:style>
  <w:style w:type="paragraph" w:styleId="3">
    <w:name w:val="Body Text Indent 3"/>
    <w:basedOn w:val="a"/>
    <w:link w:val="30"/>
    <w:unhideWhenUsed/>
    <w:rsid w:val="00C03301"/>
    <w:pPr>
      <w:spacing w:after="120"/>
      <w:ind w:left="283"/>
    </w:pPr>
    <w:rPr>
      <w:sz w:val="16"/>
      <w:szCs w:val="16"/>
    </w:rPr>
  </w:style>
  <w:style w:type="character" w:customStyle="1" w:styleId="30">
    <w:name w:val="Основной текст с отступом 3 Знак"/>
    <w:basedOn w:val="a0"/>
    <w:link w:val="3"/>
    <w:rsid w:val="00C03301"/>
    <w:rPr>
      <w:rFonts w:ascii="Times New Roman" w:eastAsia="Times New Roman" w:hAnsi="Times New Roman" w:cs="Times New Roman"/>
      <w:sz w:val="16"/>
      <w:szCs w:val="16"/>
      <w:lang w:eastAsia="ru-RU"/>
    </w:rPr>
  </w:style>
  <w:style w:type="paragraph" w:customStyle="1" w:styleId="ConsPlusNormal">
    <w:name w:val="ConsPlusNormal"/>
    <w:rsid w:val="00874502"/>
    <w:pPr>
      <w:autoSpaceDE w:val="0"/>
      <w:autoSpaceDN w:val="0"/>
      <w:adjustRightInd w:val="0"/>
      <w:spacing w:after="0" w:line="240" w:lineRule="auto"/>
    </w:pPr>
    <w:rPr>
      <w:rFonts w:ascii="Arial" w:hAnsi="Arial" w:cs="Arial"/>
      <w:sz w:val="20"/>
      <w:szCs w:val="20"/>
    </w:rPr>
  </w:style>
  <w:style w:type="paragraph" w:customStyle="1" w:styleId="1">
    <w:name w:val="Стиль1"/>
    <w:basedOn w:val="a"/>
    <w:rsid w:val="00A007CF"/>
    <w:pPr>
      <w:autoSpaceDE/>
      <w:autoSpaceDN/>
      <w:ind w:firstLine="720"/>
      <w:jc w:val="both"/>
    </w:pPr>
    <w:rPr>
      <w:rFonts w:ascii="Peterburg" w:hAnsi="Peterburg"/>
      <w:sz w:val="24"/>
    </w:rPr>
  </w:style>
  <w:style w:type="numbering" w:customStyle="1" w:styleId="10">
    <w:name w:val="Нет списка1"/>
    <w:next w:val="a2"/>
    <w:uiPriority w:val="99"/>
    <w:semiHidden/>
    <w:unhideWhenUsed/>
    <w:rsid w:val="008E71C0"/>
  </w:style>
  <w:style w:type="paragraph" w:customStyle="1" w:styleId="Style4">
    <w:name w:val="Style4"/>
    <w:basedOn w:val="a"/>
    <w:rsid w:val="008E71C0"/>
    <w:pPr>
      <w:widowControl w:val="0"/>
      <w:adjustRightInd w:val="0"/>
      <w:spacing w:line="280" w:lineRule="exact"/>
      <w:ind w:firstLine="547"/>
      <w:jc w:val="both"/>
    </w:pPr>
    <w:rPr>
      <w:sz w:val="24"/>
      <w:szCs w:val="24"/>
    </w:rPr>
  </w:style>
  <w:style w:type="character" w:customStyle="1" w:styleId="FontStyle19">
    <w:name w:val="Font Style19"/>
    <w:rsid w:val="008E71C0"/>
    <w:rPr>
      <w:rFonts w:ascii="Times New Roman" w:hAnsi="Times New Roman" w:cs="Times New Roman"/>
      <w:color w:val="000000"/>
      <w:sz w:val="22"/>
      <w:szCs w:val="22"/>
    </w:rPr>
  </w:style>
  <w:style w:type="paragraph" w:styleId="a9">
    <w:name w:val="footer"/>
    <w:basedOn w:val="a"/>
    <w:link w:val="aa"/>
    <w:rsid w:val="008E71C0"/>
    <w:pPr>
      <w:tabs>
        <w:tab w:val="center" w:pos="4677"/>
        <w:tab w:val="right" w:pos="9355"/>
      </w:tabs>
      <w:autoSpaceDE/>
      <w:autoSpaceDN/>
    </w:pPr>
    <w:rPr>
      <w:sz w:val="24"/>
      <w:szCs w:val="24"/>
    </w:rPr>
  </w:style>
  <w:style w:type="character" w:customStyle="1" w:styleId="aa">
    <w:name w:val="Нижний колонтитул Знак"/>
    <w:basedOn w:val="a0"/>
    <w:link w:val="a9"/>
    <w:rsid w:val="008E71C0"/>
    <w:rPr>
      <w:rFonts w:ascii="Times New Roman" w:eastAsia="Times New Roman" w:hAnsi="Times New Roman" w:cs="Times New Roman"/>
      <w:sz w:val="24"/>
      <w:szCs w:val="24"/>
      <w:lang w:eastAsia="ru-RU"/>
    </w:rPr>
  </w:style>
  <w:style w:type="character" w:customStyle="1" w:styleId="11pt">
    <w:name w:val="Основной текст + 11 pt"/>
    <w:rsid w:val="008E71C0"/>
    <w:rPr>
      <w:spacing w:val="10"/>
      <w:sz w:val="22"/>
      <w:szCs w:val="22"/>
      <w:lang w:bidi="ar-SA"/>
    </w:rPr>
  </w:style>
  <w:style w:type="character" w:customStyle="1" w:styleId="2">
    <w:name w:val="Основной текст (2)_"/>
    <w:link w:val="20"/>
    <w:rsid w:val="008E71C0"/>
    <w:rPr>
      <w:spacing w:val="10"/>
      <w:sz w:val="23"/>
      <w:szCs w:val="23"/>
      <w:shd w:val="clear" w:color="auto" w:fill="FFFFFF"/>
    </w:rPr>
  </w:style>
  <w:style w:type="paragraph" w:customStyle="1" w:styleId="20">
    <w:name w:val="Основной текст (2)"/>
    <w:basedOn w:val="a"/>
    <w:link w:val="2"/>
    <w:rsid w:val="008E71C0"/>
    <w:pPr>
      <w:shd w:val="clear" w:color="auto" w:fill="FFFFFF"/>
      <w:autoSpaceDE/>
      <w:autoSpaceDN/>
      <w:spacing w:before="180" w:line="311" w:lineRule="exact"/>
      <w:jc w:val="both"/>
    </w:pPr>
    <w:rPr>
      <w:rFonts w:asciiTheme="minorHAnsi" w:eastAsiaTheme="minorHAnsi" w:hAnsiTheme="minorHAnsi" w:cstheme="minorBidi"/>
      <w:spacing w:val="10"/>
      <w:sz w:val="23"/>
      <w:szCs w:val="23"/>
      <w:lang w:eastAsia="en-US"/>
    </w:rPr>
  </w:style>
  <w:style w:type="character" w:customStyle="1" w:styleId="22">
    <w:name w:val="Заголовок №2 (2)_"/>
    <w:link w:val="220"/>
    <w:rsid w:val="008E71C0"/>
    <w:rPr>
      <w:b/>
      <w:bCs/>
      <w:spacing w:val="10"/>
      <w:sz w:val="25"/>
      <w:szCs w:val="25"/>
      <w:shd w:val="clear" w:color="auto" w:fill="FFFFFF"/>
    </w:rPr>
  </w:style>
  <w:style w:type="character" w:customStyle="1" w:styleId="23">
    <w:name w:val="Заголовок №2_"/>
    <w:link w:val="24"/>
    <w:rsid w:val="008E71C0"/>
    <w:rPr>
      <w:b/>
      <w:bCs/>
      <w:sz w:val="25"/>
      <w:szCs w:val="25"/>
      <w:shd w:val="clear" w:color="auto" w:fill="FFFFFF"/>
    </w:rPr>
  </w:style>
  <w:style w:type="character" w:customStyle="1" w:styleId="113">
    <w:name w:val="Основной текст + 113"/>
    <w:aliases w:val="5 pt4,Полужирный3,Интервал 0 pt3"/>
    <w:rsid w:val="008E71C0"/>
    <w:rPr>
      <w:rFonts w:ascii="Times New Roman" w:hAnsi="Times New Roman" w:cs="Times New Roman"/>
      <w:b/>
      <w:bCs/>
      <w:spacing w:val="0"/>
      <w:sz w:val="23"/>
      <w:szCs w:val="23"/>
    </w:rPr>
  </w:style>
  <w:style w:type="paragraph" w:customStyle="1" w:styleId="220">
    <w:name w:val="Заголовок №2 (2)"/>
    <w:basedOn w:val="a"/>
    <w:link w:val="22"/>
    <w:rsid w:val="008E71C0"/>
    <w:pPr>
      <w:shd w:val="clear" w:color="auto" w:fill="FFFFFF"/>
      <w:autoSpaceDE/>
      <w:autoSpaceDN/>
      <w:spacing w:before="360" w:after="120" w:line="240" w:lineRule="atLeast"/>
      <w:ind w:firstLine="800"/>
      <w:jc w:val="both"/>
      <w:outlineLvl w:val="1"/>
    </w:pPr>
    <w:rPr>
      <w:rFonts w:asciiTheme="minorHAnsi" w:eastAsiaTheme="minorHAnsi" w:hAnsiTheme="minorHAnsi" w:cstheme="minorBidi"/>
      <w:b/>
      <w:bCs/>
      <w:spacing w:val="10"/>
      <w:sz w:val="25"/>
      <w:szCs w:val="25"/>
      <w:lang w:eastAsia="en-US"/>
    </w:rPr>
  </w:style>
  <w:style w:type="paragraph" w:customStyle="1" w:styleId="24">
    <w:name w:val="Заголовок №2"/>
    <w:basedOn w:val="a"/>
    <w:link w:val="23"/>
    <w:rsid w:val="008E71C0"/>
    <w:pPr>
      <w:shd w:val="clear" w:color="auto" w:fill="FFFFFF"/>
      <w:autoSpaceDE/>
      <w:autoSpaceDN/>
      <w:spacing w:line="324" w:lineRule="exact"/>
      <w:ind w:firstLine="840"/>
      <w:outlineLvl w:val="1"/>
    </w:pPr>
    <w:rPr>
      <w:rFonts w:asciiTheme="minorHAnsi" w:eastAsiaTheme="minorHAnsi" w:hAnsiTheme="minorHAnsi" w:cstheme="minorBidi"/>
      <w:b/>
      <w:bCs/>
      <w:sz w:val="25"/>
      <w:szCs w:val="25"/>
      <w:lang w:eastAsia="en-US"/>
    </w:rPr>
  </w:style>
  <w:style w:type="table" w:styleId="ab">
    <w:name w:val="Table Grid"/>
    <w:basedOn w:val="a1"/>
    <w:rsid w:val="008E71C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8E71C0"/>
  </w:style>
  <w:style w:type="character" w:customStyle="1" w:styleId="apple-converted-space">
    <w:name w:val="apple-converted-space"/>
    <w:basedOn w:val="a0"/>
    <w:rsid w:val="008E71C0"/>
  </w:style>
  <w:style w:type="character" w:styleId="ac">
    <w:name w:val="Hyperlink"/>
    <w:basedOn w:val="a0"/>
    <w:uiPriority w:val="99"/>
    <w:unhideWhenUsed/>
    <w:rsid w:val="008E71C0"/>
    <w:rPr>
      <w:color w:val="0000FF"/>
      <w:u w:val="single"/>
    </w:rPr>
  </w:style>
  <w:style w:type="character" w:customStyle="1" w:styleId="11">
    <w:name w:val="Просмотренная гиперссылка1"/>
    <w:basedOn w:val="a0"/>
    <w:uiPriority w:val="99"/>
    <w:semiHidden/>
    <w:unhideWhenUsed/>
    <w:rsid w:val="008E71C0"/>
    <w:rPr>
      <w:color w:val="954F72"/>
      <w:u w:val="single"/>
    </w:rPr>
  </w:style>
  <w:style w:type="character" w:styleId="ad">
    <w:name w:val="annotation reference"/>
    <w:basedOn w:val="a0"/>
    <w:uiPriority w:val="99"/>
    <w:semiHidden/>
    <w:unhideWhenUsed/>
    <w:rsid w:val="008E71C0"/>
    <w:rPr>
      <w:sz w:val="16"/>
      <w:szCs w:val="16"/>
    </w:rPr>
  </w:style>
  <w:style w:type="paragraph" w:styleId="ae">
    <w:name w:val="annotation text"/>
    <w:basedOn w:val="a"/>
    <w:link w:val="af"/>
    <w:uiPriority w:val="99"/>
    <w:semiHidden/>
    <w:unhideWhenUsed/>
    <w:rsid w:val="008E71C0"/>
    <w:pPr>
      <w:autoSpaceDE/>
      <w:autoSpaceDN/>
    </w:pPr>
  </w:style>
  <w:style w:type="character" w:customStyle="1" w:styleId="af">
    <w:name w:val="Текст примечания Знак"/>
    <w:basedOn w:val="a0"/>
    <w:link w:val="ae"/>
    <w:uiPriority w:val="99"/>
    <w:semiHidden/>
    <w:rsid w:val="008E71C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E71C0"/>
    <w:rPr>
      <w:b/>
      <w:bCs/>
    </w:rPr>
  </w:style>
  <w:style w:type="character" w:customStyle="1" w:styleId="af1">
    <w:name w:val="Тема примечания Знак"/>
    <w:basedOn w:val="af"/>
    <w:link w:val="af0"/>
    <w:uiPriority w:val="99"/>
    <w:semiHidden/>
    <w:rsid w:val="008E71C0"/>
    <w:rPr>
      <w:rFonts w:ascii="Times New Roman" w:eastAsia="Times New Roman" w:hAnsi="Times New Roman" w:cs="Times New Roman"/>
      <w:b/>
      <w:bCs/>
      <w:sz w:val="20"/>
      <w:szCs w:val="20"/>
      <w:lang w:eastAsia="ru-RU"/>
    </w:rPr>
  </w:style>
  <w:style w:type="paragraph" w:styleId="af2">
    <w:name w:val="Revision"/>
    <w:hidden/>
    <w:uiPriority w:val="99"/>
    <w:semiHidden/>
    <w:rsid w:val="008E71C0"/>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8E71C0"/>
    <w:pPr>
      <w:autoSpaceDE/>
      <w:autoSpaceDN/>
    </w:pPr>
    <w:rPr>
      <w:rFonts w:ascii="Tahoma" w:hAnsi="Tahoma" w:cs="Tahoma"/>
      <w:sz w:val="16"/>
      <w:szCs w:val="16"/>
    </w:rPr>
  </w:style>
  <w:style w:type="character" w:customStyle="1" w:styleId="af4">
    <w:name w:val="Текст выноски Знак"/>
    <w:basedOn w:val="a0"/>
    <w:link w:val="af3"/>
    <w:uiPriority w:val="99"/>
    <w:semiHidden/>
    <w:rsid w:val="008E71C0"/>
    <w:rPr>
      <w:rFonts w:ascii="Tahoma" w:eastAsia="Times New Roman" w:hAnsi="Tahoma" w:cs="Tahoma"/>
      <w:sz w:val="16"/>
      <w:szCs w:val="16"/>
      <w:lang w:eastAsia="ru-RU"/>
    </w:rPr>
  </w:style>
  <w:style w:type="paragraph" w:customStyle="1" w:styleId="ConsPlusNonformat">
    <w:name w:val="ConsPlusNonformat"/>
    <w:rsid w:val="008E7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Неразрешенное упоминание1"/>
    <w:basedOn w:val="a0"/>
    <w:uiPriority w:val="99"/>
    <w:semiHidden/>
    <w:unhideWhenUsed/>
    <w:rsid w:val="008E71C0"/>
    <w:rPr>
      <w:color w:val="605E5C"/>
      <w:shd w:val="clear" w:color="auto" w:fill="E1DFDD"/>
    </w:rPr>
  </w:style>
  <w:style w:type="paragraph" w:customStyle="1" w:styleId="msonormal0">
    <w:name w:val="msonormal"/>
    <w:basedOn w:val="a"/>
    <w:rsid w:val="008E71C0"/>
    <w:pPr>
      <w:autoSpaceDE/>
      <w:autoSpaceDN/>
      <w:spacing w:before="100" w:beforeAutospacing="1" w:after="100" w:afterAutospacing="1"/>
    </w:pPr>
    <w:rPr>
      <w:sz w:val="24"/>
      <w:szCs w:val="24"/>
    </w:rPr>
  </w:style>
  <w:style w:type="paragraph" w:customStyle="1" w:styleId="xl65">
    <w:name w:val="xl65"/>
    <w:basedOn w:val="a"/>
    <w:rsid w:val="008E71C0"/>
    <w:pPr>
      <w:autoSpaceDE/>
      <w:autoSpaceDN/>
      <w:spacing w:before="100" w:beforeAutospacing="1" w:after="100" w:afterAutospacing="1"/>
    </w:pPr>
    <w:rPr>
      <w:sz w:val="24"/>
      <w:szCs w:val="24"/>
    </w:rPr>
  </w:style>
  <w:style w:type="paragraph" w:customStyle="1" w:styleId="xl66">
    <w:name w:val="xl66"/>
    <w:basedOn w:val="a"/>
    <w:rsid w:val="008E71C0"/>
    <w:pPr>
      <w:shd w:val="clear" w:color="000000" w:fill="FFFF00"/>
      <w:autoSpaceDE/>
      <w:autoSpaceDN/>
      <w:spacing w:before="100" w:beforeAutospacing="1" w:after="100" w:afterAutospacing="1"/>
    </w:pPr>
    <w:rPr>
      <w:sz w:val="24"/>
      <w:szCs w:val="24"/>
    </w:rPr>
  </w:style>
  <w:style w:type="paragraph" w:customStyle="1" w:styleId="xl67">
    <w:name w:val="xl67"/>
    <w:basedOn w:val="a"/>
    <w:rsid w:val="008E71C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rPr>
  </w:style>
  <w:style w:type="paragraph" w:customStyle="1" w:styleId="xl68">
    <w:name w:val="xl68"/>
    <w:basedOn w:val="a"/>
    <w:rsid w:val="008E71C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69">
    <w:name w:val="xl69"/>
    <w:basedOn w:val="a"/>
    <w:rsid w:val="008E71C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0">
    <w:name w:val="xl70"/>
    <w:basedOn w:val="a"/>
    <w:rsid w:val="008E71C0"/>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4"/>
      <w:szCs w:val="24"/>
    </w:rPr>
  </w:style>
  <w:style w:type="paragraph" w:customStyle="1" w:styleId="xl71">
    <w:name w:val="xl71"/>
    <w:basedOn w:val="a"/>
    <w:rsid w:val="008E71C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72">
    <w:name w:val="xl72"/>
    <w:basedOn w:val="a"/>
    <w:rsid w:val="008E71C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b/>
      <w:bCs/>
      <w:sz w:val="24"/>
      <w:szCs w:val="24"/>
    </w:rPr>
  </w:style>
  <w:style w:type="paragraph" w:customStyle="1" w:styleId="xl63">
    <w:name w:val="xl63"/>
    <w:basedOn w:val="a"/>
    <w:rsid w:val="008E71C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rPr>
  </w:style>
  <w:style w:type="paragraph" w:customStyle="1" w:styleId="xl64">
    <w:name w:val="xl64"/>
    <w:basedOn w:val="a"/>
    <w:rsid w:val="008E71C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character" w:styleId="af5">
    <w:name w:val="FollowedHyperlink"/>
    <w:basedOn w:val="a0"/>
    <w:uiPriority w:val="99"/>
    <w:semiHidden/>
    <w:unhideWhenUsed/>
    <w:rsid w:val="008E7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8</cp:revision>
  <dcterms:created xsi:type="dcterms:W3CDTF">2021-08-12T09:56:00Z</dcterms:created>
  <dcterms:modified xsi:type="dcterms:W3CDTF">2021-08-30T13:48:00Z</dcterms:modified>
</cp:coreProperties>
</file>