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CB" w14:textId="4A254D83" w:rsidR="00426FEE" w:rsidRDefault="00325784" w:rsidP="00426FEE">
      <w:pPr>
        <w:spacing w:before="120" w:after="120"/>
        <w:jc w:val="both"/>
        <w:rPr>
          <w:color w:val="000000"/>
        </w:rPr>
      </w:pPr>
      <w:r w:rsidRPr="00325784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25784">
        <w:rPr>
          <w:color w:val="000000"/>
        </w:rPr>
        <w:t>Гривцова</w:t>
      </w:r>
      <w:proofErr w:type="spellEnd"/>
      <w:r w:rsidRPr="00325784">
        <w:rPr>
          <w:color w:val="000000"/>
        </w:rPr>
        <w:t xml:space="preserve">, д. 5, </w:t>
      </w:r>
      <w:proofErr w:type="spellStart"/>
      <w:r w:rsidRPr="00325784">
        <w:rPr>
          <w:color w:val="000000"/>
        </w:rPr>
        <w:t>лит</w:t>
      </w:r>
      <w:proofErr w:type="gramStart"/>
      <w:r w:rsidRPr="00325784">
        <w:rPr>
          <w:color w:val="000000"/>
        </w:rPr>
        <w:t>.В</w:t>
      </w:r>
      <w:proofErr w:type="spellEnd"/>
      <w:proofErr w:type="gramEnd"/>
      <w:r w:rsidRPr="00325784">
        <w:rPr>
          <w:color w:val="000000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25784">
        <w:rPr>
          <w:color w:val="000000"/>
        </w:rPr>
        <w:t>Стройкредит</w:t>
      </w:r>
      <w:proofErr w:type="spellEnd"/>
      <w:r w:rsidRPr="00325784">
        <w:rPr>
          <w:color w:val="000000"/>
        </w:rPr>
        <w:t>» (ОАО КБ «</w:t>
      </w:r>
      <w:proofErr w:type="spellStart"/>
      <w:r w:rsidRPr="00325784">
        <w:rPr>
          <w:color w:val="000000"/>
        </w:rPr>
        <w:t>Стройкредит</w:t>
      </w:r>
      <w:proofErr w:type="spellEnd"/>
      <w:r w:rsidRPr="00325784">
        <w:rPr>
          <w:color w:val="000000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25784">
        <w:rPr>
          <w:color w:val="000000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>
        <w:rPr>
          <w:b/>
          <w:color w:val="000000"/>
        </w:rPr>
        <w:t>овторны</w:t>
      </w:r>
      <w:r w:rsidR="00140A0A" w:rsidRPr="001F17A6">
        <w:rPr>
          <w:b/>
          <w:color w:val="000000"/>
        </w:rPr>
        <w:t>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="00327BDF" w:rsidRPr="00327BDF">
        <w:t>сообщение № 2030093137 в газете</w:t>
      </w:r>
      <w:proofErr w:type="gramEnd"/>
      <w:r w:rsidR="00327BDF" w:rsidRPr="00327BDF">
        <w:t xml:space="preserve"> </w:t>
      </w:r>
      <w:proofErr w:type="gramStart"/>
      <w:r w:rsidR="00327BDF" w:rsidRPr="00327BDF">
        <w:t>АО «Коммерсантъ» от 21.08.2021 №149(7111)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22</w:t>
      </w:r>
      <w:r w:rsidR="00327BDF">
        <w:t>.</w:t>
      </w:r>
      <w:r>
        <w:t>11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26FEE">
        <w:t>заключен</w:t>
      </w:r>
      <w:r w:rsidR="00426FEE">
        <w:rPr>
          <w:color w:val="000000"/>
        </w:rPr>
        <w:t xml:space="preserve"> следующи</w:t>
      </w:r>
      <w:r w:rsidR="00426FEE">
        <w:t>й</w:t>
      </w:r>
      <w:r w:rsidR="00426FEE">
        <w:rPr>
          <w:color w:val="000000"/>
        </w:rPr>
        <w:t xml:space="preserve"> догово</w:t>
      </w:r>
      <w:r w:rsidR="00426FEE">
        <w:t>р</w:t>
      </w:r>
      <w:r w:rsidR="00426FEE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5784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645F750B" w:rsidR="00325784" w:rsidRPr="00325784" w:rsidRDefault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2A98F82A" w:rsidR="00325784" w:rsidRPr="00325784" w:rsidRDefault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2021-11809/64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2FA7B16C" w:rsidR="00325784" w:rsidRPr="00325784" w:rsidRDefault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29.11.2021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3FE6510F" w:rsidR="00325784" w:rsidRPr="00325784" w:rsidRDefault="00325784" w:rsidP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1 386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16A80D46" w:rsidR="00325784" w:rsidRPr="00325784" w:rsidRDefault="00325784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Картавенко</w:t>
            </w:r>
            <w:proofErr w:type="spellEnd"/>
            <w:r w:rsidRPr="003257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E516A"/>
    <w:rsid w:val="001F17A6"/>
    <w:rsid w:val="001F4360"/>
    <w:rsid w:val="002048D6"/>
    <w:rsid w:val="00212BF2"/>
    <w:rsid w:val="00223965"/>
    <w:rsid w:val="00273CAB"/>
    <w:rsid w:val="00314BE5"/>
    <w:rsid w:val="00325784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2021-11-30T13:49:00Z</dcterms:modified>
</cp:coreProperties>
</file>