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1DC8CA8A" w:rsidR="0003404B" w:rsidRPr="00DD01CB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F5A8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F5A87" w:rsidRPr="009F5A87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организация), конкурсным управляющим (ликвидатором) которого на основании решения Арбитражного суда</w:t>
      </w:r>
      <w:r w:rsidR="009F5A87" w:rsidRPr="009F5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A87" w:rsidRPr="009F5A87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от 3 декабря 2013 г. по делу №А41-51561/2013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97A24E" w14:textId="1EFF49D9" w:rsidR="00987A46" w:rsidRPr="006D2A3F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D2A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4F69A62E" w14:textId="21455129" w:rsidR="00987A46" w:rsidRDefault="006D2A3F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Pr="006D2A3F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- 1 360 540 кв. м, адрес: Московская обл., Истринский р-н, с/пос. Бужаровское, кадастровый номер 50:08:0070326:20, земли с/х назначения - под дачное строительство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</w:t>
      </w:r>
      <w:r w:rsidRPr="006D2A3F">
        <w:rPr>
          <w:rFonts w:ascii="Times New Roman CYR" w:hAnsi="Times New Roman CYR" w:cs="Times New Roman CYR"/>
          <w:color w:val="000000"/>
          <w:sz w:val="24"/>
          <w:szCs w:val="24"/>
        </w:rPr>
        <w:t>107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Pr="006D2A3F">
        <w:rPr>
          <w:rFonts w:ascii="Times New Roman CYR" w:hAnsi="Times New Roman CYR" w:cs="Times New Roman CYR"/>
          <w:color w:val="000000"/>
          <w:sz w:val="24"/>
          <w:szCs w:val="24"/>
        </w:rPr>
        <w:t>949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D2A3F">
        <w:rPr>
          <w:rFonts w:ascii="Times New Roman CYR" w:hAnsi="Times New Roman CYR" w:cs="Times New Roman CYR"/>
          <w:color w:val="000000"/>
          <w:sz w:val="24"/>
          <w:szCs w:val="24"/>
        </w:rPr>
        <w:t>127,58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566A99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41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41F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41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EB42AC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87929" w:rsidRPr="00F8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декабря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87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F87929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8792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2232" w:rsidRPr="00F87929">
        <w:rPr>
          <w:rFonts w:ascii="Times New Roman" w:hAnsi="Times New Roman" w:cs="Times New Roman"/>
          <w:color w:val="000000"/>
          <w:sz w:val="24"/>
          <w:szCs w:val="24"/>
        </w:rPr>
        <w:t>Пять)</w:t>
      </w:r>
      <w:r w:rsidRPr="00F87929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036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393F1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036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036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B1F78E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036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270A5D6" w14:textId="77777777" w:rsidR="00C036FF" w:rsidRPr="00C036FF" w:rsidRDefault="00C036FF" w:rsidP="00C03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07 декабря 2021 г. по 25 января 2022 г. - в размере начальной цены продажи лота;</w:t>
      </w:r>
    </w:p>
    <w:p w14:paraId="4696EA38" w14:textId="3A6B4DD9" w:rsidR="00C036FF" w:rsidRPr="00C036FF" w:rsidRDefault="00C036FF" w:rsidP="00C03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26 января 2022 г. по 01 февраля 2022 г. - в размере 91,10% от начальной цены продажи лота;</w:t>
      </w:r>
    </w:p>
    <w:p w14:paraId="26A43A44" w14:textId="41887DD1" w:rsidR="00C036FF" w:rsidRPr="00C036FF" w:rsidRDefault="00C036FF" w:rsidP="00C03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02 февраля 2022 г. по 08 февраля 2022 г. - в размере 82,20% от начальной цены продажи лота;</w:t>
      </w:r>
    </w:p>
    <w:p w14:paraId="055C06F7" w14:textId="058F036B" w:rsidR="00C036FF" w:rsidRPr="00C036FF" w:rsidRDefault="00C036FF" w:rsidP="00C03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09 февраля 2022 г. по 15 февраля 2022 г. - в размере 73,30% от начальной цены продажи лота;</w:t>
      </w:r>
    </w:p>
    <w:p w14:paraId="3683F76A" w14:textId="6ABE8ECD" w:rsidR="00C036FF" w:rsidRPr="00C036FF" w:rsidRDefault="00C036FF" w:rsidP="00C03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16 февраля 2022 г. по 22 февраля 2022 г. - в размере 64,40% от начальной цены продажи лота;</w:t>
      </w:r>
    </w:p>
    <w:p w14:paraId="7FB7747F" w14:textId="636DE6D3" w:rsidR="00C036FF" w:rsidRPr="00C036FF" w:rsidRDefault="00C036FF" w:rsidP="00C03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23 февраля 2022 г. по 01 марта 2022 г. - в размере 55,50% от начальной цены продажи лота;</w:t>
      </w:r>
    </w:p>
    <w:p w14:paraId="3BFD27EB" w14:textId="66A40E1A" w:rsidR="00C036FF" w:rsidRPr="00C036FF" w:rsidRDefault="00C036FF" w:rsidP="00C03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02 марта 2022 г. по 08 марта 2022 г. - в размере 46,60% от начальной цены продажи лота;</w:t>
      </w:r>
    </w:p>
    <w:p w14:paraId="79F13EE8" w14:textId="15A32C90" w:rsidR="00C036FF" w:rsidRPr="00C036FF" w:rsidRDefault="00C036FF" w:rsidP="00C03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09 марта 2022 г. по 16 марта 2022 г. - в размере 37,70% от начальной цены продажи лота;</w:t>
      </w:r>
    </w:p>
    <w:p w14:paraId="370730A2" w14:textId="56D94182" w:rsidR="00C036FF" w:rsidRPr="00C036FF" w:rsidRDefault="00C036FF" w:rsidP="00C03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17 марта 2022 г. по 23 марта 2022 г. - в размере 28,80% от начальной цены продажи лота;</w:t>
      </w:r>
    </w:p>
    <w:p w14:paraId="7FCDDA2C" w14:textId="344595F5" w:rsidR="00987A46" w:rsidRDefault="00C036F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6FF">
        <w:rPr>
          <w:rFonts w:ascii="Times New Roman" w:hAnsi="Times New Roman" w:cs="Times New Roman"/>
          <w:color w:val="000000"/>
          <w:sz w:val="24"/>
          <w:szCs w:val="24"/>
        </w:rPr>
        <w:t>с 24 марта 2022 г. по 30 марта 2022 г. - в размере 19,90%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01E88D4" w14:textId="00014D7D" w:rsidR="00D02882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D02882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20A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28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028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5F1F1A6" w:rsidR="008F1609" w:rsidRDefault="007E3D68" w:rsidP="00235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845E7" w:rsidRPr="005845E7">
        <w:rPr>
          <w:rFonts w:ascii="Times New Roman" w:hAnsi="Times New Roman" w:cs="Times New Roman"/>
          <w:color w:val="000000"/>
          <w:sz w:val="24"/>
          <w:szCs w:val="24"/>
        </w:rPr>
        <w:t>с 10:00 до 17:00 часов по адресу: г. Москва, Павелецкая наб., д.8, тел.+7(495)725-31-15, доб. 67-44, 65-89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35974" w:rsidRPr="00235974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2359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5974" w:rsidRPr="0023597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359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35974"/>
    <w:rsid w:val="002C3A2C"/>
    <w:rsid w:val="00360DC6"/>
    <w:rsid w:val="003E6C81"/>
    <w:rsid w:val="00495D59"/>
    <w:rsid w:val="004B74A7"/>
    <w:rsid w:val="00555595"/>
    <w:rsid w:val="005742CC"/>
    <w:rsid w:val="005845E7"/>
    <w:rsid w:val="005F1F68"/>
    <w:rsid w:val="00621553"/>
    <w:rsid w:val="006D2A3F"/>
    <w:rsid w:val="00762232"/>
    <w:rsid w:val="00775C5B"/>
    <w:rsid w:val="007A10EE"/>
    <w:rsid w:val="007E3D68"/>
    <w:rsid w:val="008C4892"/>
    <w:rsid w:val="008F1609"/>
    <w:rsid w:val="00953DA4"/>
    <w:rsid w:val="009827DF"/>
    <w:rsid w:val="00987A46"/>
    <w:rsid w:val="009A1599"/>
    <w:rsid w:val="009E68C2"/>
    <w:rsid w:val="009F0C4D"/>
    <w:rsid w:val="009F5A87"/>
    <w:rsid w:val="009F7EE7"/>
    <w:rsid w:val="00A20A55"/>
    <w:rsid w:val="00B97A00"/>
    <w:rsid w:val="00C036FF"/>
    <w:rsid w:val="00C15400"/>
    <w:rsid w:val="00C41FE4"/>
    <w:rsid w:val="00C66976"/>
    <w:rsid w:val="00D02882"/>
    <w:rsid w:val="00D115EC"/>
    <w:rsid w:val="00D16130"/>
    <w:rsid w:val="00DD01CB"/>
    <w:rsid w:val="00E2452B"/>
    <w:rsid w:val="00E645EC"/>
    <w:rsid w:val="00EE3F19"/>
    <w:rsid w:val="00F463FC"/>
    <w:rsid w:val="00F87929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28</cp:revision>
  <dcterms:created xsi:type="dcterms:W3CDTF">2019-07-23T07:53:00Z</dcterms:created>
  <dcterms:modified xsi:type="dcterms:W3CDTF">2021-11-26T08:10:00Z</dcterms:modified>
</cp:coreProperties>
</file>