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5AE156F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  <w:r w:rsidR="00F77D24" w:rsidRPr="0009538A">
        <w:rPr>
          <w:rFonts w:ascii="Arial" w:hAnsi="Arial" w:cs="Arial"/>
          <w:b/>
          <w:sz w:val="28"/>
          <w:szCs w:val="35"/>
        </w:rPr>
        <w:t xml:space="preserve">+ внесении изменений </w:t>
      </w:r>
      <w:r w:rsidR="00F77D24" w:rsidRPr="0009538A">
        <w:rPr>
          <w:rFonts w:ascii="Arial" w:hAnsi="Arial" w:cs="Arial"/>
          <w:b/>
          <w:sz w:val="28"/>
          <w:szCs w:val="35"/>
          <w:u w:val="single"/>
        </w:rPr>
        <w:t>в опубликованное сообщение</w:t>
      </w:r>
      <w:r w:rsidR="00F77D24" w:rsidRPr="0009538A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F76155C" w14:textId="77777777" w:rsidR="00703766" w:rsidRPr="00BF2A62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3E4B0C43" w:rsidR="00703766" w:rsidRPr="00A658C2" w:rsidRDefault="005568F3" w:rsidP="005568F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A658C2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658C2">
        <w:rPr>
          <w:b w:val="0"/>
          <w:bCs w:val="0"/>
          <w:sz w:val="24"/>
          <w:szCs w:val="24"/>
        </w:rPr>
        <w:t>Гривцова</w:t>
      </w:r>
      <w:proofErr w:type="spellEnd"/>
      <w:r w:rsidRPr="00A658C2">
        <w:rPr>
          <w:b w:val="0"/>
          <w:bCs w:val="0"/>
          <w:sz w:val="24"/>
          <w:szCs w:val="24"/>
        </w:rPr>
        <w:t xml:space="preserve">, д. 5, </w:t>
      </w:r>
      <w:proofErr w:type="spellStart"/>
      <w:r w:rsidRPr="00A658C2">
        <w:rPr>
          <w:b w:val="0"/>
          <w:bCs w:val="0"/>
          <w:sz w:val="24"/>
          <w:szCs w:val="24"/>
        </w:rPr>
        <w:t>лит.В</w:t>
      </w:r>
      <w:proofErr w:type="spellEnd"/>
      <w:r w:rsidRPr="00A658C2">
        <w:rPr>
          <w:b w:val="0"/>
          <w:bCs w:val="0"/>
          <w:sz w:val="24"/>
          <w:szCs w:val="24"/>
        </w:rPr>
        <w:t xml:space="preserve">, (812)334-26-04, 8(800) 777-57-57, </w:t>
      </w:r>
      <w:hyperlink r:id="rId7" w:history="1"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  <w:lang w:val="en-US"/>
          </w:rPr>
          <w:t>o</w:t>
        </w:r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.</w:t>
        </w:r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  <w:lang w:val="en-US"/>
          </w:rPr>
          <w:t>ivanova</w:t>
        </w:r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@</w:t>
        </w:r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  <w:lang w:val="en-US"/>
          </w:rPr>
          <w:t>auction</w:t>
        </w:r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-</w:t>
        </w:r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  <w:lang w:val="en-US"/>
          </w:rPr>
          <w:t>house</w:t>
        </w:r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.</w:t>
        </w:r>
        <w:proofErr w:type="spellStart"/>
        <w:r w:rsidRPr="00A658C2">
          <w:rPr>
            <w:rStyle w:val="aa"/>
            <w:b w:val="0"/>
            <w:bCs w:val="0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658C2">
        <w:rPr>
          <w:b w:val="0"/>
          <w:bCs w:val="0"/>
          <w:sz w:val="24"/>
          <w:szCs w:val="24"/>
        </w:rPr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июня 2014 г. по делу №А40-76551/14 конкурсным управляющим (ликвидатором)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1097711000089), </w:t>
      </w:r>
      <w:r w:rsidR="00703766" w:rsidRPr="00A658C2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703766" w:rsidRPr="00A658C2">
        <w:rPr>
          <w:sz w:val="24"/>
          <w:szCs w:val="24"/>
        </w:rPr>
        <w:t>первых</w:t>
      </w:r>
      <w:r w:rsidR="00703766" w:rsidRPr="00A658C2">
        <w:rPr>
          <w:b w:val="0"/>
          <w:bCs w:val="0"/>
          <w:sz w:val="24"/>
          <w:szCs w:val="24"/>
        </w:rPr>
        <w:t xml:space="preserve"> электронных торгов</w:t>
      </w:r>
      <w:r w:rsidR="00703766" w:rsidRPr="00A658C2">
        <w:rPr>
          <w:b w:val="0"/>
          <w:bCs w:val="0"/>
          <w:sz w:val="24"/>
          <w:szCs w:val="24"/>
          <w:shd w:val="clear" w:color="auto" w:fill="FFFFFF"/>
        </w:rPr>
        <w:t xml:space="preserve">, в форме аукциона </w:t>
      </w:r>
      <w:r w:rsidR="00703766" w:rsidRPr="00A658C2">
        <w:rPr>
          <w:b w:val="0"/>
          <w:bCs w:val="0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A658C2">
        <w:rPr>
          <w:b w:val="0"/>
          <w:bCs w:val="0"/>
          <w:sz w:val="24"/>
          <w:szCs w:val="24"/>
        </w:rPr>
        <w:t>13 сентября</w:t>
      </w:r>
      <w:r w:rsidR="0044074D" w:rsidRPr="00A658C2">
        <w:rPr>
          <w:b w:val="0"/>
          <w:bCs w:val="0"/>
          <w:sz w:val="24"/>
          <w:szCs w:val="24"/>
        </w:rPr>
        <w:t xml:space="preserve"> 2021 г.</w:t>
      </w:r>
      <w:r w:rsidR="00703766" w:rsidRPr="00A658C2">
        <w:rPr>
          <w:b w:val="0"/>
          <w:bCs w:val="0"/>
          <w:sz w:val="24"/>
          <w:szCs w:val="24"/>
        </w:rPr>
        <w:t xml:space="preserve"> (сообщение </w:t>
      </w:r>
      <w:r w:rsidRPr="00A658C2">
        <w:rPr>
          <w:b w:val="0"/>
          <w:bCs w:val="0"/>
          <w:sz w:val="24"/>
          <w:szCs w:val="24"/>
        </w:rPr>
        <w:t>№ 2030090372</w:t>
      </w:r>
      <w:r w:rsidR="00703766" w:rsidRPr="00A658C2">
        <w:rPr>
          <w:b w:val="0"/>
          <w:bCs w:val="0"/>
          <w:sz w:val="24"/>
          <w:szCs w:val="24"/>
        </w:rPr>
        <w:t xml:space="preserve"> в газете АО </w:t>
      </w:r>
      <w:r w:rsidR="00703766" w:rsidRPr="00A658C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 w:rsidRPr="00A658C2">
        <w:rPr>
          <w:b w:val="0"/>
          <w:bCs w:val="0"/>
          <w:sz w:val="24"/>
          <w:szCs w:val="24"/>
        </w:rPr>
        <w:instrText xml:space="preserve"> FORMTEXT </w:instrText>
      </w:r>
      <w:r w:rsidR="00703766" w:rsidRPr="00A658C2">
        <w:rPr>
          <w:b w:val="0"/>
          <w:bCs w:val="0"/>
          <w:sz w:val="24"/>
          <w:szCs w:val="24"/>
        </w:rPr>
      </w:r>
      <w:r w:rsidR="00703766" w:rsidRPr="00A658C2">
        <w:rPr>
          <w:b w:val="0"/>
          <w:bCs w:val="0"/>
          <w:sz w:val="24"/>
          <w:szCs w:val="24"/>
        </w:rPr>
        <w:fldChar w:fldCharType="separate"/>
      </w:r>
      <w:r w:rsidR="00703766" w:rsidRPr="00A658C2">
        <w:rPr>
          <w:b w:val="0"/>
          <w:bCs w:val="0"/>
          <w:sz w:val="24"/>
          <w:szCs w:val="24"/>
        </w:rPr>
        <w:t>«Коммерсантъ»</w:t>
      </w:r>
      <w:r w:rsidR="00703766" w:rsidRPr="00A658C2">
        <w:rPr>
          <w:b w:val="0"/>
          <w:bCs w:val="0"/>
          <w:sz w:val="24"/>
          <w:szCs w:val="24"/>
        </w:rPr>
        <w:fldChar w:fldCharType="end"/>
      </w:r>
      <w:r w:rsidR="00703766" w:rsidRPr="00A658C2">
        <w:rPr>
          <w:b w:val="0"/>
          <w:bCs w:val="0"/>
          <w:sz w:val="24"/>
          <w:szCs w:val="24"/>
        </w:rPr>
        <w:t xml:space="preserve"> </w:t>
      </w:r>
      <w:r w:rsidRPr="00A658C2">
        <w:rPr>
          <w:b w:val="0"/>
          <w:bCs w:val="0"/>
          <w:sz w:val="24"/>
          <w:szCs w:val="24"/>
        </w:rPr>
        <w:t>от 31.07.2021 №134(7096)</w:t>
      </w:r>
      <w:r w:rsidR="0009538A" w:rsidRPr="00A658C2">
        <w:rPr>
          <w:b w:val="0"/>
          <w:bCs w:val="0"/>
          <w:sz w:val="24"/>
          <w:szCs w:val="24"/>
        </w:rPr>
        <w:t xml:space="preserve"> (далее – Сообщение в Коммерсанте)</w:t>
      </w:r>
      <w:r w:rsidR="00F77D24" w:rsidRPr="00A658C2">
        <w:rPr>
          <w:b w:val="0"/>
          <w:bCs w:val="0"/>
          <w:sz w:val="24"/>
          <w:szCs w:val="24"/>
        </w:rPr>
        <w:t xml:space="preserve">) </w:t>
      </w:r>
      <w:r w:rsidR="00703766" w:rsidRPr="00A658C2">
        <w:rPr>
          <w:b w:val="0"/>
          <w:bCs w:val="0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A658C2" w:rsidRDefault="00703766" w:rsidP="005568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8C2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85B74F2" w14:textId="25A88B7C" w:rsidR="00F77D24" w:rsidRPr="00A658C2" w:rsidRDefault="00703766" w:rsidP="0009538A">
      <w:pPr>
        <w:spacing w:before="120" w:after="120"/>
        <w:jc w:val="both"/>
      </w:pPr>
      <w:r w:rsidRPr="00A658C2">
        <w:t xml:space="preserve">Порядок и условия проведения </w:t>
      </w:r>
      <w:r w:rsidRPr="00A658C2">
        <w:rPr>
          <w:b/>
          <w:bCs/>
        </w:rPr>
        <w:t>повторных</w:t>
      </w:r>
      <w:r w:rsidRPr="00A658C2">
        <w:t xml:space="preserve"> Торгов, а также иные необходимые сведения определены в Сообщении в Коммерсанте. </w:t>
      </w:r>
    </w:p>
    <w:p w14:paraId="77A2304B" w14:textId="3752C104" w:rsidR="00F77D24" w:rsidRPr="00A658C2" w:rsidRDefault="00F77D24" w:rsidP="00F77D24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58C2">
        <w:rPr>
          <w:rFonts w:ascii="Times New Roman" w:hAnsi="Times New Roman" w:cs="Times New Roman"/>
          <w:b/>
          <w:sz w:val="24"/>
          <w:szCs w:val="24"/>
        </w:rPr>
        <w:t>Дополнительно сообщаем о внесении изменений в электронные торги посредством публичного предложения</w:t>
      </w:r>
      <w:r w:rsidR="0009538A" w:rsidRPr="00A658C2">
        <w:rPr>
          <w:rFonts w:ascii="Times New Roman" w:hAnsi="Times New Roman" w:cs="Times New Roman"/>
          <w:bCs/>
          <w:sz w:val="24"/>
          <w:szCs w:val="24"/>
        </w:rPr>
        <w:t xml:space="preserve"> (далее</w:t>
      </w:r>
      <w:r w:rsidR="00A658C2" w:rsidRPr="00A658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8C2" w:rsidRPr="00A658C2">
        <w:rPr>
          <w:rFonts w:ascii="Times New Roman" w:hAnsi="Times New Roman" w:cs="Times New Roman"/>
          <w:sz w:val="24"/>
          <w:szCs w:val="24"/>
        </w:rPr>
        <w:t>–</w:t>
      </w:r>
      <w:r w:rsidR="0009538A" w:rsidRPr="00A658C2">
        <w:rPr>
          <w:rFonts w:ascii="Times New Roman" w:hAnsi="Times New Roman" w:cs="Times New Roman"/>
          <w:bCs/>
          <w:sz w:val="24"/>
          <w:szCs w:val="24"/>
        </w:rPr>
        <w:t>Торги ППП)</w:t>
      </w:r>
      <w:r w:rsidRPr="00A658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8C2">
        <w:rPr>
          <w:rFonts w:ascii="Times New Roman" w:hAnsi="Times New Roman" w:cs="Times New Roman"/>
          <w:sz w:val="24"/>
          <w:szCs w:val="24"/>
        </w:rPr>
        <w:t xml:space="preserve">(сообщение № 2030090372 в газете АО </w:t>
      </w:r>
      <w:r w:rsidRPr="00A658C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658C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658C2">
        <w:rPr>
          <w:rFonts w:ascii="Times New Roman" w:hAnsi="Times New Roman" w:cs="Times New Roman"/>
          <w:b/>
          <w:bCs/>
          <w:sz w:val="24"/>
          <w:szCs w:val="24"/>
        </w:rPr>
      </w:r>
      <w:r w:rsidRPr="00A658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A658C2">
        <w:rPr>
          <w:rFonts w:ascii="Times New Roman" w:hAnsi="Times New Roman" w:cs="Times New Roman"/>
          <w:sz w:val="24"/>
          <w:szCs w:val="24"/>
        </w:rPr>
        <w:t>«Коммерсантъ»</w:t>
      </w:r>
      <w:r w:rsidRPr="00A658C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658C2">
        <w:rPr>
          <w:rFonts w:ascii="Times New Roman" w:hAnsi="Times New Roman" w:cs="Times New Roman"/>
          <w:sz w:val="24"/>
          <w:szCs w:val="24"/>
        </w:rPr>
        <w:t xml:space="preserve"> от 31.07.2021 №134(7096)</w:t>
      </w:r>
      <w:r w:rsidR="0009538A" w:rsidRPr="00A658C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42398EC" w14:textId="77777777" w:rsidR="00F77D24" w:rsidRPr="00A658C2" w:rsidRDefault="00F77D24" w:rsidP="00F77D24">
      <w:pPr>
        <w:jc w:val="both"/>
        <w:rPr>
          <w:b/>
          <w:bCs/>
          <w:highlight w:val="yellow"/>
        </w:rPr>
      </w:pPr>
    </w:p>
    <w:p w14:paraId="5BEE2318" w14:textId="77777777" w:rsidR="00A658C2" w:rsidRPr="00A658C2" w:rsidRDefault="00F77D24" w:rsidP="00A658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58C2">
        <w:rPr>
          <w:rFonts w:ascii="Times New Roman" w:hAnsi="Times New Roman" w:cs="Times New Roman"/>
          <w:sz w:val="24"/>
          <w:szCs w:val="24"/>
        </w:rPr>
        <w:t>Изменить сроки проведения Торгов ППП, и установить следующие начальные цены продажи лотов:</w:t>
      </w:r>
    </w:p>
    <w:p w14:paraId="0C42E04A" w14:textId="73A35483" w:rsidR="00F77D24" w:rsidRPr="00A658C2" w:rsidRDefault="00F77D24" w:rsidP="00A658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8C2">
        <w:rPr>
          <w:rFonts w:ascii="Times New Roman" w:hAnsi="Times New Roman" w:cs="Times New Roman"/>
          <w:b/>
          <w:bCs/>
          <w:sz w:val="24"/>
          <w:szCs w:val="24"/>
        </w:rPr>
        <w:t xml:space="preserve">Для лота 1: </w:t>
      </w:r>
    </w:p>
    <w:p w14:paraId="7CA339DE" w14:textId="6422D994" w:rsidR="00F77D24" w:rsidRPr="00A658C2" w:rsidRDefault="00F77D24" w:rsidP="00F77D24">
      <w:r w:rsidRPr="00A658C2">
        <w:t>с 27 октября 2021 г. по 02 ноября 2021 г. - в размере начальной цены продажи лота;</w:t>
      </w:r>
    </w:p>
    <w:p w14:paraId="1CEFE253" w14:textId="6C0C7F2C" w:rsidR="00F77D24" w:rsidRPr="00A658C2" w:rsidRDefault="00F77D24" w:rsidP="00F77D24">
      <w:r w:rsidRPr="00A658C2">
        <w:t>с 03 ноября 2021 г. по 09 ноября 2021 г. - в размере 92,60% от начальной цены продажи лота;</w:t>
      </w:r>
    </w:p>
    <w:p w14:paraId="39CA5A8D" w14:textId="341D3653" w:rsidR="00F77D24" w:rsidRPr="00A658C2" w:rsidRDefault="00F77D24" w:rsidP="00F77D24">
      <w:r w:rsidRPr="00A658C2">
        <w:t>с 10 ноября 2021 г. по 16 ноября 2021 г. - в размере 85,20% от начальной цены продажи лота;</w:t>
      </w:r>
    </w:p>
    <w:p w14:paraId="2300A93E" w14:textId="33166F06" w:rsidR="00F77D24" w:rsidRPr="00A658C2" w:rsidRDefault="00F77D24" w:rsidP="00F77D24">
      <w:r w:rsidRPr="00A658C2">
        <w:t>с 17 ноября 2021 г. по 23 ноября 2021 г. - в размере 77,80% от начальной цены продажи лота;</w:t>
      </w:r>
    </w:p>
    <w:p w14:paraId="6B697714" w14:textId="69172BC1" w:rsidR="00F77D24" w:rsidRPr="00A658C2" w:rsidRDefault="00F77D24" w:rsidP="00F77D24">
      <w:r w:rsidRPr="00A658C2">
        <w:t>с 24 ноября 2021 г. по 30 ноября 2021 г. - в размере 70,40% от начальной цены продажи лота;</w:t>
      </w:r>
    </w:p>
    <w:p w14:paraId="480A2603" w14:textId="04E46E8E" w:rsidR="00F77D24" w:rsidRPr="00A658C2" w:rsidRDefault="00F77D24" w:rsidP="00F77D24">
      <w:r w:rsidRPr="00A658C2">
        <w:t>с 01 декабря 2021 г. по 07 декабря 2021 г. - в размере 63,00% от начальной цены продажи лота;</w:t>
      </w:r>
    </w:p>
    <w:p w14:paraId="486122B9" w14:textId="0778FD89" w:rsidR="00F77D24" w:rsidRPr="00A658C2" w:rsidRDefault="00F77D24" w:rsidP="00F77D24">
      <w:r w:rsidRPr="00A658C2">
        <w:t>с 08 декабря 2022 г. по 14 декабря 2021 г. - в размере 55,60% от начальной цены продажи лота;</w:t>
      </w:r>
    </w:p>
    <w:p w14:paraId="517DE0AF" w14:textId="17CC75B8" w:rsidR="00F77D24" w:rsidRPr="00A658C2" w:rsidRDefault="00F77D24" w:rsidP="00F77D24">
      <w:r w:rsidRPr="00A658C2">
        <w:t>с 15 декабря 2021 г. по 21 декабря 2021 г. - в размере 48,20% от начальной цены продажи лота;</w:t>
      </w:r>
    </w:p>
    <w:p w14:paraId="65216C5E" w14:textId="5537DC7E" w:rsidR="00F77D24" w:rsidRPr="00A658C2" w:rsidRDefault="00F77D24" w:rsidP="00F77D24">
      <w:r w:rsidRPr="00A658C2">
        <w:t>с 22 декабря 2021 г. по 28 декабря 2021 г. - в размере 40,80% от начальной цены продажи лота;</w:t>
      </w:r>
    </w:p>
    <w:p w14:paraId="4BE9E49C" w14:textId="77777777" w:rsidR="00A658C2" w:rsidRPr="00A658C2" w:rsidRDefault="00F77D24" w:rsidP="00F77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C2">
        <w:rPr>
          <w:rFonts w:ascii="Times New Roman" w:eastAsia="Times New Roman" w:hAnsi="Times New Roman" w:cs="Times New Roman"/>
          <w:sz w:val="24"/>
          <w:szCs w:val="24"/>
        </w:rPr>
        <w:t xml:space="preserve">с 29 </w:t>
      </w:r>
      <w:r w:rsidRPr="00A658C2">
        <w:rPr>
          <w:rFonts w:ascii="Times New Roman" w:hAnsi="Times New Roman" w:cs="Times New Roman"/>
          <w:sz w:val="24"/>
          <w:szCs w:val="24"/>
        </w:rPr>
        <w:t>декабря</w:t>
      </w:r>
      <w:r w:rsidRPr="00A658C2">
        <w:rPr>
          <w:rFonts w:ascii="Times New Roman" w:eastAsia="Times New Roman" w:hAnsi="Times New Roman" w:cs="Times New Roman"/>
          <w:sz w:val="24"/>
          <w:szCs w:val="24"/>
        </w:rPr>
        <w:t xml:space="preserve"> 2021 г. по 04 января 2022 г. - в размере 33,40% от начальной цены продажи лота.   </w:t>
      </w:r>
    </w:p>
    <w:p w14:paraId="1F888B61" w14:textId="66F40225" w:rsidR="00F77D24" w:rsidRPr="00A658C2" w:rsidRDefault="00A658C2" w:rsidP="00F77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8C2">
        <w:rPr>
          <w:rFonts w:ascii="Times New Roman" w:eastAsia="Times New Roman" w:hAnsi="Times New Roman" w:cs="Times New Roman"/>
          <w:sz w:val="24"/>
          <w:szCs w:val="24"/>
        </w:rPr>
        <w:tab/>
      </w:r>
      <w:r w:rsidR="00F77D24" w:rsidRPr="00A658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  <w:r w:rsidR="00F77D24" w:rsidRPr="00A65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457D99C" w14:textId="17E16AA7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lastRenderedPageBreak/>
        <w:t xml:space="preserve">с 27 октября 2021 г. по </w:t>
      </w:r>
      <w:r w:rsidR="00CE4614" w:rsidRPr="00A658C2">
        <w:rPr>
          <w:color w:val="000000"/>
        </w:rPr>
        <w:t xml:space="preserve">02 ноября </w:t>
      </w:r>
      <w:r w:rsidRPr="00A658C2">
        <w:rPr>
          <w:color w:val="000000"/>
        </w:rPr>
        <w:t>2021 г. - в размере начальной цены продажи лотов;</w:t>
      </w:r>
    </w:p>
    <w:p w14:paraId="4944198D" w14:textId="2295A87E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t xml:space="preserve">с </w:t>
      </w:r>
      <w:r w:rsidR="00CE4614" w:rsidRPr="00A658C2">
        <w:rPr>
          <w:color w:val="000000"/>
        </w:rPr>
        <w:t>03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ноября</w:t>
      </w:r>
      <w:r w:rsidRPr="00A658C2">
        <w:rPr>
          <w:color w:val="000000"/>
        </w:rPr>
        <w:t xml:space="preserve"> 2021 г. по </w:t>
      </w:r>
      <w:r w:rsidR="00CE4614" w:rsidRPr="00A658C2">
        <w:rPr>
          <w:color w:val="000000"/>
        </w:rPr>
        <w:t>09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 xml:space="preserve">ноября </w:t>
      </w:r>
      <w:r w:rsidRPr="00A658C2">
        <w:rPr>
          <w:color w:val="000000"/>
        </w:rPr>
        <w:t>2021 г. - в размере 89,00% от начальной цены продажи лотов;</w:t>
      </w:r>
    </w:p>
    <w:p w14:paraId="549514EE" w14:textId="00CC2B16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t xml:space="preserve">с </w:t>
      </w:r>
      <w:r w:rsidR="00CE4614" w:rsidRPr="00A658C2">
        <w:rPr>
          <w:color w:val="000000"/>
        </w:rPr>
        <w:t>10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 xml:space="preserve">ноября </w:t>
      </w:r>
      <w:r w:rsidRPr="00A658C2">
        <w:rPr>
          <w:color w:val="000000"/>
        </w:rPr>
        <w:t xml:space="preserve">2021 г. по </w:t>
      </w:r>
      <w:r w:rsidR="00CE4614" w:rsidRPr="00A658C2">
        <w:rPr>
          <w:color w:val="000000"/>
        </w:rPr>
        <w:t>16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ноября</w:t>
      </w:r>
      <w:r w:rsidRPr="00A658C2">
        <w:rPr>
          <w:color w:val="000000"/>
        </w:rPr>
        <w:t xml:space="preserve"> 2021 г. - в размере 78,00% от начальной цены продажи лотов;</w:t>
      </w:r>
    </w:p>
    <w:p w14:paraId="7650DF13" w14:textId="62F535BA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t xml:space="preserve">с </w:t>
      </w:r>
      <w:r w:rsidR="00CE4614" w:rsidRPr="00A658C2">
        <w:rPr>
          <w:color w:val="000000"/>
        </w:rPr>
        <w:t>17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ноября</w:t>
      </w:r>
      <w:r w:rsidRPr="00A658C2">
        <w:rPr>
          <w:color w:val="000000"/>
        </w:rPr>
        <w:t xml:space="preserve"> 2021 г. по </w:t>
      </w:r>
      <w:r w:rsidR="00CE4614" w:rsidRPr="00A658C2">
        <w:rPr>
          <w:color w:val="000000"/>
        </w:rPr>
        <w:t xml:space="preserve">23 ноября </w:t>
      </w:r>
      <w:r w:rsidRPr="00A658C2">
        <w:rPr>
          <w:color w:val="000000"/>
        </w:rPr>
        <w:t>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- в размере 67,00% от начальной цены продажи лотов;</w:t>
      </w:r>
    </w:p>
    <w:p w14:paraId="178ADC55" w14:textId="1EE65123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t xml:space="preserve">с </w:t>
      </w:r>
      <w:r w:rsidR="00CE4614" w:rsidRPr="00A658C2">
        <w:rPr>
          <w:color w:val="000000"/>
        </w:rPr>
        <w:t>24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ноября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по</w:t>
      </w:r>
      <w:r w:rsidR="00CE4614" w:rsidRPr="00A658C2">
        <w:rPr>
          <w:color w:val="000000"/>
        </w:rPr>
        <w:t xml:space="preserve"> 30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ноября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- в размере 56,00% от начальной цены продажи лотов;</w:t>
      </w:r>
    </w:p>
    <w:p w14:paraId="4533693E" w14:textId="2219A041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t xml:space="preserve">с </w:t>
      </w:r>
      <w:r w:rsidR="00CE4614" w:rsidRPr="00A658C2">
        <w:rPr>
          <w:color w:val="000000"/>
        </w:rPr>
        <w:t>01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декабря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по </w:t>
      </w:r>
      <w:r w:rsidR="00CE4614" w:rsidRPr="00A658C2">
        <w:rPr>
          <w:color w:val="000000"/>
        </w:rPr>
        <w:t>07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декабря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- в размере 45,00% от начальной цены продажи лотов;</w:t>
      </w:r>
    </w:p>
    <w:p w14:paraId="60594A7C" w14:textId="3F28933B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t xml:space="preserve">с </w:t>
      </w:r>
      <w:r w:rsidR="00CE4614" w:rsidRPr="00A658C2">
        <w:rPr>
          <w:color w:val="000000"/>
        </w:rPr>
        <w:t>08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декабря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по </w:t>
      </w:r>
      <w:r w:rsidR="00CE4614" w:rsidRPr="00A658C2">
        <w:rPr>
          <w:color w:val="000000"/>
        </w:rPr>
        <w:t>14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декабря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- в размере 34,00% от начальной цены продажи лотов;</w:t>
      </w:r>
    </w:p>
    <w:p w14:paraId="5C8B6484" w14:textId="4422A223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t xml:space="preserve">с </w:t>
      </w:r>
      <w:r w:rsidR="00CE4614" w:rsidRPr="00A658C2">
        <w:rPr>
          <w:color w:val="000000"/>
        </w:rPr>
        <w:t>15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декабря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по </w:t>
      </w:r>
      <w:r w:rsidR="00CE4614" w:rsidRPr="00A658C2">
        <w:rPr>
          <w:color w:val="000000"/>
        </w:rPr>
        <w:t>21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декабря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- в размере 23,00% от начальной цены продажи лотов;</w:t>
      </w:r>
    </w:p>
    <w:p w14:paraId="6A9C0440" w14:textId="38BD6346" w:rsidR="00F77D24" w:rsidRPr="00A658C2" w:rsidRDefault="00F77D24" w:rsidP="00F77D24">
      <w:pPr>
        <w:rPr>
          <w:color w:val="000000"/>
        </w:rPr>
      </w:pPr>
      <w:r w:rsidRPr="00A658C2">
        <w:rPr>
          <w:color w:val="000000"/>
        </w:rPr>
        <w:t xml:space="preserve">с </w:t>
      </w:r>
      <w:r w:rsidR="00CE4614" w:rsidRPr="00A658C2">
        <w:rPr>
          <w:color w:val="000000"/>
        </w:rPr>
        <w:t>22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декабря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по </w:t>
      </w:r>
      <w:r w:rsidR="00CE4614" w:rsidRPr="00A658C2">
        <w:rPr>
          <w:color w:val="000000"/>
        </w:rPr>
        <w:t>28</w:t>
      </w:r>
      <w:r w:rsidRPr="00A658C2">
        <w:rPr>
          <w:color w:val="000000"/>
        </w:rPr>
        <w:t xml:space="preserve"> </w:t>
      </w:r>
      <w:r w:rsidR="00CE4614" w:rsidRPr="00A658C2">
        <w:rPr>
          <w:color w:val="000000"/>
        </w:rPr>
        <w:t>декабря</w:t>
      </w:r>
      <w:r w:rsidRPr="00A658C2">
        <w:rPr>
          <w:color w:val="000000"/>
        </w:rPr>
        <w:t xml:space="preserve"> 202</w:t>
      </w:r>
      <w:r w:rsidR="00CE4614" w:rsidRPr="00A658C2">
        <w:rPr>
          <w:color w:val="000000"/>
        </w:rPr>
        <w:t>1</w:t>
      </w:r>
      <w:r w:rsidRPr="00A658C2">
        <w:rPr>
          <w:color w:val="000000"/>
        </w:rPr>
        <w:t xml:space="preserve"> г. - в размере 12,00% от начальной цены продажи лотов;</w:t>
      </w:r>
    </w:p>
    <w:p w14:paraId="0B5DD580" w14:textId="371C0605" w:rsidR="00F77D24" w:rsidRPr="00A658C2" w:rsidRDefault="00F77D24" w:rsidP="000953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CE4614"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 w:rsidR="00CE4614" w:rsidRPr="00A658C2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CE4614"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E4614"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="00CE4614"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614"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A6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г. - в размере 1,00% от начальной цены продажи лотов.</w:t>
      </w:r>
    </w:p>
    <w:p w14:paraId="29D45855" w14:textId="3A1BB945" w:rsidR="00F77D24" w:rsidRDefault="00F77D24" w:rsidP="00F77D24">
      <w:pPr>
        <w:jc w:val="both"/>
      </w:pPr>
      <w:r w:rsidRPr="00A658C2">
        <w:t>Вся остальная информация остается без изменений.</w:t>
      </w:r>
    </w:p>
    <w:p w14:paraId="549F69E0" w14:textId="02ADA01A" w:rsidR="00756E4F" w:rsidRDefault="00756E4F" w:rsidP="00F77D24">
      <w:pPr>
        <w:jc w:val="both"/>
      </w:pPr>
    </w:p>
    <w:p w14:paraId="59E3C43C" w14:textId="11EC13E2" w:rsidR="00756E4F" w:rsidRDefault="00756E4F" w:rsidP="00F77D24">
      <w:pPr>
        <w:jc w:val="both"/>
      </w:pPr>
    </w:p>
    <w:p w14:paraId="28C386AA" w14:textId="56CA32BA" w:rsidR="00756E4F" w:rsidRPr="00A658C2" w:rsidRDefault="00756E4F" w:rsidP="00F77D24">
      <w:pPr>
        <w:jc w:val="both"/>
      </w:pPr>
    </w:p>
    <w:p w14:paraId="04E709C7" w14:textId="3D1D4F6C" w:rsidR="005568F3" w:rsidRDefault="005568F3" w:rsidP="002B0C0B">
      <w:pPr>
        <w:jc w:val="both"/>
      </w:pPr>
    </w:p>
    <w:sectPr w:rsidR="005568F3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538A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05F7"/>
    <w:rsid w:val="002F1556"/>
    <w:rsid w:val="002F7654"/>
    <w:rsid w:val="00310303"/>
    <w:rsid w:val="00325883"/>
    <w:rsid w:val="00330418"/>
    <w:rsid w:val="00336686"/>
    <w:rsid w:val="00375F9A"/>
    <w:rsid w:val="00377F47"/>
    <w:rsid w:val="00380BC7"/>
    <w:rsid w:val="00395B7D"/>
    <w:rsid w:val="003B2720"/>
    <w:rsid w:val="003B7959"/>
    <w:rsid w:val="003F4D88"/>
    <w:rsid w:val="00423F55"/>
    <w:rsid w:val="0044074D"/>
    <w:rsid w:val="00476DEE"/>
    <w:rsid w:val="0048519C"/>
    <w:rsid w:val="00486677"/>
    <w:rsid w:val="00497EF3"/>
    <w:rsid w:val="005568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56E4F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58C2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BF2A62"/>
    <w:rsid w:val="00C0083D"/>
    <w:rsid w:val="00C033F9"/>
    <w:rsid w:val="00CD379D"/>
    <w:rsid w:val="00CE3867"/>
    <w:rsid w:val="00CE4614"/>
    <w:rsid w:val="00D2364C"/>
    <w:rsid w:val="00D23934"/>
    <w:rsid w:val="00D73C7F"/>
    <w:rsid w:val="00D743E5"/>
    <w:rsid w:val="00DC52C6"/>
    <w:rsid w:val="00DF6B4A"/>
    <w:rsid w:val="00E16D53"/>
    <w:rsid w:val="00E309A0"/>
    <w:rsid w:val="00E64557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77D24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6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68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5568F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6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68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55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.ivanova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AF09-FAC9-4270-833A-832D4677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2021-09-13T09:44:00Z</cp:lastPrinted>
  <dcterms:created xsi:type="dcterms:W3CDTF">2021-06-08T07:27:00Z</dcterms:created>
  <dcterms:modified xsi:type="dcterms:W3CDTF">2021-09-13T09:44:00Z</dcterms:modified>
</cp:coreProperties>
</file>