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C4649" w14:textId="77777777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="00CF64BB" w:rsidRPr="00684B7A">
        <w:rPr>
          <w:rFonts w:ascii="Arial" w:hAnsi="Arial" w:cs="Arial"/>
          <w:b/>
          <w:sz w:val="28"/>
          <w:szCs w:val="35"/>
        </w:rPr>
        <w:t xml:space="preserve">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r>
        <w:rPr>
          <w:rFonts w:ascii="Arial" w:hAnsi="Arial" w:cs="Arial"/>
          <w:b/>
          <w:sz w:val="28"/>
          <w:szCs w:val="35"/>
        </w:rPr>
        <w:t xml:space="preserve"> </w:t>
      </w:r>
    </w:p>
    <w:p w14:paraId="02D0FF91" w14:textId="77777777" w:rsidR="006F1158" w:rsidRPr="006F1158" w:rsidRDefault="006F1158" w:rsidP="006F1158">
      <w:pPr>
        <w:rPr>
          <w:rFonts w:ascii="Times New Roman" w:hAnsi="Times New Roman" w:cs="Times New Roman"/>
          <w:sz w:val="24"/>
        </w:rPr>
      </w:pPr>
    </w:p>
    <w:p w14:paraId="0FE198E2" w14:textId="74622C25" w:rsidR="00E41B58" w:rsidRPr="00C03098" w:rsidRDefault="00E41B58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30F8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E230F8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E230F8">
        <w:rPr>
          <w:rFonts w:ascii="Times New Roman" w:hAnsi="Times New Roman" w:cs="Times New Roman"/>
          <w:sz w:val="24"/>
          <w:szCs w:val="24"/>
        </w:rPr>
        <w:t xml:space="preserve">, д. 5, лит. В, (812)334-26-04, 8(800) 777-57-57,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DF5F9D">
        <w:rPr>
          <w:rFonts w:ascii="Times New Roman" w:hAnsi="Times New Roman" w:cs="Times New Roman"/>
          <w:color w:val="000000"/>
          <w:sz w:val="24"/>
          <w:szCs w:val="24"/>
        </w:rPr>
        <w:t>@auction-house.ru</w:t>
      </w:r>
      <w:r w:rsidRPr="00E230F8">
        <w:rPr>
          <w:rFonts w:ascii="Times New Roman" w:hAnsi="Times New Roman" w:cs="Times New Roman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Pr="00DF5F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Коммерческим банком «Пульс Столицы» - общество с ограниченной ответственностью (ООО КБ «Пульс Столицы»)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адрес регистрации: </w:t>
      </w:r>
      <w:r w:rsidRPr="001A230E">
        <w:rPr>
          <w:rFonts w:ascii="Times New Roman" w:hAnsi="Times New Roman" w:cs="Times New Roman"/>
          <w:color w:val="000000"/>
          <w:sz w:val="24"/>
          <w:szCs w:val="24"/>
        </w:rPr>
        <w:t xml:space="preserve">115114, Москва, </w:t>
      </w:r>
      <w:proofErr w:type="spellStart"/>
      <w:r w:rsidRPr="001A230E">
        <w:rPr>
          <w:rFonts w:ascii="Times New Roman" w:hAnsi="Times New Roman" w:cs="Times New Roman"/>
          <w:color w:val="000000"/>
          <w:sz w:val="24"/>
          <w:szCs w:val="24"/>
        </w:rPr>
        <w:t>Дербеневская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набережная,</w:t>
      </w:r>
      <w:r w:rsidRPr="001A230E">
        <w:rPr>
          <w:rFonts w:ascii="Times New Roman" w:hAnsi="Times New Roman" w:cs="Times New Roman"/>
          <w:color w:val="000000"/>
          <w:sz w:val="24"/>
          <w:szCs w:val="24"/>
        </w:rPr>
        <w:t xml:space="preserve"> д. 11, ОГРН: 1027739068158, ИНН: 7709233110, КПП: 772501001</w:t>
      </w:r>
      <w:r w:rsidRPr="00E230F8">
        <w:rPr>
          <w:rFonts w:ascii="Times New Roman" w:hAnsi="Times New Roman" w:cs="Times New Roman"/>
          <w:sz w:val="24"/>
          <w:szCs w:val="24"/>
        </w:rPr>
        <w:t xml:space="preserve"> (далее – финансовая организация), конкурсным управляющим (ликвидатором) которого на основании решения Арбитражного суда </w:t>
      </w:r>
      <w:r w:rsidRPr="00DF5F9D">
        <w:rPr>
          <w:rFonts w:ascii="Times New Roman" w:hAnsi="Times New Roman" w:cs="Times New Roman"/>
          <w:bCs/>
          <w:color w:val="000000"/>
          <w:sz w:val="24"/>
          <w:szCs w:val="24"/>
        </w:rPr>
        <w:t>г.</w:t>
      </w:r>
      <w:r w:rsidRPr="001A23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F5F9D">
        <w:rPr>
          <w:rFonts w:ascii="Times New Roman" w:hAnsi="Times New Roman" w:cs="Times New Roman"/>
          <w:bCs/>
          <w:color w:val="000000"/>
          <w:sz w:val="24"/>
          <w:szCs w:val="24"/>
        </w:rPr>
        <w:t>Москвы от 30 июня 2016</w:t>
      </w:r>
      <w:r w:rsidRPr="001A23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F5F9D">
        <w:rPr>
          <w:rFonts w:ascii="Times New Roman" w:hAnsi="Times New Roman" w:cs="Times New Roman"/>
          <w:bCs/>
          <w:color w:val="000000"/>
          <w:sz w:val="24"/>
          <w:szCs w:val="24"/>
        </w:rPr>
        <w:t>г. по делу № А40-92267/16-36-128Б</w:t>
      </w:r>
      <w:r w:rsidRPr="00E230F8">
        <w:rPr>
          <w:rFonts w:ascii="Times New Roman" w:hAnsi="Times New Roman" w:cs="Times New Roman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4) (далее – КУ),</w:t>
      </w:r>
      <w:r w:rsidRPr="00E230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F1158" w:rsidRPr="006F1158">
        <w:rPr>
          <w:rFonts w:ascii="Times New Roman" w:hAnsi="Times New Roman" w:cs="Times New Roman"/>
          <w:sz w:val="24"/>
          <w:lang w:eastAsia="ru-RU"/>
        </w:rPr>
        <w:t>сообщает</w:t>
      </w:r>
      <w:r w:rsidR="00C03098">
        <w:rPr>
          <w:rFonts w:ascii="Times New Roman" w:hAnsi="Times New Roman" w:cs="Times New Roman"/>
          <w:sz w:val="24"/>
          <w:lang w:eastAsia="ru-RU"/>
        </w:rPr>
        <w:t xml:space="preserve"> </w:t>
      </w:r>
      <w:r w:rsidR="006F1158" w:rsidRPr="006F1158">
        <w:rPr>
          <w:rFonts w:ascii="Times New Roman" w:hAnsi="Times New Roman" w:cs="Times New Roman"/>
          <w:bCs/>
          <w:sz w:val="24"/>
          <w:lang w:eastAsia="ru-RU"/>
        </w:rPr>
        <w:t>о</w:t>
      </w:r>
      <w:r w:rsidR="00C620CD">
        <w:rPr>
          <w:rFonts w:ascii="Times New Roman" w:hAnsi="Times New Roman" w:cs="Times New Roman"/>
          <w:bCs/>
          <w:sz w:val="24"/>
          <w:lang w:eastAsia="ru-RU"/>
        </w:rPr>
        <w:t xml:space="preserve"> </w:t>
      </w:r>
      <w:r w:rsidR="006F1158" w:rsidRPr="006F1158">
        <w:rPr>
          <w:rFonts w:ascii="Times New Roman" w:hAnsi="Times New Roman" w:cs="Times New Roman"/>
          <w:bCs/>
          <w:sz w:val="24"/>
          <w:lang w:eastAsia="ru-RU"/>
        </w:rPr>
        <w:t xml:space="preserve">внесении изменений </w:t>
      </w:r>
      <w:r w:rsidR="00CF64BB">
        <w:rPr>
          <w:rFonts w:ascii="Times New Roman" w:hAnsi="Times New Roman" w:cs="Times New Roman"/>
          <w:sz w:val="24"/>
          <w:lang w:eastAsia="ru-RU"/>
        </w:rPr>
        <w:t xml:space="preserve">в </w:t>
      </w:r>
      <w:r w:rsidR="006F1158" w:rsidRPr="006F1158">
        <w:rPr>
          <w:rFonts w:ascii="Times New Roman" w:hAnsi="Times New Roman" w:cs="Times New Roman"/>
          <w:sz w:val="24"/>
          <w:lang w:eastAsia="ru-RU"/>
        </w:rPr>
        <w:t>сообщение</w:t>
      </w:r>
      <w:r>
        <w:rPr>
          <w:rFonts w:ascii="Times New Roman" w:hAnsi="Times New Roman" w:cs="Times New Roman"/>
          <w:sz w:val="24"/>
          <w:lang w:eastAsia="ru-RU"/>
        </w:rPr>
        <w:t xml:space="preserve"> </w:t>
      </w:r>
      <w:r w:rsidRPr="00A26F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2030093427</w:t>
      </w:r>
      <w:r>
        <w:rPr>
          <w:rFonts w:ascii="Times New Roman" w:hAnsi="Times New Roman" w:cs="Times New Roman"/>
          <w:sz w:val="24"/>
          <w:szCs w:val="24"/>
        </w:rPr>
        <w:t xml:space="preserve"> в газете АО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«Коммерсантъ»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№149(7111) от 21.08.2021, </w:t>
      </w:r>
      <w:r w:rsidR="00CF64BB">
        <w:rPr>
          <w:rFonts w:ascii="Times New Roman" w:hAnsi="Times New Roman" w:cs="Times New Roman"/>
          <w:sz w:val="24"/>
          <w:lang w:eastAsia="ru-RU"/>
        </w:rPr>
        <w:t xml:space="preserve">а именно </w:t>
      </w:r>
      <w:r w:rsidR="006C4380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</w:t>
      </w:r>
      <w:r w:rsidR="00C03098">
        <w:rPr>
          <w:rFonts w:ascii="Times New Roman" w:hAnsi="Times New Roman" w:cs="Times New Roman"/>
          <w:sz w:val="24"/>
          <w:szCs w:val="24"/>
          <w:lang w:eastAsia="ru-RU"/>
        </w:rPr>
        <w:t xml:space="preserve"> следующему</w:t>
      </w:r>
      <w:r w:rsidR="006C43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03098">
        <w:rPr>
          <w:rFonts w:ascii="Times New Roman" w:hAnsi="Times New Roman" w:cs="Times New Roman"/>
          <w:sz w:val="24"/>
          <w:szCs w:val="24"/>
          <w:lang w:eastAsia="ru-RU"/>
        </w:rPr>
        <w:t>л</w:t>
      </w:r>
      <w:r w:rsidR="006C4380">
        <w:rPr>
          <w:rFonts w:ascii="Times New Roman" w:hAnsi="Times New Roman" w:cs="Times New Roman"/>
          <w:sz w:val="24"/>
          <w:szCs w:val="24"/>
          <w:lang w:eastAsia="ru-RU"/>
        </w:rPr>
        <w:t>оту</w:t>
      </w:r>
      <w:r w:rsidR="00C03098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="00C03098" w:rsidRPr="00C03098">
        <w:rPr>
          <w:rFonts w:ascii="Times New Roman" w:hAnsi="Times New Roman" w:cs="Times New Roman"/>
          <w:sz w:val="24"/>
          <w:szCs w:val="24"/>
          <w:lang w:eastAsia="ru-RU"/>
        </w:rPr>
        <w:t>в связи с исключением из ЕГРЮЛ</w:t>
      </w:r>
      <w:r w:rsidR="00C03098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CF64BB" w:rsidRPr="00C03098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26E91520" w14:textId="303CC28C" w:rsidR="006F1158" w:rsidRDefault="00E41B58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Лот 1 - </w:t>
      </w:r>
      <w:r w:rsidRPr="00E41B58">
        <w:rPr>
          <w:rFonts w:ascii="Times New Roman" w:hAnsi="Times New Roman" w:cs="Times New Roman"/>
          <w:sz w:val="24"/>
          <w:lang w:eastAsia="ru-RU"/>
        </w:rPr>
        <w:t>ООО "ЛВК-Строй", ИНН 5009077705 (поручитель должника ООО "</w:t>
      </w:r>
      <w:proofErr w:type="spellStart"/>
      <w:r w:rsidRPr="00E41B58">
        <w:rPr>
          <w:rFonts w:ascii="Times New Roman" w:hAnsi="Times New Roman" w:cs="Times New Roman"/>
          <w:sz w:val="24"/>
          <w:lang w:eastAsia="ru-RU"/>
        </w:rPr>
        <w:t>Амичи</w:t>
      </w:r>
      <w:proofErr w:type="spellEnd"/>
      <w:r w:rsidRPr="00E41B58">
        <w:rPr>
          <w:rFonts w:ascii="Times New Roman" w:hAnsi="Times New Roman" w:cs="Times New Roman"/>
          <w:sz w:val="24"/>
          <w:lang w:eastAsia="ru-RU"/>
        </w:rPr>
        <w:t>", ИНН 7722720353, исключенного из ЕГРЮЛ), Соглашение №3 к ДБС от 06.07.2010 №40702810/1331, Определение Арбитражного суда г. Москвы по делу №А41-57434/17 от 17.12.2018г. о включении в третью очередь РТК, ООО "ЛВК-Строй" находится в процедуре банкротства (1 300 000,00 руб.).</w:t>
      </w:r>
      <w:r w:rsidR="00CF64BB">
        <w:rPr>
          <w:rFonts w:ascii="Times New Roman" w:hAnsi="Times New Roman" w:cs="Times New Roman"/>
          <w:sz w:val="24"/>
          <w:lang w:eastAsia="ru-RU"/>
        </w:rPr>
        <w:t xml:space="preserve"> </w:t>
      </w:r>
    </w:p>
    <w:p w14:paraId="56DC2FFD" w14:textId="77777777" w:rsidR="003D2FB9" w:rsidRDefault="003D2FB9" w:rsidP="006F1158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</w:p>
    <w:p w14:paraId="5829D2B4" w14:textId="77777777" w:rsidR="006F1158" w:rsidRPr="006F1158" w:rsidRDefault="006F1158" w:rsidP="006F1158">
      <w:pPr>
        <w:pStyle w:val="a3"/>
        <w:jc w:val="both"/>
        <w:rPr>
          <w:rFonts w:ascii="Times New Roman" w:hAnsi="Times New Roman" w:cs="Times New Roman"/>
          <w:b/>
          <w:bCs/>
          <w:sz w:val="24"/>
        </w:rPr>
      </w:pPr>
    </w:p>
    <w:sectPr w:rsidR="006F1158" w:rsidRPr="006F1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158"/>
    <w:rsid w:val="000038DB"/>
    <w:rsid w:val="001E148B"/>
    <w:rsid w:val="002114DD"/>
    <w:rsid w:val="00241523"/>
    <w:rsid w:val="002417DD"/>
    <w:rsid w:val="003011DE"/>
    <w:rsid w:val="003A3508"/>
    <w:rsid w:val="003D2FB9"/>
    <w:rsid w:val="003F4D88"/>
    <w:rsid w:val="00422181"/>
    <w:rsid w:val="00425933"/>
    <w:rsid w:val="00527175"/>
    <w:rsid w:val="00582D9D"/>
    <w:rsid w:val="00624992"/>
    <w:rsid w:val="00675FAC"/>
    <w:rsid w:val="00684B7A"/>
    <w:rsid w:val="006976E2"/>
    <w:rsid w:val="006A4ED8"/>
    <w:rsid w:val="006C4380"/>
    <w:rsid w:val="006F1158"/>
    <w:rsid w:val="007C1324"/>
    <w:rsid w:val="008E1C3A"/>
    <w:rsid w:val="009434E6"/>
    <w:rsid w:val="00A74582"/>
    <w:rsid w:val="00C03098"/>
    <w:rsid w:val="00C25FE0"/>
    <w:rsid w:val="00C51986"/>
    <w:rsid w:val="00C620CD"/>
    <w:rsid w:val="00CF64BB"/>
    <w:rsid w:val="00D10A1F"/>
    <w:rsid w:val="00E000AE"/>
    <w:rsid w:val="00E41B58"/>
    <w:rsid w:val="00E4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6F3F8947-DCB7-4D6E-BF9F-B201B654B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Деменко Жанна Евгеньевна</cp:lastModifiedBy>
  <cp:revision>2</cp:revision>
  <cp:lastPrinted>2016-10-26T09:11:00Z</cp:lastPrinted>
  <dcterms:created xsi:type="dcterms:W3CDTF">2021-12-02T14:03:00Z</dcterms:created>
  <dcterms:modified xsi:type="dcterms:W3CDTF">2021-12-02T14:03:00Z</dcterms:modified>
</cp:coreProperties>
</file>