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0FE198E2" w14:textId="256A272E" w:rsidR="00E41B58" w:rsidRPr="00C03098" w:rsidRDefault="00E41B5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230F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230F8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F5F9D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F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«Пульс Столицы» - общество с ограниченной ответственностью (ООО КБ «Пульс Столицы»)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115114, Москва, </w:t>
      </w:r>
      <w:proofErr w:type="spellStart"/>
      <w:r w:rsidRPr="001A230E">
        <w:rPr>
          <w:rFonts w:ascii="Times New Roman" w:hAnsi="Times New Roman" w:cs="Times New Roman"/>
          <w:color w:val="000000"/>
          <w:sz w:val="24"/>
          <w:szCs w:val="24"/>
        </w:rPr>
        <w:t>Дербеневская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набережная,</w:t>
      </w: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 д. 11, ОГРН: 1027739068158, ИНН: 7709233110, КПП: 772501001</w:t>
      </w:r>
      <w:r w:rsidRPr="00E230F8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Pr="001A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Москвы от 30 июня 2016</w:t>
      </w:r>
      <w:r w:rsidRPr="001A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г. по делу № А40-92267/16-36-128Б</w:t>
      </w:r>
      <w:r w:rsidRPr="00E230F8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сообщает</w:t>
      </w:r>
      <w:r w:rsidR="00C03098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 w:rsidR="00490456">
        <w:rPr>
          <w:rFonts w:ascii="Times New Roman" w:hAnsi="Times New Roman" w:cs="Times New Roman"/>
          <w:sz w:val="24"/>
          <w:lang w:eastAsia="ru-RU"/>
        </w:rPr>
        <w:t xml:space="preserve"> </w:t>
      </w:r>
      <w:r w:rsidR="00490456">
        <w:rPr>
          <w:rFonts w:ascii="Times New Roman" w:hAnsi="Times New Roman" w:cs="Times New Roman"/>
          <w:b/>
          <w:bCs/>
          <w:sz w:val="24"/>
          <w:szCs w:val="24"/>
        </w:rPr>
        <w:t>2030098569</w:t>
      </w:r>
      <w:r w:rsidR="0049045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4904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904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0456">
        <w:rPr>
          <w:rFonts w:ascii="Times New Roman" w:hAnsi="Times New Roman" w:cs="Times New Roman"/>
          <w:sz w:val="24"/>
          <w:szCs w:val="24"/>
        </w:rPr>
      </w:r>
      <w:r w:rsidR="00490456">
        <w:rPr>
          <w:rFonts w:ascii="Times New Roman" w:hAnsi="Times New Roman" w:cs="Times New Roman"/>
          <w:sz w:val="24"/>
          <w:szCs w:val="24"/>
        </w:rPr>
        <w:fldChar w:fldCharType="separate"/>
      </w:r>
      <w:r w:rsidR="00490456">
        <w:rPr>
          <w:rFonts w:ascii="Times New Roman" w:hAnsi="Times New Roman" w:cs="Times New Roman"/>
          <w:sz w:val="24"/>
          <w:szCs w:val="24"/>
        </w:rPr>
        <w:t>«Коммерсантъ»</w:t>
      </w:r>
      <w:r w:rsidR="00490456">
        <w:rPr>
          <w:rFonts w:ascii="Times New Roman" w:hAnsi="Times New Roman" w:cs="Times New Roman"/>
          <w:sz w:val="24"/>
          <w:szCs w:val="24"/>
        </w:rPr>
        <w:fldChar w:fldCharType="end"/>
      </w:r>
      <w:r w:rsidR="00490456">
        <w:rPr>
          <w:rFonts w:ascii="Times New Roman" w:hAnsi="Times New Roman" w:cs="Times New Roman"/>
          <w:sz w:val="24"/>
          <w:szCs w:val="24"/>
        </w:rPr>
        <w:t xml:space="preserve"> №174(7136) от 25.09.2021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</w:t>
      </w:r>
      <w:r w:rsidR="00C03098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</w:t>
      </w:r>
      <w:r w:rsidR="00490456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098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490456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0309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03098" w:rsidRPr="00C03098">
        <w:rPr>
          <w:rFonts w:ascii="Times New Roman" w:hAnsi="Times New Roman" w:cs="Times New Roman"/>
          <w:sz w:val="24"/>
          <w:szCs w:val="24"/>
          <w:lang w:eastAsia="ru-RU"/>
        </w:rPr>
        <w:t>в связи с исключением из ЕГРЮЛ</w:t>
      </w:r>
      <w:r w:rsidR="00C0309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F64BB" w:rsidRPr="00C0309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6DC2FFD" w14:textId="1B1B22E7" w:rsidR="003D2FB9" w:rsidRPr="00490456" w:rsidRDefault="00490456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2 - </w:t>
      </w:r>
      <w:r w:rsidRPr="00490456">
        <w:rPr>
          <w:rFonts w:ascii="Times New Roman" w:hAnsi="Times New Roman" w:cs="Times New Roman"/>
          <w:sz w:val="24"/>
          <w:lang w:eastAsia="ru-RU"/>
        </w:rPr>
        <w:t>ЗАО "ТД Байер АГ", ИНН 7719849519, КД № Ю-199/15-КЛ от 25.02.2015, решение Арбитражного суда г. Москвы от 07.09.2017 по делу А40-2336/2017 (112 488 746,99 руб.);</w:t>
      </w:r>
    </w:p>
    <w:p w14:paraId="7EF00720" w14:textId="21F0DF6A" w:rsidR="00490456" w:rsidRDefault="00490456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490456">
        <w:rPr>
          <w:rFonts w:ascii="Times New Roman" w:hAnsi="Times New Roman" w:cs="Times New Roman"/>
          <w:sz w:val="24"/>
          <w:lang w:eastAsia="ru-RU"/>
        </w:rPr>
        <w:t>Лот 3 - ООО "ТПК "СЕБУР", ИНН 7728843048, КД № Ю-196/14-КЛ от 24.09.2014, решение АС г. Москвы от 14.03.2017 по делу А40-222542/2016, постановление Девятого Арбитражного суда г. Москвы от 20.09.2017 по делу № А40-222542/16 (105 098 739,36 руб.).</w:t>
      </w:r>
    </w:p>
    <w:p w14:paraId="5829D2B4" w14:textId="2046E297" w:rsidR="006F1158" w:rsidRDefault="006F1158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5A6F7A52" w14:textId="77777777" w:rsidR="00E66C0B" w:rsidRPr="00490456" w:rsidRDefault="00E66C0B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E66C0B" w:rsidRPr="0049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90456"/>
    <w:rsid w:val="004A78B0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03098"/>
    <w:rsid w:val="00C25FE0"/>
    <w:rsid w:val="00C51986"/>
    <w:rsid w:val="00C620CD"/>
    <w:rsid w:val="00CF64BB"/>
    <w:rsid w:val="00D10A1F"/>
    <w:rsid w:val="00E000AE"/>
    <w:rsid w:val="00E41B58"/>
    <w:rsid w:val="00E44430"/>
    <w:rsid w:val="00E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2021-12-02T14:15:00Z</dcterms:created>
  <dcterms:modified xsi:type="dcterms:W3CDTF">2021-12-02T14:15:00Z</dcterms:modified>
</cp:coreProperties>
</file>