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4492" w:rsidRDefault="00774492">
      <w:pPr>
        <w:ind w:left="-540"/>
      </w:pPr>
    </w:p>
    <w:p w:rsidR="00774492" w:rsidRDefault="00774492">
      <w:pPr>
        <w:autoSpaceDE w:val="0"/>
        <w:ind w:firstLine="540"/>
        <w:jc w:val="center"/>
        <w:rPr>
          <w:b/>
        </w:rPr>
      </w:pPr>
      <w:r>
        <w:rPr>
          <w:b/>
        </w:rPr>
        <w:t>ДОГОВОР О ЗАДАТКЕ № ________</w:t>
      </w:r>
    </w:p>
    <w:p w:rsidR="00774492" w:rsidRDefault="00774492">
      <w:pPr>
        <w:autoSpaceDE w:val="0"/>
        <w:ind w:firstLine="540"/>
        <w:jc w:val="both"/>
      </w:pPr>
    </w:p>
    <w:p w:rsidR="00774492" w:rsidRDefault="00774492">
      <w:pPr>
        <w:autoSpaceDE w:val="0"/>
        <w:jc w:val="both"/>
      </w:pPr>
      <w:r>
        <w:t xml:space="preserve">г. Санкт-Петербург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9575C7">
        <w:t xml:space="preserve">  </w:t>
      </w:r>
      <w:r w:rsidR="009575C7">
        <w:tab/>
        <w:t xml:space="preserve">          </w:t>
      </w:r>
      <w:proofErr w:type="gramStart"/>
      <w:r w:rsidR="009575C7">
        <w:t xml:space="preserve">   «</w:t>
      </w:r>
      <w:proofErr w:type="gramEnd"/>
      <w:r w:rsidR="009575C7">
        <w:t>___» ______ 2020</w:t>
      </w:r>
      <w:r>
        <w:t xml:space="preserve"> года</w:t>
      </w:r>
    </w:p>
    <w:p w:rsidR="00774492" w:rsidRDefault="00774492">
      <w:pPr>
        <w:autoSpaceDE w:val="0"/>
        <w:ind w:firstLine="540"/>
        <w:jc w:val="both"/>
      </w:pPr>
    </w:p>
    <w:p w:rsidR="00774492" w:rsidRDefault="00597FCC" w:rsidP="00EA492D">
      <w:pPr>
        <w:pStyle w:val="12"/>
        <w:spacing w:before="0" w:after="0"/>
        <w:jc w:val="both"/>
      </w:pPr>
      <w:r>
        <w:t>Конкурсный управляющий Хохлов Игорь Евгеньевич</w:t>
      </w:r>
      <w:r w:rsidRPr="00597FCC">
        <w:t xml:space="preserve"> (</w:t>
      </w:r>
      <w:r w:rsidRPr="00AC081D">
        <w:t>ИНН 781116352451</w:t>
      </w:r>
      <w:r w:rsidRPr="00597FCC">
        <w:t>)</w:t>
      </w:r>
      <w:r>
        <w:t xml:space="preserve">, действующий на основании </w:t>
      </w:r>
      <w:r w:rsidRPr="00AC081D">
        <w:t>Решени</w:t>
      </w:r>
      <w:r>
        <w:t>я</w:t>
      </w:r>
      <w:r w:rsidRPr="00AC081D">
        <w:t xml:space="preserve"> АС </w:t>
      </w:r>
      <w:proofErr w:type="spellStart"/>
      <w:r w:rsidRPr="00AC081D">
        <w:t>г.Москвы</w:t>
      </w:r>
      <w:proofErr w:type="spellEnd"/>
      <w:r w:rsidRPr="00AC081D">
        <w:t xml:space="preserve"> от </w:t>
      </w:r>
      <w:r w:rsidRPr="00AC081D">
        <w:rPr>
          <w:bCs/>
        </w:rPr>
        <w:t>25.09.2019г. по делу №А40-85927/2018</w:t>
      </w:r>
      <w:r w:rsidRPr="00AC081D">
        <w:t xml:space="preserve"> ООО </w:t>
      </w:r>
      <w:r w:rsidRPr="00AC081D">
        <w:rPr>
          <w:b/>
          <w:color w:val="333333"/>
        </w:rPr>
        <w:t>«</w:t>
      </w:r>
      <w:proofErr w:type="spellStart"/>
      <w:r w:rsidRPr="00AC081D">
        <w:rPr>
          <w:bCs/>
          <w:lang w:eastAsia="en-US"/>
        </w:rPr>
        <w:t>Юникон</w:t>
      </w:r>
      <w:proofErr w:type="spellEnd"/>
      <w:r w:rsidRPr="00AC081D">
        <w:rPr>
          <w:bCs/>
          <w:lang w:eastAsia="en-US"/>
        </w:rPr>
        <w:t xml:space="preserve"> </w:t>
      </w:r>
      <w:proofErr w:type="spellStart"/>
      <w:r w:rsidRPr="00AC081D">
        <w:rPr>
          <w:bCs/>
          <w:lang w:eastAsia="en-US"/>
        </w:rPr>
        <w:t>Нефтехим</w:t>
      </w:r>
      <w:proofErr w:type="spellEnd"/>
      <w:r w:rsidRPr="00AC081D">
        <w:rPr>
          <w:b/>
          <w:color w:val="333333"/>
        </w:rPr>
        <w:t>»</w:t>
      </w:r>
      <w:r w:rsidRPr="00AC081D">
        <w:t xml:space="preserve"> (</w:t>
      </w:r>
      <w:r w:rsidRPr="00AC081D">
        <w:rPr>
          <w:bCs/>
          <w:lang w:eastAsia="en-US"/>
        </w:rPr>
        <w:t>ОГРН 1157746449717, ИНН 7729461073, адрес: 117246, Россия, г. Москва, проезд Научный, 19</w:t>
      </w:r>
      <w:r>
        <w:t xml:space="preserve">), </w:t>
      </w:r>
      <w:r w:rsidR="00774492">
        <w:t>именуем</w:t>
      </w:r>
      <w:r>
        <w:t>ый</w:t>
      </w:r>
      <w:r w:rsidR="00774492">
        <w:t xml:space="preserve"> в дальнейшем «</w:t>
      </w:r>
      <w:r w:rsidR="00774492">
        <w:rPr>
          <w:b/>
        </w:rPr>
        <w:t>Организатор Торгов</w:t>
      </w:r>
      <w:r w:rsidR="00774492">
        <w:t>»</w:t>
      </w:r>
      <w:r>
        <w:t xml:space="preserve">, </w:t>
      </w:r>
      <w:r w:rsidR="00964489">
        <w:t>с одной стороны, и Заявитель</w:t>
      </w:r>
      <w:r w:rsidR="00774492">
        <w:t xml:space="preserve"> на участие в торгах </w:t>
      </w:r>
      <w:r w:rsidR="00774492">
        <w:rPr>
          <w:b/>
        </w:rPr>
        <w:t>_____________________________________________________________________</w:t>
      </w:r>
      <w:r w:rsidR="00774492">
        <w:t>, присоединившийся к настоящему договору, именуемый в дальнейшем «</w:t>
      </w:r>
      <w:r w:rsidR="00774492">
        <w:rPr>
          <w:b/>
        </w:rPr>
        <w:t>Претендент</w:t>
      </w:r>
      <w:r w:rsidR="00774492">
        <w:t xml:space="preserve">», с другой стороны, </w:t>
      </w:r>
    </w:p>
    <w:p w:rsidR="00774492" w:rsidRDefault="00774492">
      <w:pPr>
        <w:autoSpaceDE w:val="0"/>
        <w:ind w:firstLine="540"/>
        <w:jc w:val="both"/>
      </w:pPr>
      <w:r>
        <w:t xml:space="preserve">именуемые совместно «Стороны», в соответствии с требованиями </w:t>
      </w:r>
      <w:proofErr w:type="spellStart"/>
      <w:r>
        <w:t>ст.ст</w:t>
      </w:r>
      <w:proofErr w:type="spellEnd"/>
      <w:r>
        <w:t>. 380, 381, 428 ГК РФ, заключили настоящий Договор (далее – Договор) о нижеследующем:</w:t>
      </w:r>
    </w:p>
    <w:p w:rsidR="00774492" w:rsidRDefault="00774492">
      <w:pPr>
        <w:autoSpaceDE w:val="0"/>
        <w:ind w:firstLine="540"/>
        <w:jc w:val="both"/>
      </w:pPr>
    </w:p>
    <w:p w:rsidR="00774492" w:rsidRDefault="00774492">
      <w:pPr>
        <w:ind w:firstLine="540"/>
        <w:jc w:val="both"/>
      </w:pPr>
      <w:r>
        <w:t>1. В соответствии с условиями Договора Претендент для участия в торгах по продаже иму</w:t>
      </w:r>
      <w:r w:rsidR="00CE0A2C">
        <w:t>щества</w:t>
      </w:r>
      <w:r w:rsidR="00964489">
        <w:t xml:space="preserve"> должника ____________, </w:t>
      </w:r>
      <w:r w:rsidR="0086255E">
        <w:t>проводимых с __</w:t>
      </w:r>
      <w:proofErr w:type="gramStart"/>
      <w:r w:rsidR="0086255E">
        <w:t>_._</w:t>
      </w:r>
      <w:proofErr w:type="gramEnd"/>
      <w:r w:rsidR="0086255E">
        <w:t>___.2020</w:t>
      </w:r>
      <w:r w:rsidR="00E034D8">
        <w:t xml:space="preserve"> </w:t>
      </w:r>
      <w:r>
        <w:t xml:space="preserve">г. (далее – Торги), </w:t>
      </w:r>
      <w:r w:rsidR="00942A58">
        <w:t xml:space="preserve">извещение о проведении торгов размещено на сайте электронной площадки _______ № _______ </w:t>
      </w:r>
      <w:r>
        <w:t xml:space="preserve">,  перечисляет денежные средства в размере _____________________,  </w:t>
      </w:r>
      <w:r w:rsidRPr="00F05EDE">
        <w:t>НДС не облагается</w:t>
      </w:r>
      <w:r>
        <w:t xml:space="preserve">) (далее – «Задаток») на расчетный счет организатора, указанный в п. 1.1 Договора. Задаток обеспечивает обязательства Претендента, связанные с его участием в Торгах, в </w:t>
      </w:r>
      <w:proofErr w:type="spellStart"/>
      <w:r>
        <w:t>т.ч</w:t>
      </w:r>
      <w:proofErr w:type="spellEnd"/>
      <w:r>
        <w:t>. обязательства по заключению договора купли-продажи имущества должника и его исполнению.</w:t>
      </w:r>
    </w:p>
    <w:p w:rsidR="00774492" w:rsidRPr="00544D93" w:rsidRDefault="00774492" w:rsidP="00544D93">
      <w:pPr>
        <w:autoSpaceDE w:val="0"/>
        <w:ind w:firstLine="708"/>
        <w:jc w:val="both"/>
      </w:pPr>
      <w:r w:rsidRPr="00A731AD">
        <w:t>1.1. Реквизиты счета для перечисле</w:t>
      </w:r>
      <w:r w:rsidR="00583EE8" w:rsidRPr="00A731AD">
        <w:t xml:space="preserve">ния Задатка: получатель — </w:t>
      </w:r>
      <w:r w:rsidR="00247B4D" w:rsidRPr="00A731AD">
        <w:t>Получатель Общество с ограниченной ответственностью "</w:t>
      </w:r>
      <w:proofErr w:type="spellStart"/>
      <w:r w:rsidR="00247B4D" w:rsidRPr="00A731AD">
        <w:t>Юникон</w:t>
      </w:r>
      <w:proofErr w:type="spellEnd"/>
      <w:r w:rsidR="00247B4D" w:rsidRPr="00A731AD">
        <w:t xml:space="preserve"> </w:t>
      </w:r>
      <w:proofErr w:type="spellStart"/>
      <w:r w:rsidR="00247B4D" w:rsidRPr="00A731AD">
        <w:t>Нефтехим</w:t>
      </w:r>
      <w:proofErr w:type="spellEnd"/>
      <w:r w:rsidR="00247B4D" w:rsidRPr="00A731AD">
        <w:t xml:space="preserve">" ИНН 7729461073, р/с 40702810901140136977, ПАО «Квант </w:t>
      </w:r>
      <w:proofErr w:type="spellStart"/>
      <w:r w:rsidR="00247B4D" w:rsidRPr="00A731AD">
        <w:t>Мобайл</w:t>
      </w:r>
      <w:proofErr w:type="spellEnd"/>
      <w:r w:rsidR="00247B4D" w:rsidRPr="00A731AD">
        <w:t xml:space="preserve"> Банк», г. Москва БИК 044525129 Корр. счет 30101810945250000129</w:t>
      </w:r>
      <w:r w:rsidRPr="00A731AD">
        <w:t>.</w:t>
      </w:r>
      <w:r w:rsidRPr="00A731AD">
        <w:t xml:space="preserve"> Задаток должен поступить на расчетный счет, указанный в п. 1.1</w:t>
      </w:r>
      <w:r w:rsidRPr="00544D93">
        <w:t xml:space="preserve"> Договора, не позднее представления заявки на участие в Торгах. Задаток считается внесенным с даты поступления всей суммы Задатка на данный счет.</w:t>
      </w:r>
    </w:p>
    <w:p w:rsidR="00774492" w:rsidRDefault="00774492">
      <w:pPr>
        <w:autoSpaceDE w:val="0"/>
        <w:ind w:firstLine="540"/>
        <w:jc w:val="both"/>
      </w:pPr>
      <w:r>
        <w:t>3. В случае, если сумма Задатка не зачислена по состоянию на дату и время представления заявки на участие в Торгах на расчетный счет, указанный в п. 1.1 Договора, Претендент не допускается к участию в Торгах.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774492" w:rsidRDefault="00774492">
      <w:pPr>
        <w:autoSpaceDE w:val="0"/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774492" w:rsidRDefault="00774492">
      <w:pPr>
        <w:autoSpaceDE w:val="0"/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:rsidR="00774492" w:rsidRDefault="00774492">
      <w:pPr>
        <w:autoSpaceDE w:val="0"/>
        <w:ind w:firstLine="540"/>
        <w:jc w:val="both"/>
      </w:pPr>
      <w:r>
        <w:t>6. Исполнение обязанности по внесению Задатка третьими лицами не допускается.</w:t>
      </w:r>
    </w:p>
    <w:p w:rsidR="00774492" w:rsidRDefault="00774492">
      <w:pPr>
        <w:autoSpaceDE w:val="0"/>
        <w:ind w:firstLine="540"/>
        <w:jc w:val="both"/>
      </w:pPr>
      <w:r>
        <w:t>7. Сроки возврата Задатка, внесенного Претендентом:</w:t>
      </w:r>
    </w:p>
    <w:p w:rsidR="00774492" w:rsidRDefault="00774492">
      <w:pPr>
        <w:autoSpaceDE w:val="0"/>
        <w:ind w:firstLine="540"/>
        <w:jc w:val="both"/>
      </w:pPr>
      <w:r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774492" w:rsidRDefault="00774492">
      <w:pPr>
        <w:autoSpaceDE w:val="0"/>
        <w:ind w:firstLine="540"/>
        <w:jc w:val="both"/>
      </w:pPr>
      <w:r>
        <w:t>7.2. В случае если Претендент участвовал в Торгах и не признан победителем Торгов, а также в случае отзыва Претендентом заявки на участие в Торгах до момента подписания Организатором Торгов протокола об определении участников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774492" w:rsidRDefault="00774492">
      <w:pPr>
        <w:autoSpaceDE w:val="0"/>
        <w:ind w:firstLine="540"/>
        <w:jc w:val="both"/>
      </w:pPr>
      <w:r>
        <w:t>7.3.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774492" w:rsidRDefault="00774492">
      <w:pPr>
        <w:autoSpaceDE w:val="0"/>
        <w:ind w:firstLine="540"/>
        <w:jc w:val="both"/>
      </w:pPr>
      <w:r>
        <w:lastRenderedPageBreak/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774492" w:rsidRDefault="00774492">
      <w:pPr>
        <w:autoSpaceDE w:val="0"/>
        <w:ind w:firstLine="540"/>
        <w:jc w:val="both"/>
      </w:pPr>
      <w:r>
        <w:t>7.5.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5C75FE" w:rsidRDefault="00774492" w:rsidP="005C75FE">
      <w:pPr>
        <w:autoSpaceDE w:val="0"/>
        <w:ind w:firstLine="540"/>
        <w:jc w:val="both"/>
      </w:pPr>
      <w:r>
        <w:t xml:space="preserve">7.6. В случае признания Претендента победителем Торгов сумма внесенного Задатка засчитывается в счет оплаты по договору купли-продажи предмета Торгов и подлежит перечислению Организатором торгов в течение 5 дней с момента подписания протокола о результатах Торгов. </w:t>
      </w:r>
    </w:p>
    <w:p w:rsidR="002448A1" w:rsidRDefault="00774492">
      <w:pPr>
        <w:autoSpaceDE w:val="0"/>
        <w:ind w:firstLine="540"/>
        <w:jc w:val="both"/>
      </w:pPr>
      <w:r>
        <w:t>8. В случаях, предусмотренных Договором, Организатор Торгов возвращает Претенденту Задаток путем перечисления его суммы на расчетный счет Претенде</w:t>
      </w:r>
      <w:r w:rsidR="005C75FE">
        <w:t xml:space="preserve">нта, указанный в </w:t>
      </w:r>
      <w:r w:rsidR="002C2E71">
        <w:t xml:space="preserve">п. 12 Договора.  </w:t>
      </w:r>
    </w:p>
    <w:p w:rsidR="00D6508C" w:rsidRPr="00ED5132" w:rsidRDefault="002C2E71">
      <w:pPr>
        <w:autoSpaceDE w:val="0"/>
        <w:ind w:firstLine="540"/>
        <w:jc w:val="both"/>
        <w:rPr>
          <w:i/>
        </w:rPr>
      </w:pPr>
      <w:r w:rsidRPr="00ED5132">
        <w:rPr>
          <w:i/>
        </w:rPr>
        <w:t>Комиссия</w:t>
      </w:r>
      <w:r w:rsidR="0020330D" w:rsidRPr="00ED5132">
        <w:rPr>
          <w:i/>
        </w:rPr>
        <w:t xml:space="preserve"> </w:t>
      </w:r>
      <w:r w:rsidR="00802CA9" w:rsidRPr="00ED5132">
        <w:rPr>
          <w:i/>
        </w:rPr>
        <w:t xml:space="preserve">банка </w:t>
      </w:r>
      <w:r w:rsidR="00072447" w:rsidRPr="00ED5132">
        <w:rPr>
          <w:i/>
        </w:rPr>
        <w:t xml:space="preserve">за перевод денежных средств (возврат Задатка) со счета Организатора торгов (юридического лица) на расчетный счет Претендента – физического лица, </w:t>
      </w:r>
      <w:r w:rsidR="00802CA9" w:rsidRPr="00ED5132">
        <w:rPr>
          <w:i/>
        </w:rPr>
        <w:t>удерживаемая</w:t>
      </w:r>
      <w:r w:rsidR="0020330D" w:rsidRPr="00ED5132">
        <w:rPr>
          <w:i/>
        </w:rPr>
        <w:t xml:space="preserve"> </w:t>
      </w:r>
      <w:r w:rsidR="00D6508C" w:rsidRPr="00ED5132">
        <w:rPr>
          <w:i/>
        </w:rPr>
        <w:t>ПАО</w:t>
      </w:r>
      <w:r w:rsidR="00802CA9" w:rsidRPr="00ED5132">
        <w:rPr>
          <w:i/>
        </w:rPr>
        <w:t xml:space="preserve"> </w:t>
      </w:r>
      <w:r w:rsidR="00D6508C" w:rsidRPr="00ED5132">
        <w:rPr>
          <w:i/>
        </w:rPr>
        <w:t>«Сберб</w:t>
      </w:r>
      <w:r w:rsidR="005C75FE" w:rsidRPr="00ED5132">
        <w:rPr>
          <w:i/>
        </w:rPr>
        <w:t>анк</w:t>
      </w:r>
      <w:r w:rsidR="00D6508C" w:rsidRPr="00ED5132">
        <w:rPr>
          <w:i/>
        </w:rPr>
        <w:t>»</w:t>
      </w:r>
      <w:r w:rsidR="00992603" w:rsidRPr="00ED5132">
        <w:rPr>
          <w:i/>
        </w:rPr>
        <w:t>, обслуживающ</w:t>
      </w:r>
      <w:r w:rsidR="0020330D" w:rsidRPr="00ED5132">
        <w:rPr>
          <w:i/>
        </w:rPr>
        <w:t>им</w:t>
      </w:r>
      <w:r w:rsidR="00B07955" w:rsidRPr="00ED5132">
        <w:rPr>
          <w:i/>
        </w:rPr>
        <w:t xml:space="preserve"> счет</w:t>
      </w:r>
      <w:r w:rsidR="00992603" w:rsidRPr="00ED5132">
        <w:rPr>
          <w:i/>
        </w:rPr>
        <w:t xml:space="preserve"> Организатора Торгов,</w:t>
      </w:r>
      <w:r w:rsidR="003E1A1E" w:rsidRPr="00ED5132">
        <w:rPr>
          <w:i/>
        </w:rPr>
        <w:t xml:space="preserve"> при возврате Задатка</w:t>
      </w:r>
      <w:r w:rsidR="005C75FE" w:rsidRPr="00ED5132">
        <w:rPr>
          <w:i/>
        </w:rPr>
        <w:t xml:space="preserve"> оплачива</w:t>
      </w:r>
      <w:r w:rsidR="00552C71" w:rsidRPr="00ED5132">
        <w:rPr>
          <w:i/>
        </w:rPr>
        <w:t>е</w:t>
      </w:r>
      <w:r w:rsidR="005C75FE" w:rsidRPr="00ED5132">
        <w:rPr>
          <w:i/>
        </w:rPr>
        <w:t xml:space="preserve">тся </w:t>
      </w:r>
      <w:r w:rsidRPr="00ED5132">
        <w:rPr>
          <w:i/>
        </w:rPr>
        <w:t>за счет Претендента</w:t>
      </w:r>
      <w:r w:rsidR="00992603" w:rsidRPr="00ED5132">
        <w:rPr>
          <w:i/>
        </w:rPr>
        <w:t xml:space="preserve"> - (уч</w:t>
      </w:r>
      <w:r w:rsidRPr="00ED5132">
        <w:rPr>
          <w:i/>
        </w:rPr>
        <w:t xml:space="preserve">астника торгов) </w:t>
      </w:r>
      <w:proofErr w:type="gramStart"/>
      <w:r w:rsidRPr="00ED5132">
        <w:rPr>
          <w:i/>
        </w:rPr>
        <w:t xml:space="preserve">согласно </w:t>
      </w:r>
      <w:r w:rsidR="005C75FE" w:rsidRPr="00ED5132">
        <w:rPr>
          <w:i/>
        </w:rPr>
        <w:t xml:space="preserve"> </w:t>
      </w:r>
      <w:r w:rsidRPr="00ED5132">
        <w:rPr>
          <w:i/>
          <w:lang w:eastAsia="ru-RU"/>
        </w:rPr>
        <w:t>тарифу</w:t>
      </w:r>
      <w:proofErr w:type="gramEnd"/>
      <w:r w:rsidRPr="00ED5132">
        <w:rPr>
          <w:i/>
          <w:lang w:eastAsia="ru-RU"/>
        </w:rPr>
        <w:t xml:space="preserve"> по расчетно-кас</w:t>
      </w:r>
      <w:r w:rsidR="003E1A1E" w:rsidRPr="00ED5132">
        <w:rPr>
          <w:i/>
          <w:lang w:eastAsia="ru-RU"/>
        </w:rPr>
        <w:t>совому обслуживанию, а именно согласно тарифу</w:t>
      </w:r>
      <w:r w:rsidRPr="00ED5132">
        <w:rPr>
          <w:i/>
          <w:lang w:eastAsia="ru-RU"/>
        </w:rPr>
        <w:t xml:space="preserve"> за п</w:t>
      </w:r>
      <w:r w:rsidRPr="00ED5132">
        <w:rPr>
          <w:i/>
        </w:rPr>
        <w:t xml:space="preserve">ереводы средств со счета юридического лица на счета физических лиц. </w:t>
      </w:r>
    </w:p>
    <w:p w:rsidR="00D6508C" w:rsidRPr="000837BA" w:rsidRDefault="005C75FE">
      <w:pPr>
        <w:autoSpaceDE w:val="0"/>
        <w:ind w:firstLine="540"/>
        <w:jc w:val="both"/>
        <w:rPr>
          <w:b/>
          <w:i/>
        </w:rPr>
      </w:pPr>
      <w:r w:rsidRPr="000837BA">
        <w:rPr>
          <w:b/>
          <w:i/>
        </w:rPr>
        <w:t xml:space="preserve">Сумма комиссии </w:t>
      </w:r>
      <w:r w:rsidR="003E1A1E" w:rsidRPr="000837BA">
        <w:rPr>
          <w:b/>
          <w:i/>
        </w:rPr>
        <w:t>(</w:t>
      </w:r>
      <w:r w:rsidR="0020330D" w:rsidRPr="000837BA">
        <w:rPr>
          <w:b/>
          <w:i/>
        </w:rPr>
        <w:t xml:space="preserve">банковского вознаграждения) </w:t>
      </w:r>
      <w:r w:rsidRPr="000837BA">
        <w:rPr>
          <w:b/>
          <w:i/>
        </w:rPr>
        <w:t xml:space="preserve">согласно </w:t>
      </w:r>
      <w:proofErr w:type="gramStart"/>
      <w:r w:rsidRPr="000837BA">
        <w:rPr>
          <w:b/>
          <w:i/>
        </w:rPr>
        <w:t>тарифам Банка</w:t>
      </w:r>
      <w:proofErr w:type="gramEnd"/>
      <w:r w:rsidR="00992603" w:rsidRPr="000837BA">
        <w:rPr>
          <w:b/>
          <w:i/>
        </w:rPr>
        <w:t xml:space="preserve"> удерживается из суммы Задатка, перечисленного для участия в торгах</w:t>
      </w:r>
      <w:r w:rsidR="00D6508C" w:rsidRPr="000837BA">
        <w:rPr>
          <w:b/>
          <w:i/>
        </w:rPr>
        <w:t xml:space="preserve"> физическим лицом</w:t>
      </w:r>
      <w:r w:rsidR="00072447" w:rsidRPr="000837BA">
        <w:rPr>
          <w:b/>
          <w:i/>
        </w:rPr>
        <w:t xml:space="preserve">, </w:t>
      </w:r>
      <w:r w:rsidR="00D6508C" w:rsidRPr="000837BA">
        <w:rPr>
          <w:b/>
          <w:i/>
        </w:rPr>
        <w:t xml:space="preserve">составляет: </w:t>
      </w:r>
      <w:r w:rsidR="00992603" w:rsidRPr="000837BA">
        <w:rPr>
          <w:b/>
          <w:i/>
        </w:rPr>
        <w:t xml:space="preserve"> </w:t>
      </w:r>
    </w:p>
    <w:p w:rsidR="00774492" w:rsidRPr="000837BA" w:rsidRDefault="00D6508C">
      <w:pPr>
        <w:autoSpaceDE w:val="0"/>
        <w:ind w:firstLine="540"/>
        <w:jc w:val="both"/>
        <w:rPr>
          <w:b/>
          <w:i/>
        </w:rPr>
      </w:pPr>
      <w:r w:rsidRPr="00ED5132">
        <w:rPr>
          <w:i/>
        </w:rPr>
        <w:t xml:space="preserve">- </w:t>
      </w:r>
      <w:r w:rsidR="00992603" w:rsidRPr="00ED5132">
        <w:rPr>
          <w:i/>
        </w:rPr>
        <w:t xml:space="preserve">при </w:t>
      </w:r>
      <w:r w:rsidR="00AF20D4" w:rsidRPr="00ED5132">
        <w:rPr>
          <w:i/>
        </w:rPr>
        <w:t>возврате Задатка Организатором торгов</w:t>
      </w:r>
      <w:r w:rsidR="00992603" w:rsidRPr="00ED5132">
        <w:rPr>
          <w:i/>
        </w:rPr>
        <w:t xml:space="preserve"> </w:t>
      </w:r>
      <w:r w:rsidR="00992603" w:rsidRPr="00ED5132">
        <w:rPr>
          <w:b/>
          <w:i/>
        </w:rPr>
        <w:t xml:space="preserve">на расчетный счет </w:t>
      </w:r>
      <w:r w:rsidRPr="00ED5132">
        <w:rPr>
          <w:b/>
          <w:i/>
        </w:rPr>
        <w:t xml:space="preserve">физического лица </w:t>
      </w:r>
      <w:r w:rsidR="00992603" w:rsidRPr="00ED5132">
        <w:rPr>
          <w:b/>
          <w:i/>
        </w:rPr>
        <w:t>Претендента</w:t>
      </w:r>
      <w:r w:rsidR="00802CA9" w:rsidRPr="00ED5132">
        <w:rPr>
          <w:b/>
          <w:i/>
        </w:rPr>
        <w:t>,</w:t>
      </w:r>
      <w:r w:rsidR="00802CA9" w:rsidRPr="00ED5132">
        <w:rPr>
          <w:i/>
        </w:rPr>
        <w:t xml:space="preserve"> не являющегося клиентом </w:t>
      </w:r>
      <w:r w:rsidR="00A731AD" w:rsidRPr="00A731AD">
        <w:rPr>
          <w:i/>
        </w:rPr>
        <w:t xml:space="preserve">ПАО «Квант </w:t>
      </w:r>
      <w:proofErr w:type="spellStart"/>
      <w:r w:rsidR="00A731AD" w:rsidRPr="00A731AD">
        <w:rPr>
          <w:i/>
        </w:rPr>
        <w:t>Мобайл</w:t>
      </w:r>
      <w:proofErr w:type="spellEnd"/>
      <w:r w:rsidR="00A731AD" w:rsidRPr="00A731AD">
        <w:rPr>
          <w:i/>
        </w:rPr>
        <w:t xml:space="preserve"> Банк»</w:t>
      </w:r>
      <w:r w:rsidRPr="00ED5132">
        <w:rPr>
          <w:i/>
        </w:rPr>
        <w:t xml:space="preserve">, </w:t>
      </w:r>
      <w:r w:rsidR="00AF20D4" w:rsidRPr="000837BA">
        <w:rPr>
          <w:b/>
          <w:i/>
        </w:rPr>
        <w:t xml:space="preserve">от 1% до </w:t>
      </w:r>
      <w:r w:rsidR="000837BA" w:rsidRPr="000837BA">
        <w:rPr>
          <w:b/>
          <w:i/>
        </w:rPr>
        <w:t>8</w:t>
      </w:r>
      <w:r w:rsidR="00AF20D4" w:rsidRPr="000837BA">
        <w:rPr>
          <w:b/>
          <w:i/>
        </w:rPr>
        <w:t xml:space="preserve">% от суммы </w:t>
      </w:r>
      <w:r w:rsidR="00A731AD">
        <w:rPr>
          <w:b/>
          <w:i/>
        </w:rPr>
        <w:t>возвращаемого Задатка.</w:t>
      </w:r>
    </w:p>
    <w:p w:rsidR="00774492" w:rsidRDefault="00774492">
      <w:pPr>
        <w:autoSpaceDE w:val="0"/>
        <w:ind w:firstLine="540"/>
        <w:jc w:val="both"/>
      </w:pPr>
      <w: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C424BC" w:rsidRPr="00597FCC" w:rsidRDefault="00774492">
      <w:pPr>
        <w:autoSpaceDE w:val="0"/>
        <w:ind w:firstLine="540"/>
        <w:jc w:val="both"/>
      </w:pPr>
      <w:r>
        <w:t xml:space="preserve">10. Договор составлен в двух экземплярах, по одному для каждой из Сторон. </w:t>
      </w:r>
    </w:p>
    <w:p w:rsidR="00774492" w:rsidRDefault="00774492">
      <w:pPr>
        <w:autoSpaceDE w:val="0"/>
        <w:ind w:firstLine="540"/>
        <w:jc w:val="both"/>
      </w:pPr>
      <w:r>
        <w:t>11. Договор вступает в силу с момента его подписания Претендентом.</w:t>
      </w:r>
    </w:p>
    <w:p w:rsidR="00774492" w:rsidRDefault="00774492">
      <w:pPr>
        <w:autoSpaceDE w:val="0"/>
        <w:ind w:firstLine="540"/>
        <w:jc w:val="both"/>
      </w:pPr>
      <w:r>
        <w:t>12. Адреса, реквизиты и подписи Сторон:</w:t>
      </w:r>
    </w:p>
    <w:p w:rsidR="00774492" w:rsidRDefault="00774492">
      <w:pPr>
        <w:ind w:firstLine="540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774492">
        <w:tc>
          <w:tcPr>
            <w:tcW w:w="4968" w:type="dxa"/>
            <w:shd w:val="clear" w:color="auto" w:fill="auto"/>
          </w:tcPr>
          <w:p w:rsidR="00774492" w:rsidRDefault="00774492">
            <w:pPr>
              <w:snapToGrid w:val="0"/>
              <w:rPr>
                <w:b/>
              </w:rPr>
            </w:pPr>
          </w:p>
          <w:p w:rsidR="00774492" w:rsidRDefault="00774492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  <w:p w:rsidR="00774492" w:rsidRDefault="00774492">
            <w:pPr>
              <w:rPr>
                <w:b/>
              </w:rPr>
            </w:pPr>
          </w:p>
          <w:p w:rsidR="00924791" w:rsidRDefault="00924791">
            <w:r>
              <w:t>Конкурсный управляющий Хохлов Игорь Евгеньевич</w:t>
            </w:r>
            <w:r w:rsidRPr="00924791">
              <w:t xml:space="preserve"> (</w:t>
            </w:r>
            <w:r w:rsidRPr="00AC081D">
              <w:t xml:space="preserve">ИНН 781116352451, СНИЛС 024-418-169-28, почт. адрес: 196247, г. С-Петербург, а/я 82) – член ААУ "Содружество" (ОГРН 1137800008477, ИНН 7801351420, 192012, г. С-Петербург, ул. Запорожская, 27, 2, </w:t>
            </w:r>
            <w:proofErr w:type="spellStart"/>
            <w:proofErr w:type="gramStart"/>
            <w:r w:rsidRPr="00AC081D">
              <w:t>л.А</w:t>
            </w:r>
            <w:proofErr w:type="spellEnd"/>
            <w:proofErr w:type="gramEnd"/>
            <w:r w:rsidRPr="00AC081D">
              <w:t>, 3С)</w:t>
            </w:r>
            <w:r>
              <w:t xml:space="preserve">, действующий на основании </w:t>
            </w:r>
            <w:r w:rsidRPr="00AC081D">
              <w:t>Решени</w:t>
            </w:r>
            <w:r>
              <w:t>я</w:t>
            </w:r>
            <w:r w:rsidRPr="00AC081D">
              <w:t xml:space="preserve"> АС </w:t>
            </w:r>
            <w:proofErr w:type="spellStart"/>
            <w:r w:rsidRPr="00AC081D">
              <w:t>г.Москвы</w:t>
            </w:r>
            <w:proofErr w:type="spellEnd"/>
            <w:r w:rsidRPr="00AC081D">
              <w:t xml:space="preserve"> от </w:t>
            </w:r>
            <w:r w:rsidRPr="00AC081D">
              <w:rPr>
                <w:bCs/>
              </w:rPr>
              <w:t>25.09.2019г. по делу №А40-85927/2018</w:t>
            </w:r>
            <w:r w:rsidRPr="00AC081D">
              <w:t xml:space="preserve"> ООО </w:t>
            </w:r>
            <w:r w:rsidRPr="00AC081D">
              <w:rPr>
                <w:b/>
                <w:color w:val="333333"/>
              </w:rPr>
              <w:t>«</w:t>
            </w:r>
            <w:proofErr w:type="spellStart"/>
            <w:r w:rsidRPr="00AC081D">
              <w:rPr>
                <w:bCs/>
                <w:lang w:eastAsia="en-US"/>
              </w:rPr>
              <w:t>Юникон</w:t>
            </w:r>
            <w:proofErr w:type="spellEnd"/>
            <w:r w:rsidRPr="00AC081D">
              <w:rPr>
                <w:bCs/>
                <w:lang w:eastAsia="en-US"/>
              </w:rPr>
              <w:t xml:space="preserve"> </w:t>
            </w:r>
            <w:proofErr w:type="spellStart"/>
            <w:r w:rsidRPr="00AC081D">
              <w:rPr>
                <w:bCs/>
                <w:lang w:eastAsia="en-US"/>
              </w:rPr>
              <w:t>Нефтехим</w:t>
            </w:r>
            <w:proofErr w:type="spellEnd"/>
            <w:r w:rsidRPr="00AC081D">
              <w:rPr>
                <w:b/>
                <w:color w:val="333333"/>
              </w:rPr>
              <w:t>»</w:t>
            </w:r>
            <w:r w:rsidRPr="00AC081D">
              <w:t xml:space="preserve"> (</w:t>
            </w:r>
            <w:r w:rsidRPr="00AC081D">
              <w:rPr>
                <w:bCs/>
                <w:lang w:eastAsia="en-US"/>
              </w:rPr>
              <w:t>ОГРН 1157746449717, ИНН 7729461073, адрес: 117246, Россия, г. Москва, проезд Научный, 19</w:t>
            </w:r>
            <w:r w:rsidRPr="00AC081D">
              <w:t>), признано банкротом</w:t>
            </w:r>
            <w:r w:rsidRPr="00924791">
              <w:t xml:space="preserve">. </w:t>
            </w:r>
          </w:p>
          <w:p w:rsidR="00774492" w:rsidRPr="00924791" w:rsidRDefault="00924791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Pr="00924791">
              <w:rPr>
                <w:lang w:val="en-US"/>
              </w:rPr>
              <w:t xml:space="preserve"> </w:t>
            </w:r>
            <w:r w:rsidRPr="00924791">
              <w:rPr>
                <w:lang w:val="en-US"/>
              </w:rPr>
              <w:t>(</w:t>
            </w:r>
            <w:hyperlink r:id="rId6" w:history="1">
              <w:r w:rsidRPr="00924791">
                <w:rPr>
                  <w:rStyle w:val="ad"/>
                  <w:lang w:val="en-US"/>
                </w:rPr>
                <w:t>18321</w:t>
              </w:r>
              <w:r w:rsidRPr="00AC081D">
                <w:rPr>
                  <w:rStyle w:val="ad"/>
                  <w:lang w:val="en-US"/>
                </w:rPr>
                <w:t>ay</w:t>
              </w:r>
              <w:r w:rsidRPr="00924791">
                <w:rPr>
                  <w:rStyle w:val="ad"/>
                  <w:lang w:val="en-US"/>
                </w:rPr>
                <w:t>@</w:t>
              </w:r>
              <w:r w:rsidRPr="00AC081D">
                <w:rPr>
                  <w:rStyle w:val="ad"/>
                  <w:lang w:val="en-US"/>
                </w:rPr>
                <w:t>gmail</w:t>
              </w:r>
              <w:r w:rsidRPr="00924791">
                <w:rPr>
                  <w:rStyle w:val="ad"/>
                  <w:lang w:val="en-US"/>
                </w:rPr>
                <w:t>.</w:t>
              </w:r>
              <w:r w:rsidRPr="00AC081D">
                <w:rPr>
                  <w:rStyle w:val="ad"/>
                  <w:lang w:val="en-US"/>
                </w:rPr>
                <w:t>com</w:t>
              </w:r>
            </w:hyperlink>
            <w:r w:rsidRPr="00924791">
              <w:rPr>
                <w:lang w:val="en-US"/>
              </w:rPr>
              <w:t xml:space="preserve">) </w:t>
            </w:r>
          </w:p>
          <w:p w:rsidR="00774492" w:rsidRPr="00924791" w:rsidRDefault="00774492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4860" w:type="dxa"/>
            <w:shd w:val="clear" w:color="auto" w:fill="auto"/>
          </w:tcPr>
          <w:p w:rsidR="00774492" w:rsidRPr="00924791" w:rsidRDefault="00774492">
            <w:pPr>
              <w:snapToGrid w:val="0"/>
              <w:rPr>
                <w:b/>
                <w:lang w:val="en-US"/>
              </w:rPr>
            </w:pPr>
          </w:p>
          <w:p w:rsidR="00774492" w:rsidRDefault="00774492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774492" w:rsidRDefault="00774492">
            <w:pPr>
              <w:rPr>
                <w:b/>
              </w:rPr>
            </w:pPr>
          </w:p>
          <w:p w:rsidR="00774492" w:rsidRPr="00EA492D" w:rsidRDefault="00774492">
            <w:pPr>
              <w:rPr>
                <w:b/>
              </w:rPr>
            </w:pPr>
          </w:p>
        </w:tc>
      </w:tr>
      <w:tr w:rsidR="00774492">
        <w:trPr>
          <w:trHeight w:val="671"/>
        </w:trPr>
        <w:tc>
          <w:tcPr>
            <w:tcW w:w="4968" w:type="dxa"/>
            <w:shd w:val="clear" w:color="auto" w:fill="auto"/>
          </w:tcPr>
          <w:p w:rsidR="00774492" w:rsidRDefault="00774492">
            <w:pPr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softHyphen/>
            </w:r>
            <w:r>
              <w:rPr>
                <w:color w:val="auto"/>
              </w:rPr>
              <w:softHyphen/>
            </w:r>
            <w:r w:rsidR="00A731AD">
              <w:rPr>
                <w:color w:val="auto"/>
              </w:rPr>
              <w:t>Конкурсный управляющий</w:t>
            </w:r>
          </w:p>
          <w:p w:rsidR="00774492" w:rsidRDefault="00774492" w:rsidP="00A731AD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  <w:r w:rsidR="00EA492D">
              <w:rPr>
                <w:color w:val="auto"/>
              </w:rPr>
              <w:t xml:space="preserve">________ </w:t>
            </w:r>
            <w:r w:rsidR="00A731AD">
              <w:rPr>
                <w:color w:val="auto"/>
              </w:rPr>
              <w:t>Хохлов И.Е.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774492" w:rsidRDefault="00774492">
            <w:pPr>
              <w:snapToGrid w:val="0"/>
              <w:ind w:firstLine="540"/>
              <w:jc w:val="both"/>
            </w:pPr>
          </w:p>
          <w:p w:rsidR="00774492" w:rsidRDefault="00774492">
            <w:pPr>
              <w:ind w:firstLine="540"/>
              <w:jc w:val="both"/>
            </w:pPr>
            <w:r>
              <w:t>_________________________</w:t>
            </w:r>
          </w:p>
        </w:tc>
      </w:tr>
    </w:tbl>
    <w:p w:rsidR="00774492" w:rsidRDefault="00774492" w:rsidP="00BB4B48"/>
    <w:sectPr w:rsidR="00774492" w:rsidSect="009575C7">
      <w:footerReference w:type="default" r:id="rId7"/>
      <w:pgSz w:w="11906" w:h="16838"/>
      <w:pgMar w:top="851" w:right="851" w:bottom="56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3B" w:rsidRDefault="00FF733B">
      <w:r>
        <w:separator/>
      </w:r>
    </w:p>
  </w:endnote>
  <w:endnote w:type="continuationSeparator" w:id="0">
    <w:p w:rsidR="00FF733B" w:rsidRDefault="00FF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92" w:rsidRDefault="00D81FC3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190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492" w:rsidRDefault="00774492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24791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774492" w:rsidRDefault="00774492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24791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3B" w:rsidRDefault="00FF733B">
      <w:r>
        <w:separator/>
      </w:r>
    </w:p>
  </w:footnote>
  <w:footnote w:type="continuationSeparator" w:id="0">
    <w:p w:rsidR="00FF733B" w:rsidRDefault="00FF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25"/>
    <w:rsid w:val="000442DB"/>
    <w:rsid w:val="000518FF"/>
    <w:rsid w:val="00072447"/>
    <w:rsid w:val="000837BA"/>
    <w:rsid w:val="0020330D"/>
    <w:rsid w:val="002261C5"/>
    <w:rsid w:val="002448A1"/>
    <w:rsid w:val="00247B4D"/>
    <w:rsid w:val="002C2E71"/>
    <w:rsid w:val="002E3CE2"/>
    <w:rsid w:val="00314470"/>
    <w:rsid w:val="00340918"/>
    <w:rsid w:val="003E1A1E"/>
    <w:rsid w:val="00454FB6"/>
    <w:rsid w:val="004E5454"/>
    <w:rsid w:val="004F2EAD"/>
    <w:rsid w:val="00522E6E"/>
    <w:rsid w:val="00544D93"/>
    <w:rsid w:val="00552C71"/>
    <w:rsid w:val="00583EE8"/>
    <w:rsid w:val="00597FCC"/>
    <w:rsid w:val="005C0348"/>
    <w:rsid w:val="005C75FE"/>
    <w:rsid w:val="00600E75"/>
    <w:rsid w:val="006317BA"/>
    <w:rsid w:val="00690E73"/>
    <w:rsid w:val="007536DE"/>
    <w:rsid w:val="00774492"/>
    <w:rsid w:val="00802CA9"/>
    <w:rsid w:val="00844879"/>
    <w:rsid w:val="0086255E"/>
    <w:rsid w:val="00882572"/>
    <w:rsid w:val="00907947"/>
    <w:rsid w:val="00924791"/>
    <w:rsid w:val="00942A58"/>
    <w:rsid w:val="009575C7"/>
    <w:rsid w:val="00964489"/>
    <w:rsid w:val="00992603"/>
    <w:rsid w:val="009B112E"/>
    <w:rsid w:val="00A152D9"/>
    <w:rsid w:val="00A731AD"/>
    <w:rsid w:val="00A752AC"/>
    <w:rsid w:val="00AB0BA8"/>
    <w:rsid w:val="00AF1EED"/>
    <w:rsid w:val="00AF20D4"/>
    <w:rsid w:val="00B07955"/>
    <w:rsid w:val="00B6269B"/>
    <w:rsid w:val="00BB4B48"/>
    <w:rsid w:val="00C02625"/>
    <w:rsid w:val="00C30241"/>
    <w:rsid w:val="00C424BC"/>
    <w:rsid w:val="00CE0A2C"/>
    <w:rsid w:val="00D6508C"/>
    <w:rsid w:val="00D81FC3"/>
    <w:rsid w:val="00DA63CD"/>
    <w:rsid w:val="00DB6906"/>
    <w:rsid w:val="00E034D8"/>
    <w:rsid w:val="00E31318"/>
    <w:rsid w:val="00EA492D"/>
    <w:rsid w:val="00EB03B6"/>
    <w:rsid w:val="00EC1108"/>
    <w:rsid w:val="00ED5132"/>
    <w:rsid w:val="00ED60B0"/>
    <w:rsid w:val="00ED6C94"/>
    <w:rsid w:val="00F05EDE"/>
    <w:rsid w:val="00F15FE5"/>
    <w:rsid w:val="00F66513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C8EC47"/>
  <w15:chartTrackingRefBased/>
  <w15:docId w15:val="{7F7A04DB-7D8B-44ED-AA3E-BCE372EE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Знак"/>
    <w:rPr>
      <w:sz w:val="24"/>
      <w:szCs w:val="24"/>
    </w:rPr>
  </w:style>
  <w:style w:type="paragraph" w:styleId="a5">
    <w:name w:val="Title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1"/>
    <w:basedOn w:val="a"/>
    <w:pPr>
      <w:spacing w:before="280" w:after="280"/>
    </w:pPr>
    <w:rPr>
      <w:color w:val="auto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6"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styleId="ad">
    <w:name w:val="Hyperlink"/>
    <w:basedOn w:val="a0"/>
    <w:unhideWhenUsed/>
    <w:rsid w:val="00924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321a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</dc:creator>
  <cp:keywords/>
  <cp:lastModifiedBy>I</cp:lastModifiedBy>
  <cp:revision>5</cp:revision>
  <cp:lastPrinted>2018-08-23T10:47:00Z</cp:lastPrinted>
  <dcterms:created xsi:type="dcterms:W3CDTF">2021-12-05T13:08:00Z</dcterms:created>
  <dcterms:modified xsi:type="dcterms:W3CDTF">2021-12-05T13:17:00Z</dcterms:modified>
</cp:coreProperties>
</file>