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0E3D" w14:textId="6EDDE87E" w:rsidR="00AA78FC" w:rsidRDefault="00497E82" w:rsidP="00497E82">
      <w:pPr>
        <w:jc w:val="both"/>
      </w:pP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97E82">
        <w:rPr>
          <w:rFonts w:ascii="Times New Roman" w:hAnsi="Times New Roman" w:cs="Times New Roman"/>
        </w:rPr>
        <w:t xml:space="preserve"> 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 w:rsidRPr="00497E82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497E82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497E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7E82">
        <w:rPr>
          <w:rFonts w:ascii="Times New Roman" w:eastAsia="Times New Roman" w:hAnsi="Times New Roman" w:cs="Times New Roman"/>
          <w:bCs/>
          <w:color w:val="000000"/>
          <w:lang w:eastAsia="ru-RU"/>
        </w:rPr>
        <w:t>ЗАО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7E82">
        <w:rPr>
          <w:rFonts w:ascii="Times New Roman" w:hAnsi="Times New Roman" w:cs="Times New Roman"/>
          <w:bCs/>
        </w:rPr>
        <w:t>«Комплекс «Серебряный Бор»</w:t>
      </w:r>
      <w:r w:rsidRPr="00497E82">
        <w:rPr>
          <w:rFonts w:ascii="Times New Roman" w:hAnsi="Times New Roman" w:cs="Times New Roman"/>
          <w:b/>
          <w:bCs/>
        </w:rPr>
        <w:t xml:space="preserve"> 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>(ИНН</w:t>
      </w:r>
      <w:r w:rsidRPr="00497E8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497E82">
        <w:rPr>
          <w:rFonts w:ascii="Times New Roman" w:hAnsi="Times New Roman" w:cs="Times New Roman"/>
        </w:rPr>
        <w:t>7705123149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</w:t>
      </w:r>
      <w:r w:rsidRPr="00497E82">
        <w:rPr>
          <w:rFonts w:ascii="Times New Roman" w:hAnsi="Times New Roman" w:cs="Times New Roman"/>
        </w:rPr>
        <w:t xml:space="preserve">Карпенко Александра Юрьевича (ИНН 505077824204) 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</w:t>
      </w:r>
      <w:r w:rsidRPr="00497E82">
        <w:rPr>
          <w:rFonts w:ascii="Times New Roman" w:hAnsi="Times New Roman" w:cs="Times New Roman"/>
        </w:rPr>
        <w:t xml:space="preserve">от 05.04.2018, определения от 16.12.2020 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г. Москвы </w:t>
      </w:r>
      <w:r w:rsidRPr="00497E82">
        <w:rPr>
          <w:rFonts w:ascii="Times New Roman" w:hAnsi="Times New Roman" w:cs="Times New Roman"/>
        </w:rPr>
        <w:t xml:space="preserve">по делу №А40-169099/2016-4 (185)-200 "Б", 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Pr="00497E8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Pr="00497E82"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</w:t>
      </w:r>
      <w:r w:rsidRPr="00497E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Торги) на электронной торговой площадке 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497E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497E8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497E8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497E8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497E8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497E8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497E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ЭП). 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497E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497E8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(далее – Имущество, Лот): </w:t>
      </w:r>
      <w:r w:rsidRPr="00497E82">
        <w:rPr>
          <w:rFonts w:ascii="Times New Roman" w:eastAsia="Calibri" w:hAnsi="Times New Roman" w:cs="Times New Roman"/>
          <w:b/>
          <w:bCs/>
        </w:rPr>
        <w:t>Лот 1:</w:t>
      </w:r>
      <w:r w:rsidRPr="00497E82">
        <w:rPr>
          <w:rFonts w:ascii="Times New Roman" w:eastAsia="Calibri" w:hAnsi="Times New Roman" w:cs="Times New Roman"/>
        </w:rPr>
        <w:t xml:space="preserve"> </w:t>
      </w:r>
      <w:r w:rsidRPr="00497E82">
        <w:rPr>
          <w:rFonts w:ascii="Times New Roman" w:hAnsi="Times New Roman" w:cs="Times New Roman"/>
        </w:rPr>
        <w:t xml:space="preserve">земельный участок (далее – ЗУ) пл. 11 972 кв. м. по адресу: г. Москва, ул. Таманская, вл. 91, стр. 22, стр. 25, кадастровый номер (далее –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№): 77:08:0013014:1743, категория земель: земли населенных пунктов, вид разрешенного использования: земельные участки, предназначенные для размещения объектов рекреационного и лечебно-оздоровительного назначения (1.2.8); земельные участки, предназначенные для размещения объектов физической культуры и спорта (1.2.7); для иных видов жилой застройки; нежилое здание, пл. 304,6 кв. м. по адресу: г. Москва, ул. Таманская, д. 91, стр. 22, этажность: 2, в т.ч. подземных 1,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№: 77:08:0013014:1079; нежилое здание, пл. 1 749,1 кв. м. по адресу: г. Москва, ул. Таманская, д. 91, стр. 25, этажность: 2, в т.ч. подземных 1,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№: 77:08:0011003:2117; ЗУ пл. 6 604 кв. м. по адресу: г. Москва, ул. Таманская, вл. 91, стр. 24,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>. №: 77:08:0013014:1744, категория земель: земли населенных пунктов, вид разрешенного использования: земельные участки, предназначенные для размещения объектов рекреационного и лечебно-оздоровительного назначения (1.2.8); земельные участки, предназначенные для размещения объектов физической культуры и спорта (1.2.7); для иных видов жилой застройки;</w:t>
      </w:r>
      <w:r w:rsidRPr="00497E82">
        <w:rPr>
          <w:rFonts w:ascii="Times New Roman" w:eastAsia="Calibri" w:hAnsi="Times New Roman" w:cs="Times New Roman"/>
          <w:b/>
          <w:bCs/>
        </w:rPr>
        <w:t xml:space="preserve"> </w:t>
      </w:r>
      <w:r w:rsidRPr="00497E82">
        <w:rPr>
          <w:rFonts w:ascii="Times New Roman" w:hAnsi="Times New Roman" w:cs="Times New Roman"/>
        </w:rPr>
        <w:t xml:space="preserve">нежилое помещение, пл. 860,2 кв. м. по адресу: г. Москва, ул. Таманская, д. 91, стр. 24, этажность: 2,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№: 77:08:0013014:1747; ЗУ пл. 1 405 кв. м. по адресу: г. Москва, ул. Таманская, д. 106, корп. 2,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№: 77:08:0013003:22, категория земель: земли населенных пунктов, вид разрешенного использования: земельные участки, находящиеся в составе дачных объединений (1.2.4); для ведения гражданами садоводства и огородничества; нежилое здание, пл. 289,4 кв. м. по адресу: г. Москва, ул. Таманская, д. 106, корп. 2, этажность: 1, в т.ч. подземных 1,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№: 77:08:0013014:1149. </w:t>
      </w:r>
      <w:r w:rsidRPr="00497E82">
        <w:rPr>
          <w:rFonts w:ascii="Times New Roman" w:hAnsi="Times New Roman" w:cs="Times New Roman"/>
          <w:b/>
          <w:bCs/>
        </w:rPr>
        <w:t xml:space="preserve">Начальная цена Лота 1 – </w:t>
      </w:r>
      <w:r w:rsidRPr="00497E82">
        <w:rPr>
          <w:rFonts w:ascii="Times New Roman" w:hAnsi="Times New Roman" w:cs="Times New Roman"/>
          <w:b/>
        </w:rPr>
        <w:t xml:space="preserve">3 191 926 801,14 </w:t>
      </w:r>
      <w:r w:rsidRPr="00497E82">
        <w:rPr>
          <w:rFonts w:ascii="Times New Roman" w:hAnsi="Times New Roman" w:cs="Times New Roman"/>
          <w:b/>
          <w:bCs/>
        </w:rPr>
        <w:t>руб.</w:t>
      </w:r>
      <w:r w:rsidRPr="00497E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97E82">
        <w:rPr>
          <w:rFonts w:ascii="Times New Roman" w:hAnsi="Times New Roman" w:cs="Times New Roman"/>
          <w:b/>
          <w:bCs/>
        </w:rPr>
        <w:t xml:space="preserve">Обременение Лота 1: </w:t>
      </w:r>
      <w:r w:rsidRPr="00497E82">
        <w:rPr>
          <w:rFonts w:ascii="Times New Roman" w:hAnsi="Times New Roman" w:cs="Times New Roman"/>
          <w:color w:val="000000" w:themeColor="text1"/>
        </w:rPr>
        <w:t xml:space="preserve">залог (ипотека) в пользу </w:t>
      </w:r>
      <w:r w:rsidRPr="00497E82">
        <w:rPr>
          <w:rFonts w:ascii="Times New Roman" w:hAnsi="Times New Roman" w:cs="Times New Roman"/>
        </w:rPr>
        <w:t xml:space="preserve">ГК «Агентство по страхованию вкладов»; в отношении Имущества заключен краткосрочный договор аренды сроком до 31.01.2022 </w:t>
      </w:r>
      <w:r w:rsidRPr="00497E82">
        <w:rPr>
          <w:rFonts w:ascii="Times New Roman" w:eastAsia="Times New Roman" w:hAnsi="Times New Roman" w:cs="Times New Roman"/>
        </w:rPr>
        <w:t>с возможностью расторжения арендодателем в одностороннем порядке при уведомлении арендатора за 14 дней до даты расторжения;</w:t>
      </w:r>
      <w:r w:rsidRPr="00497E82">
        <w:rPr>
          <w:rFonts w:ascii="Times New Roman" w:hAnsi="Times New Roman" w:cs="Times New Roman"/>
        </w:rPr>
        <w:t xml:space="preserve"> для земельных участков с кадастровыми номерами 77:08:0013014:1743 и 77:08:0013014:1744 установлены ограничения: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ч. 8 ст. 36 Градостроительного кодекса РФ или реконструкция которых не приведет к изменению вида разрешенного использования земельного участка (регистрационная запись № 77-77-14/013/2012-099 от 08.02.2013, основание: Распоряжение Департамента земельных ресурсов города Москвы </w:t>
      </w:r>
      <w:proofErr w:type="spellStart"/>
      <w:r w:rsidRPr="00497E82">
        <w:rPr>
          <w:rFonts w:ascii="Times New Roman" w:hAnsi="Times New Roman" w:cs="Times New Roman"/>
        </w:rPr>
        <w:t>oт</w:t>
      </w:r>
      <w:proofErr w:type="spellEnd"/>
      <w:r w:rsidRPr="00497E82">
        <w:rPr>
          <w:rFonts w:ascii="Times New Roman" w:hAnsi="Times New Roman" w:cs="Times New Roman"/>
        </w:rPr>
        <w:t xml:space="preserve"> 13.02.2012 №579-08 ДЗР); для данных земельных участков обеспечен доступ посредством земельного участка с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 xml:space="preserve">. № 77:08:0013014:37. В отношении части Имущества (установленного забора) возбуждено судебное производство № 02-10495/2021 об освобождении части самовольно занятого смежного земельного участка с </w:t>
      </w:r>
      <w:proofErr w:type="spellStart"/>
      <w:r w:rsidRPr="00497E82">
        <w:rPr>
          <w:rFonts w:ascii="Times New Roman" w:hAnsi="Times New Roman" w:cs="Times New Roman"/>
        </w:rPr>
        <w:t>кад</w:t>
      </w:r>
      <w:proofErr w:type="spellEnd"/>
      <w:r w:rsidRPr="00497E82">
        <w:rPr>
          <w:rFonts w:ascii="Times New Roman" w:hAnsi="Times New Roman" w:cs="Times New Roman"/>
        </w:rPr>
        <w:t>. № 77:08:0013003:119.</w:t>
      </w:r>
      <w:r w:rsidRPr="00497E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адресу местонахождения в раб. дни с 12:00 час. по 17:00 час. (время </w:t>
      </w:r>
      <w:proofErr w:type="spellStart"/>
      <w:r w:rsidRPr="00497E82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497E82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97E82">
        <w:rPr>
          <w:rFonts w:ascii="Times New Roman" w:hAnsi="Times New Roman" w:cs="Times New Roman"/>
        </w:rPr>
        <w:t>8(926)732-16-44</w:t>
      </w:r>
      <w:r w:rsidRPr="00497E82">
        <w:rPr>
          <w:rFonts w:ascii="Times New Roman" w:hAnsi="Times New Roman" w:cs="Times New Roman"/>
          <w:iCs/>
        </w:rPr>
        <w:t xml:space="preserve"> (Меджидов М.Д.)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(от КУ), а также у ОТ: тел. 8(812)334-20-50 (с 9.00 до 18.00 в раб. дни (время </w:t>
      </w:r>
      <w:proofErr w:type="spellStart"/>
      <w:r w:rsidRPr="00497E82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497E82">
        <w:rPr>
          <w:rFonts w:ascii="Times New Roman" w:eastAsia="Times New Roman" w:hAnsi="Times New Roman" w:cs="Times New Roman"/>
          <w:lang w:eastAsia="ru-RU"/>
        </w:rPr>
        <w:t xml:space="preserve">)), </w:t>
      </w:r>
      <w:hyperlink r:id="rId6" w:history="1">
        <w:r w:rsidRPr="00497E82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497E82">
        <w:rPr>
          <w:rStyle w:val="a3"/>
          <w:rFonts w:ascii="Times New Roman" w:eastAsia="Times New Roman" w:hAnsi="Times New Roman" w:cs="Times New Roman"/>
          <w:lang w:eastAsia="ru-RU"/>
        </w:rPr>
        <w:t xml:space="preserve">. </w:t>
      </w:r>
      <w:r w:rsidRPr="00497E82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97E82">
        <w:rPr>
          <w:rFonts w:ascii="Times New Roman" w:hAnsi="Times New Roman"/>
          <w:b/>
          <w:bCs/>
        </w:rPr>
        <w:t>Дата начала приема заявок –</w:t>
      </w:r>
      <w:r w:rsidRPr="00497E82">
        <w:rPr>
          <w:rFonts w:ascii="Times New Roman" w:hAnsi="Times New Roman"/>
        </w:rPr>
        <w:t xml:space="preserve"> </w:t>
      </w:r>
      <w:r w:rsidRPr="00497E82">
        <w:rPr>
          <w:rFonts w:ascii="Times New Roman" w:hAnsi="Times New Roman"/>
          <w:b/>
        </w:rPr>
        <w:t xml:space="preserve">20.12.2021 с 17 час.00 мин. (время </w:t>
      </w:r>
      <w:proofErr w:type="spellStart"/>
      <w:r w:rsidRPr="00497E82">
        <w:rPr>
          <w:rFonts w:ascii="Times New Roman" w:hAnsi="Times New Roman"/>
          <w:b/>
        </w:rPr>
        <w:t>мск</w:t>
      </w:r>
      <w:proofErr w:type="spellEnd"/>
      <w:r w:rsidRPr="00497E82">
        <w:rPr>
          <w:rFonts w:ascii="Times New Roman" w:hAnsi="Times New Roman"/>
          <w:b/>
        </w:rPr>
        <w:t>).</w:t>
      </w:r>
      <w:r w:rsidRPr="00497E82">
        <w:rPr>
          <w:rFonts w:ascii="Times New Roman" w:hAnsi="Times New Roman"/>
        </w:rPr>
        <w:t xml:space="preserve"> Сокращение: календарный день </w:t>
      </w:r>
      <w:r w:rsidRPr="00497E82">
        <w:rPr>
          <w:rFonts w:ascii="Times New Roman" w:eastAsia="Times New Roman" w:hAnsi="Times New Roman"/>
        </w:rPr>
        <w:t xml:space="preserve">– </w:t>
      </w:r>
      <w:r w:rsidRPr="00497E82">
        <w:rPr>
          <w:rFonts w:ascii="Times New Roman" w:hAnsi="Times New Roman"/>
        </w:rPr>
        <w:t xml:space="preserve">к/день. Прием заявок составляет: в 1-ом периоде </w:t>
      </w:r>
      <w:r w:rsidRPr="00497E82">
        <w:rPr>
          <w:rFonts w:ascii="Times New Roman" w:eastAsia="Times New Roman" w:hAnsi="Times New Roman"/>
        </w:rPr>
        <w:t>– 7</w:t>
      </w:r>
      <w:r w:rsidRPr="00497E82">
        <w:rPr>
          <w:rFonts w:ascii="Times New Roman" w:hAnsi="Times New Roman"/>
          <w:bCs/>
        </w:rPr>
        <w:t xml:space="preserve"> (семь) к/ дней с даты начала приёма заявок</w:t>
      </w:r>
      <w:r w:rsidRPr="00497E82">
        <w:rPr>
          <w:rFonts w:ascii="Times New Roman" w:hAnsi="Times New Roman"/>
        </w:rPr>
        <w:t xml:space="preserve">, без изменения начальной цены Лота; со 2-го по 3-й периоды </w:t>
      </w:r>
      <w:r w:rsidRPr="00497E82">
        <w:rPr>
          <w:rFonts w:ascii="Times New Roman" w:eastAsia="Times New Roman" w:hAnsi="Times New Roman"/>
        </w:rPr>
        <w:t>–</w:t>
      </w:r>
      <w:r w:rsidRPr="00497E82">
        <w:rPr>
          <w:rFonts w:ascii="Times New Roman" w:hAnsi="Times New Roman"/>
        </w:rPr>
        <w:t xml:space="preserve"> 7 (семь) к/дней, величина</w:t>
      </w:r>
      <w:r w:rsidRPr="00497E82">
        <w:rPr>
          <w:rFonts w:ascii="Times New Roman" w:hAnsi="Times New Roman"/>
          <w:b/>
        </w:rPr>
        <w:t xml:space="preserve"> </w:t>
      </w:r>
      <w:r w:rsidRPr="00497E82">
        <w:rPr>
          <w:rFonts w:ascii="Times New Roman" w:hAnsi="Times New Roman"/>
        </w:rPr>
        <w:t xml:space="preserve">снижения </w:t>
      </w:r>
      <w:r w:rsidRPr="00497E82">
        <w:rPr>
          <w:rFonts w:ascii="Times New Roman" w:eastAsia="Times New Roman" w:hAnsi="Times New Roman"/>
        </w:rPr>
        <w:t xml:space="preserve">– </w:t>
      </w:r>
      <w:r w:rsidRPr="00497E82">
        <w:rPr>
          <w:rFonts w:ascii="Times New Roman" w:hAnsi="Times New Roman"/>
        </w:rPr>
        <w:t xml:space="preserve">3 % от начальной цены Лота; установленной на первом периоде Торгов, в 4-м периоде - </w:t>
      </w:r>
      <w:r w:rsidRPr="00497E82">
        <w:rPr>
          <w:rFonts w:ascii="Times New Roman" w:eastAsia="Times New Roman" w:hAnsi="Times New Roman"/>
        </w:rPr>
        <w:t>7</w:t>
      </w:r>
      <w:r w:rsidRPr="00497E82">
        <w:rPr>
          <w:rFonts w:ascii="Times New Roman" w:hAnsi="Times New Roman"/>
          <w:bCs/>
        </w:rPr>
        <w:t xml:space="preserve"> (семь) к/ дней, величина снижения – 44 923 414,25 руб</w:t>
      </w:r>
      <w:r w:rsidRPr="00497E82">
        <w:rPr>
          <w:rFonts w:ascii="Times New Roman" w:hAnsi="Times New Roman"/>
        </w:rPr>
        <w:t xml:space="preserve">. Минимальная цена Лота (цена отсечения) составляет 2 955 487 778,83 </w:t>
      </w:r>
      <w:r w:rsidRPr="00497E82">
        <w:rPr>
          <w:rFonts w:ascii="Times New Roman" w:hAnsi="Times New Roman" w:cs="Times New Roman"/>
        </w:rPr>
        <w:t xml:space="preserve">руб. </w:t>
      </w:r>
      <w:r w:rsidRPr="00497E82">
        <w:rPr>
          <w:rFonts w:ascii="Times New Roman" w:eastAsia="Times New Roman" w:hAnsi="Times New Roman"/>
          <w:bCs/>
          <w:shd w:val="clear" w:color="auto" w:fill="FFFFFF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</w:t>
      </w:r>
      <w:r w:rsidRPr="00497E82">
        <w:rPr>
          <w:rFonts w:ascii="Times New Roman" w:eastAsia="Times New Roman" w:hAnsi="Times New Roman"/>
          <w:bCs/>
          <w:shd w:val="clear" w:color="auto" w:fill="FFFFFF"/>
        </w:rPr>
        <w:lastRenderedPageBreak/>
        <w:t>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497E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97E82">
        <w:rPr>
          <w:rFonts w:ascii="Times New Roman" w:eastAsia="Times New Roman" w:hAnsi="Times New Roman" w:cs="Times New Roman"/>
          <w:bCs/>
          <w:lang w:eastAsia="ru-RU"/>
        </w:rPr>
        <w:t xml:space="preserve">Задаток - 15 %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497E82">
        <w:rPr>
          <w:rFonts w:ascii="Times New Roman" w:hAnsi="Times New Roman"/>
          <w:bCs/>
          <w:color w:val="000000"/>
        </w:rPr>
        <w:t>Реквизиты расчетного счета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044030653.</w:t>
      </w:r>
      <w:r w:rsidRPr="00497E82">
        <w:rPr>
          <w:rFonts w:ascii="Times New Roman" w:eastAsia="Times New Roman" w:hAnsi="Times New Roman" w:cs="Times New Roman"/>
          <w:bCs/>
          <w:lang w:eastAsia="ru-RU"/>
        </w:rPr>
        <w:t xml:space="preserve"> Документом, подтверждающим поступление задатка на счет ОТ, является выписка со счета ОТ.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E8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97E8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497E8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497E82">
        <w:rPr>
          <w:rFonts w:ascii="Times New Roman" w:hAnsi="Times New Roman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№ </w:t>
      </w:r>
      <w:r w:rsidRPr="00497E82">
        <w:rPr>
          <w:rFonts w:ascii="Times New Roman" w:hAnsi="Times New Roman" w:cs="Times New Roman"/>
          <w:bCs/>
          <w:iCs/>
        </w:rPr>
        <w:t>40702810301100015466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в АО </w:t>
      </w:r>
      <w:r w:rsidRPr="00497E82">
        <w:rPr>
          <w:rFonts w:ascii="Times New Roman" w:hAnsi="Times New Roman" w:cs="Times New Roman"/>
          <w:bCs/>
        </w:rPr>
        <w:t>"АЛЬФА-БАНК"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, БИК </w:t>
      </w:r>
      <w:r w:rsidRPr="00497E82">
        <w:rPr>
          <w:rFonts w:ascii="Times New Roman" w:hAnsi="Times New Roman" w:cs="Times New Roman"/>
          <w:bCs/>
          <w:iCs/>
        </w:rPr>
        <w:t>044525593</w:t>
      </w:r>
      <w:r w:rsidRPr="00497E82">
        <w:rPr>
          <w:rFonts w:ascii="Times New Roman" w:hAnsi="Times New Roman" w:cs="Times New Roman"/>
          <w:bCs/>
        </w:rPr>
        <w:t>,</w:t>
      </w:r>
      <w:r w:rsidRPr="00497E82">
        <w:rPr>
          <w:rFonts w:ascii="Times New Roman" w:eastAsia="Times New Roman" w:hAnsi="Times New Roman" w:cs="Times New Roman"/>
          <w:lang w:eastAsia="ru-RU"/>
        </w:rPr>
        <w:t xml:space="preserve"> к/с </w:t>
      </w:r>
      <w:r w:rsidRPr="00497E82">
        <w:rPr>
          <w:rFonts w:ascii="Times New Roman" w:hAnsi="Times New Roman" w:cs="Times New Roman"/>
          <w:bCs/>
          <w:iCs/>
        </w:rPr>
        <w:t>30101810200000000593</w:t>
      </w:r>
      <w:r w:rsidRPr="00497E82"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80"/>
    <w:rsid w:val="001E30B7"/>
    <w:rsid w:val="00497E82"/>
    <w:rsid w:val="00903C68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939E-28F2-4D89-BE7B-CEF9589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2021-12-01T09:17:00Z</dcterms:created>
  <dcterms:modified xsi:type="dcterms:W3CDTF">2021-12-01T09:17:00Z</dcterms:modified>
</cp:coreProperties>
</file>