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E523" w14:textId="754BB7E5" w:rsidR="009715E9" w:rsidRPr="00025E00" w:rsidRDefault="00A4697A" w:rsidP="009715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25E0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025E0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7F1F" w:rsidRPr="00025E0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="001148E7" w:rsidRPr="00025E0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025E0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25E0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025E0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025E0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="004F7816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Волго-Вятская строительная компания</w:t>
      </w:r>
      <w:r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816" w:rsidRPr="00025E00">
        <w:rPr>
          <w:rFonts w:ascii="Times New Roman" w:hAnsi="Times New Roman" w:cs="Times New Roman"/>
          <w:bCs/>
          <w:iCs/>
          <w:sz w:val="24"/>
          <w:szCs w:val="24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4F7816" w:rsidRPr="00025E00">
        <w:rPr>
          <w:rFonts w:ascii="Times New Roman" w:hAnsi="Times New Roman" w:cs="Times New Roman"/>
          <w:bCs/>
          <w:iCs/>
          <w:sz w:val="24"/>
          <w:szCs w:val="24"/>
        </w:rPr>
        <w:t>Решетниковская</w:t>
      </w:r>
      <w:proofErr w:type="spellEnd"/>
      <w:r w:rsidR="004F7816" w:rsidRPr="00025E00">
        <w:rPr>
          <w:rFonts w:ascii="Times New Roman" w:hAnsi="Times New Roman" w:cs="Times New Roman"/>
          <w:bCs/>
          <w:iCs/>
          <w:sz w:val="24"/>
          <w:szCs w:val="24"/>
        </w:rPr>
        <w:t>, д.4)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8F0DB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4F7816" w:rsidRPr="00025E00">
        <w:rPr>
          <w:rFonts w:ascii="Times New Roman" w:hAnsi="Times New Roman" w:cs="Times New Roman"/>
          <w:color w:val="000000"/>
          <w:sz w:val="24"/>
          <w:szCs w:val="24"/>
        </w:rPr>
        <w:t>Докукина А.Е.</w:t>
      </w:r>
      <w:r w:rsidR="00E4144D" w:rsidRPr="00025E00">
        <w:rPr>
          <w:rFonts w:ascii="Times New Roman" w:hAnsi="Times New Roman" w:cs="Times New Roman"/>
          <w:sz w:val="24"/>
          <w:szCs w:val="24"/>
        </w:rPr>
        <w:t xml:space="preserve"> </w:t>
      </w:r>
      <w:r w:rsidR="004F7816" w:rsidRPr="00025E00">
        <w:rPr>
          <w:rFonts w:ascii="Times New Roman" w:hAnsi="Times New Roman" w:cs="Times New Roman"/>
          <w:sz w:val="24"/>
          <w:szCs w:val="24"/>
        </w:rPr>
        <w:t xml:space="preserve">(ИНН 524905537839, СНИЛС 122-148-261 15, регистрационный номер в реестре 1463, адрес для корреспонденции: 606000 Нижегородская обл., г. Дзержинск, пр-т Дзержинского, д. 9 помещение П4), </w:t>
      </w:r>
      <w:r w:rsidR="001C7DC0" w:rsidRPr="00025E00">
        <w:rPr>
          <w:rFonts w:ascii="Times New Roman" w:hAnsi="Times New Roman" w:cs="Times New Roman"/>
          <w:sz w:val="24"/>
          <w:szCs w:val="24"/>
        </w:rPr>
        <w:t xml:space="preserve">член Ассоциации МСРО «Содействие» (ИНН 5752030226, ОГРН </w:t>
      </w:r>
      <w:r w:rsidR="001C7DC0" w:rsidRPr="00025E00">
        <w:rPr>
          <w:rFonts w:ascii="Times New Roman" w:hAnsi="Times New Roman" w:cs="Times New Roman"/>
          <w:sz w:val="24"/>
          <w:szCs w:val="24"/>
          <w:shd w:val="clear" w:color="auto" w:fill="FFFFFF"/>
        </w:rPr>
        <w:t>1025700780071</w:t>
      </w:r>
      <w:r w:rsidR="001C7DC0" w:rsidRPr="00025E00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C7DC0" w:rsidRPr="00025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302004, Орловская область, г. Орел, ул. 3-я Курская, д.15, </w:t>
      </w:r>
      <w:r w:rsidR="001C7DC0" w:rsidRPr="00025E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помещение 6, оф.14</w:t>
      </w:r>
      <w:r w:rsidR="001C7DC0" w:rsidRPr="00025E00">
        <w:rPr>
          <w:rFonts w:ascii="Times New Roman" w:hAnsi="Times New Roman" w:cs="Times New Roman"/>
          <w:sz w:val="24"/>
          <w:szCs w:val="24"/>
        </w:rPr>
        <w:t>, рег. №003)</w:t>
      </w:r>
      <w:r w:rsidR="004F7816" w:rsidRPr="00025E00">
        <w:rPr>
          <w:rFonts w:ascii="Times New Roman" w:hAnsi="Times New Roman" w:cs="Times New Roman"/>
          <w:sz w:val="24"/>
          <w:szCs w:val="24"/>
        </w:rPr>
        <w:t>,</w:t>
      </w:r>
      <w:r w:rsidR="004F7816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(далее - КУ), действующий на основании </w:t>
      </w:r>
      <w:r w:rsidR="004F7816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4F7816" w:rsidRPr="00025E00">
        <w:rPr>
          <w:rFonts w:ascii="Times New Roman" w:hAnsi="Times New Roman" w:cs="Times New Roman"/>
          <w:sz w:val="24"/>
          <w:szCs w:val="24"/>
        </w:rPr>
        <w:t>Арбитражного суда Нижегородской области от 23.06.2017г. по делу №А43-16230/2015 (</w:t>
      </w:r>
      <w:r w:rsidR="004F7816" w:rsidRPr="00025E00">
        <w:rPr>
          <w:rFonts w:ascii="Times New Roman" w:eastAsia="Calibri" w:hAnsi="Times New Roman" w:cs="Times New Roman"/>
          <w:sz w:val="24"/>
          <w:szCs w:val="24"/>
        </w:rPr>
        <w:t xml:space="preserve">резолютивная часть решения оглашена 22.06.2017 года)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5B6D4B" w:rsidRPr="00025E00">
        <w:rPr>
          <w:rFonts w:ascii="Times New Roman" w:hAnsi="Times New Roman" w:cs="Times New Roman"/>
          <w:color w:val="000000"/>
          <w:sz w:val="24"/>
          <w:szCs w:val="24"/>
        </w:rPr>
        <w:t>29.11.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B41F5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25E0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</w:t>
      </w:r>
      <w:r w:rsidR="004B79DB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4B79DB" w:rsidRPr="00025E00">
        <w:rPr>
          <w:rFonts w:ascii="Times New Roman" w:hAnsi="Times New Roman" w:cs="Times New Roman"/>
          <w:sz w:val="24"/>
          <w:szCs w:val="24"/>
        </w:rPr>
        <w:t xml:space="preserve">«Российский аукционный дом», расположенной по адресу в сети Интернет: </w:t>
      </w:r>
      <w:hyperlink r:id="rId4" w:history="1">
        <w:r w:rsidR="004B79DB" w:rsidRPr="00025E00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4B79DB" w:rsidRPr="00025E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4B79DB" w:rsidRPr="00025E0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B79DB" w:rsidRPr="00025E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4B79DB" w:rsidRPr="00025E00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4B79DB" w:rsidRPr="00025E00">
        <w:rPr>
          <w:rFonts w:ascii="Times New Roman" w:hAnsi="Times New Roman" w:cs="Times New Roman"/>
          <w:sz w:val="24"/>
          <w:szCs w:val="24"/>
        </w:rPr>
        <w:t>.</w:t>
      </w:r>
      <w:r w:rsidR="004B79DB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(далее – ЭП) аукциона, открытого по составу участников с открытой формой подачи предлож</w:t>
      </w:r>
      <w:r w:rsidR="008F0DB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 1).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1 с </w:t>
      </w:r>
      <w:r w:rsidR="00366E69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0865" w:rsidRPr="00025E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025E00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B6D4B" w:rsidRPr="00025E00">
        <w:rPr>
          <w:rFonts w:ascii="Times New Roman" w:hAnsi="Times New Roman" w:cs="Times New Roman"/>
          <w:color w:val="000000"/>
          <w:sz w:val="24"/>
          <w:szCs w:val="24"/>
        </w:rPr>
        <w:t>11.10.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B79DB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B6D4B" w:rsidRPr="00025E00">
        <w:rPr>
          <w:rFonts w:ascii="Times New Roman" w:hAnsi="Times New Roman" w:cs="Times New Roman"/>
          <w:color w:val="000000"/>
          <w:sz w:val="24"/>
          <w:szCs w:val="24"/>
        </w:rPr>
        <w:t>24.11.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B41F5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5B6D4B" w:rsidRPr="00025E00">
        <w:rPr>
          <w:rFonts w:ascii="Times New Roman" w:hAnsi="Times New Roman" w:cs="Times New Roman"/>
          <w:color w:val="000000"/>
          <w:sz w:val="24"/>
          <w:szCs w:val="24"/>
        </w:rPr>
        <w:t>26.11.2021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</w:t>
      </w:r>
      <w:r w:rsidR="008F0DB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 1, назначенных на </w:t>
      </w:r>
      <w:r w:rsidR="006E77B9" w:rsidRPr="00025E0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336CAF" w:rsidRPr="00025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77B9" w:rsidRPr="00025E0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36CAF" w:rsidRPr="00025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B41F5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07.02.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25E0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повторных открытых электронных торгов (далее – Торги 2) на ЭП по нереализов</w:t>
      </w:r>
      <w:r w:rsidR="00A65BDB" w:rsidRPr="00025E00">
        <w:rPr>
          <w:rFonts w:ascii="Times New Roman" w:hAnsi="Times New Roman" w:cs="Times New Roman"/>
          <w:color w:val="000000"/>
          <w:sz w:val="24"/>
          <w:szCs w:val="24"/>
        </w:rPr>
        <w:t>анн</w:t>
      </w:r>
      <w:r w:rsidR="006F640D" w:rsidRPr="00025E0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ло</w:t>
      </w:r>
      <w:r w:rsidR="006F640D" w:rsidRPr="00025E00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A65BDB" w:rsidRPr="00025E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%. Начало приема заявок на участие в Торгах 2 с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025E00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13.12.</w:t>
      </w:r>
      <w:r w:rsidR="00DF2D2C" w:rsidRPr="00025E00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01.02.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03.02.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D72AF" w:rsidRPr="00025E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 оформляется протоколом об определении участников торгов.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336CAF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85B" w:rsidRPr="00025E00">
        <w:rPr>
          <w:rFonts w:ascii="Times New Roman" w:hAnsi="Times New Roman" w:cs="Times New Roman"/>
          <w:sz w:val="24"/>
          <w:szCs w:val="24"/>
          <w:lang w:bidi="ru-RU"/>
        </w:rPr>
        <w:t>8 9050137531</w:t>
      </w:r>
      <w:r w:rsidR="007B085B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(КУ), с 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E77B9" w:rsidRPr="00025E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Задаток - </w:t>
      </w:r>
      <w:r w:rsidR="00336CAF" w:rsidRPr="00025E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1 и Торгах 2 подлеж</w:t>
      </w:r>
      <w:r w:rsidR="00A054E9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следующее имущество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Имущество, Лот</w:t>
      </w:r>
      <w:r w:rsidR="00B15B17" w:rsidRPr="00025E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15B17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</w:t>
      </w:r>
      <w:r w:rsidR="000C4FF1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9106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191061" w:rsidRPr="00025E00">
        <w:rPr>
          <w:rFonts w:ascii="Times New Roman" w:hAnsi="Times New Roman" w:cs="Times New Roman"/>
          <w:bCs/>
          <w:sz w:val="24"/>
          <w:szCs w:val="24"/>
        </w:rPr>
        <w:t>д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>ол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я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 xml:space="preserve"> в праве общей долевой собственности на нежилое </w:t>
      </w:r>
      <w:proofErr w:type="spellStart"/>
      <w:r w:rsidR="00B15B17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B15B17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B15B17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B15B17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B15B17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B15B17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5360D0" w:rsidRPr="00025E0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360D0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5360D0" w:rsidRPr="00025E00">
        <w:rPr>
          <w:rFonts w:ascii="Times New Roman" w:hAnsi="Times New Roman" w:cs="Times New Roman"/>
          <w:bCs/>
          <w:sz w:val="24"/>
          <w:szCs w:val="24"/>
        </w:rPr>
        <w:t>. №52:18:0060085:57,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 xml:space="preserve"> адрес: Нижегородская область, г. Н</w:t>
      </w:r>
      <w:r w:rsidR="007B085B" w:rsidRPr="00025E00">
        <w:rPr>
          <w:rFonts w:ascii="Times New Roman" w:hAnsi="Times New Roman" w:cs="Times New Roman"/>
          <w:bCs/>
          <w:sz w:val="24"/>
          <w:szCs w:val="24"/>
        </w:rPr>
        <w:t xml:space="preserve">ижний 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>Новгород, ул. Минина, д. 10В, пом. П7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>парк</w:t>
      </w:r>
      <w:r w:rsidR="005360D0" w:rsidRPr="00025E00">
        <w:rPr>
          <w:rFonts w:ascii="Times New Roman" w:hAnsi="Times New Roman" w:cs="Times New Roman"/>
          <w:bCs/>
          <w:sz w:val="24"/>
          <w:szCs w:val="24"/>
        </w:rPr>
        <w:t>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B15B17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</w:t>
      </w:r>
      <w:r w:rsidR="005360D0" w:rsidRPr="00025E00">
        <w:rPr>
          <w:rFonts w:ascii="Times New Roman" w:hAnsi="Times New Roman" w:cs="Times New Roman"/>
          <w:bCs/>
          <w:sz w:val="24"/>
          <w:szCs w:val="24"/>
        </w:rPr>
        <w:t>25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5B2624" w:rsidRPr="00025E00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 911 000</w:t>
      </w:r>
      <w:r w:rsidR="005B2624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B2624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B15B17" w:rsidRPr="00025E00">
        <w:rPr>
          <w:rFonts w:ascii="Times New Roman" w:hAnsi="Times New Roman" w:cs="Times New Roman"/>
          <w:bCs/>
          <w:sz w:val="24"/>
          <w:szCs w:val="24"/>
        </w:rPr>
        <w:t>;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B17" w:rsidRPr="00025E00">
        <w:rPr>
          <w:bCs/>
          <w:sz w:val="24"/>
          <w:szCs w:val="24"/>
        </w:rPr>
        <w:t xml:space="preserve">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</w:t>
      </w:r>
      <w:proofErr w:type="gramEnd"/>
      <w:r w:rsidR="009715E9" w:rsidRPr="00025E00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lastRenderedPageBreak/>
        <w:t>место №26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№3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№27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472EA6" w:rsidRPr="00025E00">
        <w:rPr>
          <w:rFonts w:ascii="Times New Roman" w:hAnsi="Times New Roman" w:cs="Times New Roman"/>
          <w:bCs/>
          <w:sz w:val="24"/>
          <w:szCs w:val="24"/>
        </w:rPr>
        <w:t>, арест в процессе снятия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№4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№28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№5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 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№29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472EA6" w:rsidRPr="00025E00">
        <w:rPr>
          <w:rFonts w:ascii="Times New Roman" w:hAnsi="Times New Roman" w:cs="Times New Roman"/>
          <w:bCs/>
          <w:sz w:val="24"/>
          <w:szCs w:val="24"/>
        </w:rPr>
        <w:t>, арест в процессе снятия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№6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№30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№7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 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№33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472EA6" w:rsidRPr="00025E00">
        <w:rPr>
          <w:rFonts w:ascii="Times New Roman" w:hAnsi="Times New Roman" w:cs="Times New Roman"/>
          <w:bCs/>
          <w:sz w:val="24"/>
          <w:szCs w:val="24"/>
        </w:rPr>
        <w:t>, арест в процессе снятия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№8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№34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№9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№39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472EA6" w:rsidRPr="00025E00">
        <w:rPr>
          <w:rFonts w:ascii="Times New Roman" w:hAnsi="Times New Roman" w:cs="Times New Roman"/>
          <w:bCs/>
          <w:sz w:val="24"/>
          <w:szCs w:val="24"/>
        </w:rPr>
        <w:t>, арест в процессе снятия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proofErr w:type="gram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bCs/>
          <w:sz w:val="24"/>
          <w:szCs w:val="24"/>
        </w:rPr>
        <w:t xml:space="preserve">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</w:t>
      </w:r>
      <w:proofErr w:type="gramEnd"/>
      <w:r w:rsidR="009715E9" w:rsidRPr="00025E00">
        <w:rPr>
          <w:rFonts w:ascii="Times New Roman" w:hAnsi="Times New Roman" w:cs="Times New Roman"/>
          <w:b/>
          <w:sz w:val="24"/>
          <w:szCs w:val="24"/>
        </w:rPr>
        <w:t xml:space="preserve"> №10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№40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№11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№41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472EA6" w:rsidRPr="00025E00">
        <w:rPr>
          <w:rFonts w:ascii="Times New Roman" w:hAnsi="Times New Roman" w:cs="Times New Roman"/>
          <w:bCs/>
          <w:sz w:val="24"/>
          <w:szCs w:val="24"/>
        </w:rPr>
        <w:t>, арест в процессе снятия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№12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 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№32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№13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№35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№14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№36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№15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№37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Лот №16</w:t>
      </w:r>
      <w:r w:rsidR="000C4FF1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1/75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 3 097,9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0C4FF1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0C4FF1" w:rsidRPr="00025E00">
        <w:rPr>
          <w:rFonts w:ascii="Times New Roman" w:hAnsi="Times New Roman" w:cs="Times New Roman"/>
          <w:bCs/>
          <w:sz w:val="24"/>
          <w:szCs w:val="24"/>
        </w:rPr>
        <w:t>. №52:18:0060085:57, адрес: Нижегородская область, г. Нижний Новгород, ул. Минина, д. 10В, пом. П7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(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парков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.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место №38</w:t>
      </w:r>
      <w:r w:rsidR="000C4FF1" w:rsidRPr="00025E00">
        <w:rPr>
          <w:rFonts w:ascii="Times New Roman" w:hAnsi="Times New Roman" w:cs="Times New Roman"/>
          <w:bCs/>
          <w:sz w:val="24"/>
          <w:szCs w:val="24"/>
        </w:rPr>
        <w:t>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– 1 911 000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15E9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B085B" w:rsidRPr="00025E00">
        <w:rPr>
          <w:rFonts w:ascii="Times New Roman" w:hAnsi="Times New Roman" w:cs="Times New Roman"/>
          <w:b/>
          <w:sz w:val="24"/>
          <w:szCs w:val="24"/>
        </w:rPr>
        <w:t>от №</w:t>
      </w:r>
      <w:r w:rsidR="009715E9" w:rsidRPr="00025E00">
        <w:rPr>
          <w:rFonts w:ascii="Times New Roman" w:hAnsi="Times New Roman" w:cs="Times New Roman"/>
          <w:b/>
          <w:sz w:val="24"/>
          <w:szCs w:val="24"/>
        </w:rPr>
        <w:t>17</w:t>
      </w:r>
      <w:r w:rsidR="007B085B" w:rsidRPr="00025E00">
        <w:rPr>
          <w:rFonts w:ascii="Times New Roman" w:hAnsi="Times New Roman" w:cs="Times New Roman"/>
          <w:b/>
          <w:sz w:val="24"/>
          <w:szCs w:val="24"/>
        </w:rPr>
        <w:t>:</w:t>
      </w:r>
      <w:r w:rsidR="007B085B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E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1/22 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доля в праве общей долевой собственности на нежилое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помещ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. 986,1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9715E9" w:rsidRPr="00025E00">
        <w:rPr>
          <w:rFonts w:ascii="Times New Roman" w:hAnsi="Times New Roman" w:cs="Times New Roman"/>
          <w:bCs/>
          <w:sz w:val="24"/>
          <w:szCs w:val="24"/>
        </w:rPr>
        <w:t>кад</w:t>
      </w:r>
      <w:proofErr w:type="spellEnd"/>
      <w:r w:rsidR="009715E9" w:rsidRPr="00025E00">
        <w:rPr>
          <w:rFonts w:ascii="Times New Roman" w:hAnsi="Times New Roman" w:cs="Times New Roman"/>
          <w:bCs/>
          <w:sz w:val="24"/>
          <w:szCs w:val="24"/>
        </w:rPr>
        <w:t>. №52:18:00</w:t>
      </w:r>
      <w:r w:rsidR="00180F4D" w:rsidRPr="00025E00">
        <w:rPr>
          <w:rFonts w:ascii="Times New Roman" w:hAnsi="Times New Roman" w:cs="Times New Roman"/>
          <w:bCs/>
          <w:sz w:val="24"/>
          <w:szCs w:val="24"/>
        </w:rPr>
        <w:t>7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00</w:t>
      </w:r>
      <w:r w:rsidR="00180F4D" w:rsidRPr="00025E00">
        <w:rPr>
          <w:rFonts w:ascii="Times New Roman" w:hAnsi="Times New Roman" w:cs="Times New Roman"/>
          <w:bCs/>
          <w:sz w:val="24"/>
          <w:szCs w:val="24"/>
        </w:rPr>
        <w:t>64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:</w:t>
      </w:r>
      <w:r w:rsidR="00180F4D" w:rsidRPr="00025E00">
        <w:rPr>
          <w:rFonts w:ascii="Times New Roman" w:hAnsi="Times New Roman" w:cs="Times New Roman"/>
          <w:bCs/>
          <w:sz w:val="24"/>
          <w:szCs w:val="24"/>
        </w:rPr>
        <w:t>262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>, адрес: Нижегородская область, г. Нижний Новгород, ул.</w:t>
      </w:r>
      <w:r w:rsidR="00180F4D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F4D" w:rsidRPr="00025E00">
        <w:rPr>
          <w:rFonts w:ascii="Times New Roman" w:hAnsi="Times New Roman" w:cs="Times New Roman"/>
          <w:bCs/>
          <w:sz w:val="24"/>
          <w:szCs w:val="24"/>
        </w:rPr>
        <w:t>Ошарская</w:t>
      </w:r>
      <w:proofErr w:type="spellEnd"/>
      <w:r w:rsidR="00180F4D" w:rsidRPr="00025E00">
        <w:rPr>
          <w:rFonts w:ascii="Times New Roman" w:hAnsi="Times New Roman" w:cs="Times New Roman"/>
          <w:bCs/>
          <w:sz w:val="24"/>
          <w:szCs w:val="24"/>
        </w:rPr>
        <w:t xml:space="preserve">, д.96 А, </w:t>
      </w:r>
      <w:proofErr w:type="gramStart"/>
      <w:r w:rsidR="00180F4D" w:rsidRPr="00025E00">
        <w:rPr>
          <w:rFonts w:ascii="Times New Roman" w:hAnsi="Times New Roman" w:cs="Times New Roman"/>
          <w:bCs/>
          <w:sz w:val="24"/>
          <w:szCs w:val="24"/>
        </w:rPr>
        <w:t>пом.П</w:t>
      </w:r>
      <w:proofErr w:type="gramEnd"/>
      <w:r w:rsidR="00180F4D" w:rsidRPr="00025E00">
        <w:rPr>
          <w:rFonts w:ascii="Times New Roman" w:hAnsi="Times New Roman" w:cs="Times New Roman"/>
          <w:bCs/>
          <w:sz w:val="24"/>
          <w:szCs w:val="24"/>
        </w:rPr>
        <w:t>6, подвал №1 (парковочное место)</w:t>
      </w:r>
      <w:r w:rsidR="009715E9" w:rsidRPr="0002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624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715E9" w:rsidRPr="00025E00">
        <w:rPr>
          <w:rFonts w:ascii="Times New Roman" w:hAnsi="Times New Roman" w:cs="Times New Roman"/>
          <w:color w:val="000000"/>
          <w:sz w:val="24"/>
          <w:szCs w:val="24"/>
        </w:rPr>
        <w:t>1 557 906</w:t>
      </w:r>
      <w:r w:rsidR="005B2624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7B085B" w:rsidRPr="00025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80F4D" w:rsidRPr="00025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№18:</w:t>
      </w:r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 (квартира), расположенное по адресу: Нижегородская область, г. Нижний Новгород, Нижегородский район, ул. Минина, </w:t>
      </w:r>
      <w:r w:rsidR="00BC5682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10В, кв.18, площадью 142,2 </w:t>
      </w:r>
      <w:proofErr w:type="spellStart"/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>., этаж №2</w:t>
      </w:r>
      <w:r w:rsidR="00BC5682" w:rsidRPr="00025E00">
        <w:rPr>
          <w:rFonts w:ascii="Times New Roman" w:hAnsi="Times New Roman" w:cs="Times New Roman"/>
          <w:color w:val="000000"/>
          <w:sz w:val="24"/>
          <w:szCs w:val="24"/>
        </w:rPr>
        <w:t>, запрещение регистрации (в процессе снятия)</w:t>
      </w:r>
      <w:r w:rsidR="00180F4D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– 15 391 000 руб. </w:t>
      </w:r>
    </w:p>
    <w:p w14:paraId="076EF0B5" w14:textId="2A14F56A" w:rsidR="00191061" w:rsidRPr="00025E00" w:rsidRDefault="00191061" w:rsidP="009715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00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9715E9" w:rsidRPr="00025E00">
        <w:rPr>
          <w:rFonts w:ascii="Times New Roman" w:hAnsi="Times New Roman" w:cs="Times New Roman"/>
          <w:sz w:val="24"/>
          <w:szCs w:val="24"/>
        </w:rPr>
        <w:t>ы</w:t>
      </w:r>
      <w:r w:rsidRPr="00025E00">
        <w:rPr>
          <w:rFonts w:ascii="Times New Roman" w:hAnsi="Times New Roman" w:cs="Times New Roman"/>
          <w:sz w:val="24"/>
          <w:szCs w:val="24"/>
        </w:rPr>
        <w:t xml:space="preserve"> </w:t>
      </w:r>
      <w:r w:rsidR="009715E9" w:rsidRPr="00025E00">
        <w:rPr>
          <w:rFonts w:ascii="Times New Roman" w:hAnsi="Times New Roman" w:cs="Times New Roman"/>
          <w:sz w:val="24"/>
          <w:szCs w:val="24"/>
        </w:rPr>
        <w:t>№</w:t>
      </w:r>
      <w:r w:rsidRPr="00025E00">
        <w:rPr>
          <w:rFonts w:ascii="Times New Roman" w:hAnsi="Times New Roman" w:cs="Times New Roman"/>
          <w:sz w:val="24"/>
          <w:szCs w:val="24"/>
        </w:rPr>
        <w:t>№1</w:t>
      </w:r>
      <w:r w:rsidR="009715E9" w:rsidRPr="00025E00">
        <w:rPr>
          <w:rFonts w:ascii="Times New Roman" w:hAnsi="Times New Roman" w:cs="Times New Roman"/>
          <w:sz w:val="24"/>
          <w:szCs w:val="24"/>
        </w:rPr>
        <w:t>-17</w:t>
      </w:r>
      <w:r w:rsidRPr="00025E00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9715E9" w:rsidRPr="00025E00">
        <w:rPr>
          <w:rFonts w:ascii="Times New Roman" w:hAnsi="Times New Roman" w:cs="Times New Roman"/>
          <w:sz w:val="24"/>
          <w:szCs w:val="24"/>
        </w:rPr>
        <w:t>ю</w:t>
      </w:r>
      <w:r w:rsidRPr="00025E00">
        <w:rPr>
          <w:rFonts w:ascii="Times New Roman" w:hAnsi="Times New Roman" w:cs="Times New Roman"/>
          <w:sz w:val="24"/>
          <w:szCs w:val="24"/>
        </w:rPr>
        <w:t xml:space="preserve">тся с учетом положений ст. 250 ГК РФ, предусматривающей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 Договор купли-продажи доли на нежилое помещение подлежит нотариальному удостоверению. </w:t>
      </w:r>
    </w:p>
    <w:p w14:paraId="7D44D79B" w14:textId="6DCE2294" w:rsidR="00B15B17" w:rsidRPr="00025E00" w:rsidRDefault="00A4697A" w:rsidP="00B1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25E00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025E00">
        <w:rPr>
          <w:rFonts w:ascii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025E00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025E0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025E00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B15B17" w:rsidRPr="00025E00">
        <w:rPr>
          <w:rFonts w:ascii="Times New Roman" w:hAnsi="Times New Roman" w:cs="Times New Roman"/>
          <w:sz w:val="24"/>
          <w:szCs w:val="24"/>
        </w:rPr>
        <w:t xml:space="preserve">р/с 40702810042000000175, к/с 30101810900000000603, Волго-Вятский банк ПАО Сбербанк г. </w:t>
      </w:r>
      <w:proofErr w:type="spellStart"/>
      <w:r w:rsidR="00B15B17" w:rsidRPr="00025E00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="00B15B17" w:rsidRPr="00025E00">
        <w:rPr>
          <w:rFonts w:ascii="Times New Roman" w:hAnsi="Times New Roman" w:cs="Times New Roman"/>
          <w:sz w:val="24"/>
          <w:szCs w:val="24"/>
        </w:rPr>
        <w:t>, БИК 042202603.</w:t>
      </w:r>
    </w:p>
    <w:p w14:paraId="5EF582D6" w14:textId="1DFCDE88" w:rsidR="00711F23" w:rsidRPr="00025E00" w:rsidRDefault="00711F23" w:rsidP="00711F23">
      <w:pPr>
        <w:pStyle w:val="indent"/>
        <w:ind w:firstLine="0"/>
        <w:contextualSpacing/>
      </w:pPr>
    </w:p>
    <w:p w14:paraId="4858367D" w14:textId="0BA92729" w:rsidR="002C4CB1" w:rsidRPr="00025E00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025E00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53B"/>
    <w:rsid w:val="00025E00"/>
    <w:rsid w:val="000C4FF1"/>
    <w:rsid w:val="000C7BC8"/>
    <w:rsid w:val="000D54DF"/>
    <w:rsid w:val="001148E7"/>
    <w:rsid w:val="00132560"/>
    <w:rsid w:val="00170029"/>
    <w:rsid w:val="00180F4D"/>
    <w:rsid w:val="00191061"/>
    <w:rsid w:val="001C7DC0"/>
    <w:rsid w:val="002A0E00"/>
    <w:rsid w:val="002C4CB1"/>
    <w:rsid w:val="00306EB0"/>
    <w:rsid w:val="00336CAF"/>
    <w:rsid w:val="00366E69"/>
    <w:rsid w:val="003E0215"/>
    <w:rsid w:val="003F4A07"/>
    <w:rsid w:val="00472EA6"/>
    <w:rsid w:val="00481F36"/>
    <w:rsid w:val="004A0582"/>
    <w:rsid w:val="004A32DE"/>
    <w:rsid w:val="004B79DB"/>
    <w:rsid w:val="004F7816"/>
    <w:rsid w:val="005360D0"/>
    <w:rsid w:val="00597F1F"/>
    <w:rsid w:val="005B2624"/>
    <w:rsid w:val="005B6D4B"/>
    <w:rsid w:val="006815C9"/>
    <w:rsid w:val="006B41F5"/>
    <w:rsid w:val="006E57A1"/>
    <w:rsid w:val="006E6582"/>
    <w:rsid w:val="006E77B9"/>
    <w:rsid w:val="006F640D"/>
    <w:rsid w:val="006F74E0"/>
    <w:rsid w:val="00711F23"/>
    <w:rsid w:val="00726CD6"/>
    <w:rsid w:val="007B085B"/>
    <w:rsid w:val="007E017A"/>
    <w:rsid w:val="008967AC"/>
    <w:rsid w:val="008B0066"/>
    <w:rsid w:val="008E5711"/>
    <w:rsid w:val="008F0DB9"/>
    <w:rsid w:val="009715E9"/>
    <w:rsid w:val="00971B02"/>
    <w:rsid w:val="009944BF"/>
    <w:rsid w:val="009B2FAF"/>
    <w:rsid w:val="009C0865"/>
    <w:rsid w:val="009D2A56"/>
    <w:rsid w:val="009D64CE"/>
    <w:rsid w:val="009F07C0"/>
    <w:rsid w:val="00A054E9"/>
    <w:rsid w:val="00A419D9"/>
    <w:rsid w:val="00A4697A"/>
    <w:rsid w:val="00A65BDB"/>
    <w:rsid w:val="00B15B17"/>
    <w:rsid w:val="00BB2F43"/>
    <w:rsid w:val="00BC5682"/>
    <w:rsid w:val="00BD72AF"/>
    <w:rsid w:val="00C05E51"/>
    <w:rsid w:val="00C11D2B"/>
    <w:rsid w:val="00C65C1F"/>
    <w:rsid w:val="00CD0E33"/>
    <w:rsid w:val="00DE61E4"/>
    <w:rsid w:val="00DF2D2C"/>
    <w:rsid w:val="00E34B71"/>
    <w:rsid w:val="00E4144D"/>
    <w:rsid w:val="00E659F7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18</cp:revision>
  <cp:lastPrinted>2021-10-04T09:32:00Z</cp:lastPrinted>
  <dcterms:created xsi:type="dcterms:W3CDTF">2021-10-04T07:29:00Z</dcterms:created>
  <dcterms:modified xsi:type="dcterms:W3CDTF">2021-10-04T11:58:00Z</dcterms:modified>
</cp:coreProperties>
</file>