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33EA117E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-банк» (Общество с ограниченной ответственностью) («</w:t>
      </w:r>
      <w:proofErr w:type="spellStart"/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г. Москвы от 18 февраля 2016 г. по делу № А40-247881/15-174-389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F38BDA0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8833B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8833B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рава требования к юридическим лицам</w:t>
      </w:r>
      <w:r w:rsidR="0088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3B4" w:rsidRPr="008833B4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лота:</w:t>
      </w:r>
    </w:p>
    <w:p w14:paraId="3ECFA161" w14:textId="16F4E4E6" w:rsidR="008833B4" w:rsidRDefault="008833B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833B4">
        <w:rPr>
          <w:rFonts w:ascii="Times New Roman" w:hAnsi="Times New Roman" w:cs="Times New Roman"/>
          <w:color w:val="000000"/>
          <w:sz w:val="24"/>
          <w:szCs w:val="24"/>
        </w:rPr>
        <w:t>ООО «ЭНЕРГОСФЕРА», ИНН 7736613810, КД К-0027/15 от 02.11.2015, КД К-0039/15 от 03.06.2015, КД К-0159/15 от 27.08.2015, КД К-0014/14 от 02.05.2014, КД К-0015/14 от 02.06.2014, КД ДКС-0005/14 от 12.09.2014, решение АС г. Москвы по делу А40-150676/16 от 24.11.2016 (512 261 373,35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833B4">
        <w:rPr>
          <w:rFonts w:ascii="Times New Roman" w:hAnsi="Times New Roman" w:cs="Times New Roman"/>
          <w:color w:val="000000"/>
          <w:sz w:val="24"/>
          <w:szCs w:val="24"/>
        </w:rPr>
        <w:t>166 037 484,97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BFDFE5B" w14:textId="520AEBC9" w:rsidR="008833B4" w:rsidRDefault="008833B4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8833B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8833B4">
        <w:rPr>
          <w:rFonts w:ascii="Times New Roman" w:hAnsi="Times New Roman" w:cs="Times New Roman"/>
          <w:color w:val="000000"/>
          <w:sz w:val="24"/>
          <w:szCs w:val="24"/>
        </w:rPr>
        <w:t>Стройдом</w:t>
      </w:r>
      <w:proofErr w:type="spellEnd"/>
      <w:r w:rsidRPr="008833B4">
        <w:rPr>
          <w:rFonts w:ascii="Times New Roman" w:hAnsi="Times New Roman" w:cs="Times New Roman"/>
          <w:color w:val="000000"/>
          <w:sz w:val="24"/>
          <w:szCs w:val="24"/>
        </w:rPr>
        <w:t>-Развитие», ИНН 7715543209 солидарно с Каменской С.Г., Каменским А.В., КД К-0056/14 от 26.03.2014, КД ДКС-0001/14 от 26.03.2014, определение АС Московской обл. по делу А41-74268/15 от 04.04.2016 о включении в РТК третьей очереди, определение АС Московской обл. по делу А41-53334/17 от 29.08.2018 о включении в РТК третьей очереди как обеспеченное залогом, решение Савеловского районного суда г. Москвы от 12.10.2015 по делу 2-1929/2015, находится в стадии банкротства (106 080 063,45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833B4">
        <w:rPr>
          <w:rFonts w:ascii="Times New Roman" w:hAnsi="Times New Roman" w:cs="Times New Roman"/>
          <w:color w:val="000000"/>
          <w:sz w:val="24"/>
          <w:szCs w:val="24"/>
        </w:rPr>
        <w:t>46 148 213,61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5BEB4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2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2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85AD0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26070" w:rsidRPr="0032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="00326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260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6070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326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C4ADBC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EDD2D2A" w14:textId="18C175E3" w:rsidR="00326070" w:rsidRPr="00326070" w:rsidRDefault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1DD6E29" w14:textId="61EDAB1D" w:rsidR="00326070" w:rsidRP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14 декабря 2021 г. по 30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6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D806DD" w14:textId="6B01B30A" w:rsidR="00326070" w:rsidRP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31 января 2022 г. по 04 февраля 2022 г. - в размере 51,60%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6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D45197" w14:textId="0AEC8562" w:rsid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05 февраля 2022 г. по 09 февраля 2022 г. - в размере 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59B249D8" w14:textId="1533E918" w:rsidR="00326070" w:rsidRP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6D43951" w14:textId="405E26AA" w:rsidR="00326070" w:rsidRP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14 декабря 2021 г. по 30 января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6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A7CE83" w14:textId="21CFFA76" w:rsidR="00326070" w:rsidRP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31 января 2022 г. по 04 февраля 2022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6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81EA74" w14:textId="5AE11A89" w:rsidR="00326070" w:rsidRDefault="00326070" w:rsidP="00326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70">
        <w:rPr>
          <w:rFonts w:ascii="Times New Roman" w:hAnsi="Times New Roman" w:cs="Times New Roman"/>
          <w:color w:val="000000"/>
          <w:sz w:val="24"/>
          <w:szCs w:val="24"/>
        </w:rPr>
        <w:t>с 05 февраля 2022 г. по 09 февраля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135F4EC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3F7D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475D392" w14:textId="7879EAF6" w:rsidR="003F7D87" w:rsidRDefault="003F7D8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D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по адресу: г. Москва, Павелецкая наб., д. 8, тел: +7 (495) 725-31-15, доб. 61-70, 61-03; у ОТ: 8 (812) 334-20-50 (с 9.00 до 18.00 по Московскому времени в будние дни) </w:t>
      </w:r>
      <w:hyperlink r:id="rId7" w:history="1">
        <w:r w:rsidRPr="0041258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3F7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F3A8E67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C3A2C"/>
    <w:rsid w:val="00326070"/>
    <w:rsid w:val="00360DC6"/>
    <w:rsid w:val="003E6C81"/>
    <w:rsid w:val="003F7D87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833B4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97A00"/>
    <w:rsid w:val="00C15400"/>
    <w:rsid w:val="00C56153"/>
    <w:rsid w:val="00C66976"/>
    <w:rsid w:val="00D02882"/>
    <w:rsid w:val="00D115EC"/>
    <w:rsid w:val="00D16130"/>
    <w:rsid w:val="00DD01CB"/>
    <w:rsid w:val="00E2452B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F7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1478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2021-12-03T12:31:00Z</dcterms:created>
  <dcterms:modified xsi:type="dcterms:W3CDTF">2021-12-03T12:35:00Z</dcterms:modified>
</cp:coreProperties>
</file>