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E988" w14:textId="77777777" w:rsidR="00F25DFF" w:rsidRDefault="001D68BF">
      <w:pPr>
        <w:pStyle w:val="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30500FD" w14:textId="77777777" w:rsidR="00F25DFF" w:rsidRDefault="001D68BF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</w:pPr>
      <w:r>
        <w:t>г.</w:t>
      </w:r>
      <w:r>
        <w:rPr>
          <w:spacing w:val="-3"/>
        </w:rPr>
        <w:t xml:space="preserve"> </w:t>
      </w:r>
      <w:r>
        <w:t>Тюмень</w:t>
      </w:r>
      <w:proofErr w:type="gramStart"/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 </w:t>
      </w:r>
      <w:proofErr w:type="gramEnd"/>
      <w:r>
        <w:rPr>
          <w:spacing w:val="-5"/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03CA0B" w14:textId="77777777" w:rsidR="00F25DFF" w:rsidRDefault="00F25DFF">
      <w:pPr>
        <w:pStyle w:val="a3"/>
        <w:spacing w:before="1"/>
        <w:ind w:left="0" w:firstLine="0"/>
        <w:rPr>
          <w:sz w:val="14"/>
        </w:rPr>
      </w:pPr>
    </w:p>
    <w:p w14:paraId="466AE38F" w14:textId="77777777" w:rsidR="00F25DFF" w:rsidRDefault="001D68BF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right="284" w:firstLine="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(далее – Должник), в лице арбитражного управляющего Синько Алексея</w:t>
      </w:r>
      <w:r>
        <w:tab/>
        <w:t>Валерьевича,</w:t>
      </w:r>
      <w:r>
        <w:tab/>
        <w:t>действующий</w:t>
      </w:r>
      <w:r>
        <w:tab/>
        <w:t>на</w:t>
      </w:r>
      <w:r>
        <w:tab/>
        <w:t>основании</w:t>
      </w:r>
      <w:r>
        <w:tab/>
        <w:t>решения</w:t>
      </w:r>
      <w:r>
        <w:tab/>
        <w:t>Арбитражного</w:t>
      </w:r>
      <w:r>
        <w:tab/>
      </w:r>
      <w:r>
        <w:rPr>
          <w:spacing w:val="-5"/>
        </w:rPr>
        <w:t>суда</w:t>
      </w:r>
    </w:p>
    <w:p w14:paraId="0DA8BD71" w14:textId="77777777" w:rsidR="00F25DFF" w:rsidRDefault="001D68BF">
      <w:pPr>
        <w:pStyle w:val="a3"/>
        <w:tabs>
          <w:tab w:val="left" w:pos="2224"/>
          <w:tab w:val="left" w:pos="5332"/>
          <w:tab w:val="left" w:pos="8035"/>
          <w:tab w:val="left" w:pos="8576"/>
        </w:tabs>
        <w:spacing w:before="1" w:line="252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proofErr w:type="gramStart"/>
      <w:r>
        <w:t xml:space="preserve">по </w:t>
      </w:r>
      <w:r>
        <w:rPr>
          <w:spacing w:val="33"/>
        </w:rPr>
        <w:t xml:space="preserve"> </w:t>
      </w:r>
      <w:r>
        <w:t>делу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г,</w:t>
      </w:r>
      <w:r>
        <w:tab/>
        <w:t>именуемый</w:t>
      </w:r>
    </w:p>
    <w:p w14:paraId="1D785F63" w14:textId="765CF92B" w:rsidR="00F25DFF" w:rsidRDefault="001D68BF">
      <w:pPr>
        <w:pStyle w:val="a3"/>
        <w:tabs>
          <w:tab w:val="left" w:pos="7059"/>
        </w:tabs>
        <w:ind w:right="284" w:firstLine="0"/>
      </w:pPr>
      <w:r>
        <w:t>«</w:t>
      </w:r>
      <w:r w:rsidR="002767D8">
        <w:t>арбитражный управляющий</w:t>
      </w:r>
      <w:r>
        <w:t>», с одной</w:t>
      </w:r>
      <w:r>
        <w:rPr>
          <w:spacing w:val="43"/>
        </w:rPr>
        <w:t xml:space="preserve"> </w:t>
      </w:r>
      <w:r>
        <w:t>стороны,</w:t>
      </w:r>
      <w:r>
        <w:rPr>
          <w:spacing w:val="1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именуемый в </w:t>
      </w:r>
      <w:r>
        <w:rPr>
          <w:spacing w:val="-3"/>
        </w:rPr>
        <w:t xml:space="preserve">дальнейшем </w:t>
      </w:r>
      <w:r>
        <w:t>“Заявитель”, с другой стороны, заключили настоящий Договор о</w:t>
      </w:r>
      <w:r>
        <w:rPr>
          <w:spacing w:val="-9"/>
        </w:rPr>
        <w:t xml:space="preserve"> </w:t>
      </w:r>
      <w:r>
        <w:t>нижеследующем.</w:t>
      </w:r>
    </w:p>
    <w:p w14:paraId="2DF00972" w14:textId="77777777" w:rsidR="00F25DFF" w:rsidRDefault="00F25DFF">
      <w:pPr>
        <w:pStyle w:val="a3"/>
        <w:spacing w:before="3"/>
        <w:ind w:left="0" w:firstLine="0"/>
      </w:pPr>
    </w:p>
    <w:p w14:paraId="6CA721E5" w14:textId="77777777" w:rsidR="00F25DFF" w:rsidRDefault="001D68BF">
      <w:pPr>
        <w:pStyle w:val="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2CC32F8" w14:textId="77777777" w:rsidR="00F25DFF" w:rsidRDefault="001D68BF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4ECC39C5" w14:textId="7D2049F8" w:rsidR="00F25DFF" w:rsidRDefault="001D68BF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</w:t>
      </w:r>
      <w:proofErr w:type="gramStart"/>
      <w:r>
        <w:t>имущества  Должника</w:t>
      </w:r>
      <w:proofErr w:type="gramEnd"/>
      <w:r>
        <w:t xml:space="preserve">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0BD12711" w14:textId="77777777" w:rsidR="00F25DFF" w:rsidRDefault="001D68BF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71D46B40" w14:textId="77777777" w:rsidR="00F25DFF" w:rsidRDefault="001D68BF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7D23594D" w14:textId="77777777" w:rsidR="00F25DFF" w:rsidRDefault="00F25DFF">
      <w:pPr>
        <w:pStyle w:val="a3"/>
        <w:spacing w:before="6"/>
        <w:ind w:left="0" w:firstLine="0"/>
      </w:pPr>
    </w:p>
    <w:p w14:paraId="5025E445" w14:textId="77777777" w:rsidR="00F25DFF" w:rsidRDefault="001D68BF">
      <w:pPr>
        <w:pStyle w:val="1"/>
        <w:numPr>
          <w:ilvl w:val="0"/>
          <w:numId w:val="6"/>
        </w:numPr>
        <w:tabs>
          <w:tab w:val="left" w:pos="3793"/>
        </w:tabs>
        <w:ind w:left="3792" w:hanging="282"/>
        <w:jc w:val="left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58B30A4D" w14:textId="77777777" w:rsidR="00F25DFF" w:rsidRDefault="001D68BF" w:rsidP="004805D1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</w:pPr>
      <w:r>
        <w:t xml:space="preserve">Задаток вносится Заявителем путём перечисления указанной в пункте 1.1. суммы </w:t>
      </w:r>
      <w:proofErr w:type="gramStart"/>
      <w:r>
        <w:t>на счёт</w:t>
      </w:r>
      <w:proofErr w:type="gramEnd"/>
      <w:r>
        <w:t xml:space="preserve">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3B875AEB" w14:textId="1538A77B" w:rsidR="004805D1" w:rsidRDefault="001D68BF" w:rsidP="004805D1">
      <w:pPr>
        <w:pStyle w:val="a4"/>
        <w:numPr>
          <w:ilvl w:val="1"/>
          <w:numId w:val="4"/>
        </w:numPr>
        <w:tabs>
          <w:tab w:val="left" w:pos="1310"/>
        </w:tabs>
        <w:spacing w:line="252" w:lineRule="exact"/>
        <w:ind w:right="285" w:firstLine="566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 w:rsidRPr="004A0E4F">
        <w:rPr>
          <w:spacing w:val="-10"/>
        </w:rPr>
        <w:t xml:space="preserve"> </w:t>
      </w:r>
      <w:r>
        <w:t>110</w:t>
      </w:r>
      <w:r w:rsidR="004A0E4F">
        <w:t xml:space="preserve"> </w:t>
      </w:r>
      <w:r>
        <w:t>«О несостоятельности (банкротстве)».</w:t>
      </w:r>
      <w:r w:rsidR="004805D1">
        <w:t xml:space="preserve"> </w:t>
      </w:r>
      <w:r>
        <w:t>Задаток считается поступившим с момента поступления денежных средств на указанный расчетный счет.</w:t>
      </w:r>
    </w:p>
    <w:p w14:paraId="3FB13AAC" w14:textId="53B8DEE5" w:rsidR="00F25DFF" w:rsidRDefault="004805D1" w:rsidP="004805D1">
      <w:pPr>
        <w:pStyle w:val="a3"/>
        <w:spacing w:line="252" w:lineRule="exact"/>
        <w:jc w:val="both"/>
      </w:pPr>
      <w:r>
        <w:t xml:space="preserve">2.3. </w:t>
      </w:r>
      <w:r w:rsidR="00F909AD">
        <w:t>Арбитражный управляющий</w:t>
      </w:r>
      <w:r w:rsidR="00665524">
        <w:t xml:space="preserve"> </w:t>
      </w:r>
      <w:r w:rsidR="001D68BF">
        <w:t xml:space="preserve">не вправе распоряжаться денежными средствами, поступившими на его счет в </w:t>
      </w:r>
      <w:r>
        <w:t>к</w:t>
      </w:r>
      <w:r w:rsidR="001D68BF">
        <w:t>ачестве задатка, за исключением случаев, установленных</w:t>
      </w:r>
      <w:r w:rsidR="001D68BF">
        <w:rPr>
          <w:spacing w:val="-8"/>
        </w:rPr>
        <w:t xml:space="preserve"> </w:t>
      </w:r>
      <w:r w:rsidR="001D68BF">
        <w:t>законом.</w:t>
      </w:r>
    </w:p>
    <w:p w14:paraId="0D24B10E" w14:textId="29C3FF6A" w:rsidR="00F25DFF" w:rsidRDefault="004805D1" w:rsidP="004805D1">
      <w:pPr>
        <w:pStyle w:val="a4"/>
        <w:tabs>
          <w:tab w:val="left" w:pos="1255"/>
        </w:tabs>
        <w:spacing w:before="1"/>
        <w:ind w:left="284" w:right="286" w:firstLine="567"/>
      </w:pPr>
      <w:r>
        <w:t xml:space="preserve">2.4. </w:t>
      </w:r>
      <w:r w:rsidR="001D68BF">
        <w:t>На денежные средства, перечисленные в соответствии с настоящим договором, проценты не</w:t>
      </w:r>
      <w:r w:rsidR="001D68BF">
        <w:rPr>
          <w:spacing w:val="-1"/>
        </w:rPr>
        <w:t xml:space="preserve"> </w:t>
      </w:r>
      <w:r w:rsidR="001D68BF">
        <w:t>начисляются.</w:t>
      </w:r>
    </w:p>
    <w:p w14:paraId="53A90E06" w14:textId="77777777" w:rsidR="00F25DFF" w:rsidRDefault="00F25DFF" w:rsidP="004805D1">
      <w:pPr>
        <w:pStyle w:val="a3"/>
        <w:spacing w:before="4"/>
        <w:ind w:left="284" w:firstLine="567"/>
        <w:jc w:val="both"/>
      </w:pPr>
    </w:p>
    <w:p w14:paraId="178BCEE7" w14:textId="77777777" w:rsidR="00F25DFF" w:rsidRDefault="001D68BF">
      <w:pPr>
        <w:pStyle w:val="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698D3BC6" w14:textId="3D806936" w:rsidR="00F25DFF" w:rsidRDefault="001D68BF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</w:pPr>
      <w:r>
        <w:t xml:space="preserve">Задаток возвращается Заявителю в порядке и сроки, установленные настоящим разделом в случаях отказа в допуске Заявителя к участию в </w:t>
      </w:r>
      <w:r w:rsidR="00665524">
        <w:t>купле-продажи</w:t>
      </w:r>
      <w:r>
        <w:t xml:space="preserve">, отзыва Заявителем заявки, и в случае, если Заявитель </w:t>
      </w:r>
      <w:bookmarkStart w:id="0" w:name="_Hlk62740615"/>
      <w:r>
        <w:t xml:space="preserve">не признан </w:t>
      </w:r>
      <w:r w:rsidR="0054123B">
        <w:t>лицом, предложившим максимальную цену</w:t>
      </w:r>
      <w:bookmarkEnd w:id="0"/>
      <w:r>
        <w:t>.</w:t>
      </w:r>
    </w:p>
    <w:p w14:paraId="6A3AFC2F" w14:textId="03F7A45B" w:rsidR="00F25DFF" w:rsidRDefault="001D68BF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</w:pPr>
      <w:r>
        <w:t xml:space="preserve">В случае если Заявитель не допущен к участию в торгах, задаток возвращается заявителю в течение 5 рабочих дней с даты </w:t>
      </w:r>
      <w:r w:rsidR="0054123B" w:rsidRPr="0054123B">
        <w:t>подведения итогов продажи</w:t>
      </w:r>
      <w:r>
        <w:t>.</w:t>
      </w:r>
      <w:bookmarkStart w:id="1" w:name="_GoBack"/>
      <w:bookmarkEnd w:id="1"/>
    </w:p>
    <w:p w14:paraId="73E98E6F" w14:textId="3AF3D9FE" w:rsidR="00F25DFF" w:rsidRDefault="001D68BF" w:rsidP="001D68BF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 xml:space="preserve">В </w:t>
      </w:r>
      <w:r w:rsidRPr="0054123B">
        <w:t xml:space="preserve">случае если Заявитель не признан </w:t>
      </w:r>
      <w:r w:rsidR="0054123B" w:rsidRPr="0054123B">
        <w:t>лицом, предложившим максимальную цену</w:t>
      </w:r>
      <w:r w:rsidRPr="0054123B">
        <w:t xml:space="preserve">, задаток возвращается заявителю в течение 5 рабочих дней с даты </w:t>
      </w:r>
      <w:r w:rsidR="0054123B" w:rsidRPr="0054123B">
        <w:t>подведения итогов продажи</w:t>
      </w:r>
      <w:r>
        <w:t>.</w:t>
      </w:r>
    </w:p>
    <w:p w14:paraId="19B5643E" w14:textId="65094A4D" w:rsidR="001D68BF" w:rsidRDefault="001D68BF" w:rsidP="001D68BF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>В случае отзыва Заявителем заявки,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38DEEBF4" w14:textId="2FF01CBD" w:rsidR="00F25DFF" w:rsidRPr="001D68BF" w:rsidRDefault="00E9588A" w:rsidP="001D68BF">
      <w:pPr>
        <w:pStyle w:val="a4"/>
        <w:tabs>
          <w:tab w:val="left" w:pos="1255"/>
        </w:tabs>
        <w:spacing w:before="3"/>
        <w:ind w:left="0" w:right="291" w:firstLine="851"/>
        <w:rPr>
          <w:sz w:val="11"/>
        </w:rPr>
      </w:pPr>
      <w:r>
        <w:pict w14:anchorId="13FB4656">
          <v:line id="_x0000_s1027" style="position:absolute;left:0;text-align:left;z-index:-251782144;mso-position-horizontal-relative:page;mso-position-vertical-relative:page" from="117.85pt,621.2pt" to="271.95pt,621.2pt" strokeweight=".15578mm">
            <w10:wrap anchorx="page" anchory="page"/>
          </v:line>
        </w:pict>
      </w:r>
      <w:r>
        <w:pict w14:anchorId="29C6162E">
          <v:line id="_x0000_s1026" style="position:absolute;left:0;text-align:left;z-index:-251781120;mso-position-horizontal-relative:page;mso-position-vertical-relative:page" from="354.65pt,621.2pt" to="508.75pt,621.2pt" strokeweight=".15578mm">
            <w10:wrap anchorx="page" anchory="page"/>
          </v:line>
        </w:pict>
      </w:r>
      <w:r w:rsidR="001D68BF">
        <w:t>3.5. Внесенный задаток не возвращается в случае, если Заявитель:</w:t>
      </w: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F25DFF" w14:paraId="2387B53C" w14:textId="77777777">
        <w:trPr>
          <w:trHeight w:val="502"/>
        </w:trPr>
        <w:tc>
          <w:tcPr>
            <w:tcW w:w="286" w:type="dxa"/>
          </w:tcPr>
          <w:p w14:paraId="5B0ECA4D" w14:textId="77777777" w:rsidR="00F25DFF" w:rsidRDefault="001D68BF" w:rsidP="001D68BF">
            <w:pPr>
              <w:pStyle w:val="TableParagraph"/>
              <w:spacing w:line="244" w:lineRule="exact"/>
              <w:ind w:right="10"/>
              <w:jc w:val="right"/>
            </w:pPr>
            <w:r>
              <w:t>-</w:t>
            </w:r>
          </w:p>
        </w:tc>
        <w:tc>
          <w:tcPr>
            <w:tcW w:w="8579" w:type="dxa"/>
          </w:tcPr>
          <w:p w14:paraId="6173E3EE" w14:textId="77777777" w:rsidR="00F25DFF" w:rsidRDefault="001D68BF" w:rsidP="001D68BF">
            <w:pPr>
              <w:pStyle w:val="TableParagraph"/>
              <w:spacing w:line="244" w:lineRule="exact"/>
              <w:ind w:left="65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35FC1A3F" w14:textId="32A5356C" w:rsidR="00F25DFF" w:rsidRDefault="001D68BF" w:rsidP="001D68BF">
            <w:pPr>
              <w:pStyle w:val="TableParagraph"/>
              <w:spacing w:before="1" w:line="237" w:lineRule="exact"/>
              <w:ind w:left="65"/>
            </w:pPr>
            <w:r>
              <w:t>извещением на ЕФРСБ срок;</w:t>
            </w:r>
          </w:p>
        </w:tc>
      </w:tr>
      <w:tr w:rsidR="00F25DFF" w14:paraId="0C8017A7" w14:textId="77777777">
        <w:trPr>
          <w:trHeight w:val="754"/>
        </w:trPr>
        <w:tc>
          <w:tcPr>
            <w:tcW w:w="286" w:type="dxa"/>
          </w:tcPr>
          <w:p w14:paraId="28408A2D" w14:textId="77777777" w:rsidR="00F25DFF" w:rsidRDefault="001D68BF" w:rsidP="001D68BF">
            <w:pPr>
              <w:pStyle w:val="TableParagraph"/>
              <w:spacing w:line="248" w:lineRule="exact"/>
              <w:ind w:right="10"/>
              <w:jc w:val="right"/>
            </w:pPr>
            <w:r>
              <w:t>-</w:t>
            </w:r>
          </w:p>
        </w:tc>
        <w:tc>
          <w:tcPr>
            <w:tcW w:w="8579" w:type="dxa"/>
          </w:tcPr>
          <w:p w14:paraId="4F01AFD9" w14:textId="77777777" w:rsidR="00F25DFF" w:rsidRDefault="001D68BF" w:rsidP="001D68BF">
            <w:pPr>
              <w:pStyle w:val="TableParagraph"/>
              <w:spacing w:line="248" w:lineRule="exact"/>
              <w:ind w:left="65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0EC3E6F6" w14:textId="298B470B" w:rsidR="00F25DFF" w:rsidRDefault="001D68BF" w:rsidP="001D68BF">
            <w:pPr>
              <w:pStyle w:val="TableParagraph"/>
              <w:spacing w:before="5" w:line="252" w:lineRule="exact"/>
              <w:ind w:left="12" w:right="26" w:firstLine="71"/>
            </w:pPr>
            <w:r>
              <w:t>- заявляет об одностороннем отказе от исполнения заключенного договора купли- продажи.</w:t>
            </w:r>
          </w:p>
        </w:tc>
      </w:tr>
    </w:tbl>
    <w:p w14:paraId="1478F7EC" w14:textId="1FC6CE53" w:rsidR="00F25DFF" w:rsidRDefault="001D68BF" w:rsidP="001D68BF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</w:pPr>
      <w:r>
        <w:t>Внесенный Заявителем задаток засчитывается в счет оплаты приобретаемого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7FCBDDD1" w14:textId="13C4CCFC" w:rsidR="00F25DFF" w:rsidRDefault="001D68BF" w:rsidP="001D68BF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</w:pPr>
      <w:r>
        <w:t>Заявитель обязан незамедлительно информировать арбитражного управляющего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4B0986E6" w14:textId="77777777" w:rsidR="00F25DFF" w:rsidRDefault="00F25DFF" w:rsidP="001D68BF">
      <w:pPr>
        <w:pStyle w:val="a3"/>
        <w:spacing w:before="6"/>
        <w:ind w:left="0" w:firstLine="0"/>
      </w:pPr>
    </w:p>
    <w:p w14:paraId="4788F5A7" w14:textId="77777777" w:rsidR="00F25DFF" w:rsidRDefault="001D68BF">
      <w:pPr>
        <w:pStyle w:val="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6C44E82C" w14:textId="77777777" w:rsidR="00F25DFF" w:rsidRDefault="001D68BF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t xml:space="preserve">Настоящий договор вступает в силу с момента его подписания сторонами или </w:t>
      </w:r>
      <w:r>
        <w:lastRenderedPageBreak/>
        <w:t>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2A8BDE64" w14:textId="77777777" w:rsidR="00F25DFF" w:rsidRDefault="001D68BF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52DF664A" w14:textId="77777777" w:rsidR="00F25DFF" w:rsidRDefault="001D68BF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5F63F50E" w14:textId="77777777" w:rsidR="00F25DFF" w:rsidRDefault="00F25DFF">
      <w:pPr>
        <w:pStyle w:val="a3"/>
        <w:spacing w:before="1"/>
        <w:ind w:left="0" w:firstLine="0"/>
        <w:rPr>
          <w:sz w:val="21"/>
        </w:rPr>
      </w:pPr>
    </w:p>
    <w:p w14:paraId="18BD0191" w14:textId="77777777" w:rsidR="00F25DFF" w:rsidRDefault="001D68BF">
      <w:pPr>
        <w:pStyle w:val="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25F1C53C" w14:textId="77777777" w:rsidR="00F25DFF" w:rsidRDefault="00F25DFF">
      <w:pPr>
        <w:pStyle w:val="a3"/>
        <w:spacing w:before="8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F25DFF" w14:paraId="3B34EB58" w14:textId="77777777">
        <w:trPr>
          <w:trHeight w:val="1234"/>
        </w:trPr>
        <w:tc>
          <w:tcPr>
            <w:tcW w:w="4499" w:type="dxa"/>
          </w:tcPr>
          <w:p w14:paraId="4728530E" w14:textId="77777777" w:rsidR="00F25DFF" w:rsidRDefault="001D68B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71072C21" w14:textId="77777777" w:rsidR="00F25DFF" w:rsidRDefault="001D68BF">
            <w:pPr>
              <w:pStyle w:val="TableParagraph"/>
              <w:spacing w:line="244" w:lineRule="exact"/>
              <w:ind w:left="561"/>
              <w:rPr>
                <w:b/>
              </w:rPr>
            </w:pPr>
            <w:r>
              <w:rPr>
                <w:b/>
              </w:rPr>
              <w:t>Заявитель:</w:t>
            </w:r>
          </w:p>
        </w:tc>
      </w:tr>
      <w:tr w:rsidR="00F25DFF" w14:paraId="5309EB80" w14:textId="77777777">
        <w:trPr>
          <w:trHeight w:val="1993"/>
        </w:trPr>
        <w:tc>
          <w:tcPr>
            <w:tcW w:w="4499" w:type="dxa"/>
          </w:tcPr>
          <w:p w14:paraId="78356475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01E7BBA1" w14:textId="77777777" w:rsidR="001D68BF" w:rsidRDefault="001D68BF" w:rsidP="001D68BF">
            <w:pPr>
              <w:pStyle w:val="TableParagraph"/>
              <w:spacing w:before="199" w:line="760" w:lineRule="atLeast"/>
              <w:ind w:left="883" w:right="727" w:hanging="771"/>
            </w:pPr>
            <w:r>
              <w:t>Арбитражный управляющий</w:t>
            </w:r>
          </w:p>
          <w:p w14:paraId="335BE660" w14:textId="7761E6FF" w:rsidR="00F25DFF" w:rsidRDefault="001D68BF" w:rsidP="001D68BF">
            <w:pPr>
              <w:pStyle w:val="TableParagraph"/>
              <w:spacing w:before="199" w:line="760" w:lineRule="atLeast"/>
              <w:ind w:left="883" w:right="727" w:hanging="771"/>
            </w:pPr>
            <w:r>
              <w:t xml:space="preserve"> Синько А.В.</w:t>
            </w:r>
          </w:p>
        </w:tc>
        <w:tc>
          <w:tcPr>
            <w:tcW w:w="4374" w:type="dxa"/>
          </w:tcPr>
          <w:p w14:paraId="67A1ACBE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406CD3E2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2A095D4B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444CD811" w14:textId="6899665A" w:rsidR="00F25DFF" w:rsidRDefault="001D68BF" w:rsidP="001D68BF">
            <w:pPr>
              <w:pStyle w:val="TableParagraph"/>
              <w:spacing w:before="154"/>
            </w:pPr>
            <w:r>
              <w:t xml:space="preserve">            Заявитель</w:t>
            </w:r>
          </w:p>
        </w:tc>
      </w:tr>
    </w:tbl>
    <w:p w14:paraId="3E9C79D9" w14:textId="77777777" w:rsidR="007741CF" w:rsidRDefault="007741CF"/>
    <w:sectPr w:rsidR="007741CF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E56"/>
    <w:multiLevelType w:val="multilevel"/>
    <w:tmpl w:val="B600B7A8"/>
    <w:lvl w:ilvl="0">
      <w:start w:val="4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1" w15:restartNumberingAfterBreak="0">
    <w:nsid w:val="1DB322D8"/>
    <w:multiLevelType w:val="hybridMultilevel"/>
    <w:tmpl w:val="C8F298CE"/>
    <w:lvl w:ilvl="0" w:tplc="BFB2810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9E89D3A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203E5768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B03EBFE6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65B2BC10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513012BE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5044ADD8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86E43DE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EAB2372C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2" w15:restartNumberingAfterBreak="0">
    <w:nsid w:val="50313F65"/>
    <w:multiLevelType w:val="hybridMultilevel"/>
    <w:tmpl w:val="68B46336"/>
    <w:lvl w:ilvl="0" w:tplc="79E4A40A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B6468C4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952A0F24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3850C718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64625C42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BAB692AA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0E789728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863C193E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E4DC7572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3" w15:restartNumberingAfterBreak="0">
    <w:nsid w:val="50B2722F"/>
    <w:multiLevelType w:val="multilevel"/>
    <w:tmpl w:val="1CE26DB0"/>
    <w:lvl w:ilvl="0">
      <w:start w:val="1"/>
      <w:numFmt w:val="decimal"/>
      <w:lvlText w:val="%1"/>
      <w:lvlJc w:val="left"/>
      <w:pPr>
        <w:ind w:left="302" w:hanging="451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58BF5788"/>
    <w:multiLevelType w:val="multilevel"/>
    <w:tmpl w:val="6A20D36C"/>
    <w:lvl w:ilvl="0">
      <w:start w:val="2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5" w15:restartNumberingAfterBreak="0">
    <w:nsid w:val="7DB42F9B"/>
    <w:multiLevelType w:val="multilevel"/>
    <w:tmpl w:val="6BA635E2"/>
    <w:lvl w:ilvl="0">
      <w:start w:val="3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5DFF"/>
    <w:rsid w:val="001D68BF"/>
    <w:rsid w:val="002767D8"/>
    <w:rsid w:val="004805D1"/>
    <w:rsid w:val="004A0E4F"/>
    <w:rsid w:val="0054123B"/>
    <w:rsid w:val="00665524"/>
    <w:rsid w:val="007741CF"/>
    <w:rsid w:val="00E9588A"/>
    <w:rsid w:val="00F25DFF"/>
    <w:rsid w:val="00F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2879DE"/>
  <w15:docId w15:val="{9744DBE6-9F17-4D65-A734-1134513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50" w:lineRule="exact"/>
      <w:ind w:left="62" w:hanging="36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</w:p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2021-01-28T10:10:00Z</dcterms:created>
  <dcterms:modified xsi:type="dcterms:W3CDTF">2021-08-06T05:53:00Z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