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5BF4284D" w:rsidR="00EA7238" w:rsidRPr="00A1122D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294C" w:rsidRPr="00A1122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05294C" w:rsidRPr="00A1122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05294C" w:rsidRPr="00A1122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05294C" w:rsidRPr="00A1122D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05294C" w:rsidRPr="00A1122D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05294C" w:rsidRPr="00A1122D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Саратовской области от 23 марта 2020 г. по </w:t>
      </w:r>
      <w:proofErr w:type="gramStart"/>
      <w:r w:rsidR="0005294C" w:rsidRPr="00A1122D">
        <w:rPr>
          <w:rFonts w:ascii="Times New Roman" w:hAnsi="Times New Roman" w:cs="Times New Roman"/>
          <w:color w:val="000000"/>
          <w:sz w:val="24"/>
          <w:szCs w:val="24"/>
        </w:rPr>
        <w:t>делу №А57-2747/2020 конкурсным управляющим (ликвидатором) Акционерным Обществом «Нижневолжский коммерческий банк» (АО «</w:t>
      </w:r>
      <w:proofErr w:type="spellStart"/>
      <w:r w:rsidR="0005294C" w:rsidRPr="00A1122D">
        <w:rPr>
          <w:rFonts w:ascii="Times New Roman" w:hAnsi="Times New Roman" w:cs="Times New Roman"/>
          <w:color w:val="000000"/>
          <w:sz w:val="24"/>
          <w:szCs w:val="24"/>
        </w:rPr>
        <w:t>НВКбанк</w:t>
      </w:r>
      <w:proofErr w:type="spellEnd"/>
      <w:r w:rsidR="0005294C" w:rsidRPr="00A1122D">
        <w:rPr>
          <w:rFonts w:ascii="Times New Roman" w:hAnsi="Times New Roman" w:cs="Times New Roman"/>
          <w:color w:val="000000"/>
          <w:sz w:val="24"/>
          <w:szCs w:val="24"/>
        </w:rPr>
        <w:t xml:space="preserve">»), (адрес регистрации: 410012, г. Саратов, ул. Рахова В.Г., д. 129, ИНН 6454005120, ОГРН 1026400001858) </w:t>
      </w:r>
      <w:r w:rsidR="00C9585C" w:rsidRPr="00A1122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A112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2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2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Pr="00A1122D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22D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488F2C2E" w14:textId="77777777" w:rsidR="0005294C" w:rsidRPr="00A1122D" w:rsidRDefault="0005294C" w:rsidP="000529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1122D">
        <w:rPr>
          <w:color w:val="000000"/>
        </w:rPr>
        <w:t xml:space="preserve">Права требования к юридическим лицам (в скобках указана в </w:t>
      </w:r>
      <w:proofErr w:type="spellStart"/>
      <w:r w:rsidRPr="00A1122D">
        <w:rPr>
          <w:color w:val="000000"/>
        </w:rPr>
        <w:t>т.ч</w:t>
      </w:r>
      <w:proofErr w:type="spellEnd"/>
      <w:r w:rsidRPr="00A1122D">
        <w:rPr>
          <w:color w:val="000000"/>
        </w:rPr>
        <w:t>. сумма долга) – начальная цена продажи лота:</w:t>
      </w:r>
    </w:p>
    <w:p w14:paraId="61DD0892" w14:textId="77777777" w:rsidR="0005294C" w:rsidRDefault="0005294C" w:rsidP="000529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22D">
        <w:rPr>
          <w:color w:val="000000"/>
        </w:rPr>
        <w:t>Лот 1 - Права требования к 8 юридическим</w:t>
      </w:r>
      <w:r w:rsidRPr="0005294C">
        <w:rPr>
          <w:color w:val="000000"/>
        </w:rPr>
        <w:t xml:space="preserve"> лицам, в отношении АО «</w:t>
      </w:r>
      <w:proofErr w:type="spellStart"/>
      <w:r w:rsidRPr="0005294C">
        <w:rPr>
          <w:color w:val="000000"/>
        </w:rPr>
        <w:t>Зоринское</w:t>
      </w:r>
      <w:proofErr w:type="spellEnd"/>
      <w:r w:rsidRPr="0005294C">
        <w:rPr>
          <w:color w:val="000000"/>
        </w:rPr>
        <w:t>» введена процедура наблюдения сроком на 5 месяцев, до 09.08.2021 (дело А57-16756/2020), судебное разбирательство по рассмотрению результатов проведения процедуры наблюдения в отношении АО «</w:t>
      </w:r>
      <w:proofErr w:type="spellStart"/>
      <w:r w:rsidRPr="0005294C">
        <w:rPr>
          <w:color w:val="000000"/>
        </w:rPr>
        <w:t>Зоринское</w:t>
      </w:r>
      <w:proofErr w:type="spellEnd"/>
      <w:r w:rsidRPr="0005294C">
        <w:rPr>
          <w:color w:val="000000"/>
        </w:rPr>
        <w:t>» отложено на 06.09.2021, в отношении ООО «</w:t>
      </w:r>
      <w:proofErr w:type="spellStart"/>
      <w:r w:rsidRPr="0005294C">
        <w:rPr>
          <w:color w:val="000000"/>
        </w:rPr>
        <w:t>Вамос</w:t>
      </w:r>
      <w:proofErr w:type="spellEnd"/>
      <w:r w:rsidRPr="0005294C">
        <w:rPr>
          <w:color w:val="000000"/>
        </w:rPr>
        <w:t>», ООО «Зерновик», АО «</w:t>
      </w:r>
      <w:proofErr w:type="spellStart"/>
      <w:r w:rsidRPr="0005294C">
        <w:rPr>
          <w:color w:val="000000"/>
        </w:rPr>
        <w:t>Агропроизводство</w:t>
      </w:r>
      <w:proofErr w:type="spellEnd"/>
      <w:r w:rsidRPr="0005294C">
        <w:rPr>
          <w:color w:val="000000"/>
        </w:rPr>
        <w:t>», АО «</w:t>
      </w:r>
      <w:proofErr w:type="spellStart"/>
      <w:r w:rsidRPr="0005294C">
        <w:rPr>
          <w:color w:val="000000"/>
        </w:rPr>
        <w:t>РусЗерноТрейд</w:t>
      </w:r>
      <w:proofErr w:type="spellEnd"/>
      <w:r w:rsidRPr="0005294C">
        <w:rPr>
          <w:color w:val="000000"/>
        </w:rPr>
        <w:t>», ООО «Альфа-Лэнд», ООО «Вектор-</w:t>
      </w:r>
      <w:proofErr w:type="spellStart"/>
      <w:r w:rsidRPr="0005294C">
        <w:rPr>
          <w:color w:val="000000"/>
        </w:rPr>
        <w:t>Рэй</w:t>
      </w:r>
      <w:proofErr w:type="spellEnd"/>
      <w:r w:rsidRPr="0005294C">
        <w:rPr>
          <w:color w:val="000000"/>
        </w:rPr>
        <w:t>», ООО «Терра» поданы заявления о признании банкротами</w:t>
      </w:r>
      <w:proofErr w:type="gramEnd"/>
      <w:r w:rsidRPr="0005294C">
        <w:rPr>
          <w:color w:val="000000"/>
        </w:rPr>
        <w:t>, г. Самара (2 263 607 033,43 руб.) – 2 263 607 033,43 руб.</w:t>
      </w:r>
    </w:p>
    <w:p w14:paraId="15D12F19" w14:textId="7B64406B" w:rsidR="00EA7238" w:rsidRPr="00D56239" w:rsidRDefault="00EA7238" w:rsidP="000529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56239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D56239">
        <w:rPr>
          <w:rFonts w:ascii="Times New Roman CYR" w:hAnsi="Times New Roman CYR" w:cs="Times New Roman CYR"/>
          <w:color w:val="000000"/>
        </w:rPr>
        <w:t>а</w:t>
      </w:r>
      <w:r w:rsidRPr="00D56239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D56239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D56239">
        <w:rPr>
          <w:rFonts w:ascii="Times New Roman CYR" w:hAnsi="Times New Roman CYR" w:cs="Times New Roman CYR"/>
          <w:color w:val="000000"/>
        </w:rPr>
        <w:t xml:space="preserve"> </w:t>
      </w:r>
      <w:r w:rsidR="00C11EFF" w:rsidRPr="00D56239">
        <w:rPr>
          <w:rFonts w:ascii="Times New Roman CYR" w:hAnsi="Times New Roman CYR" w:cs="Times New Roman CYR"/>
          <w:color w:val="000000"/>
        </w:rPr>
        <w:t>ОТ http://www.auction-house.ru/</w:t>
      </w:r>
      <w:r w:rsidRPr="00D56239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D56239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D56239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D56239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D56239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512D604A" w:rsidR="00EA7238" w:rsidRPr="00D5623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D56239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56239" w:rsidRPr="00D56239">
        <w:rPr>
          <w:rFonts w:ascii="Times New Roman CYR" w:hAnsi="Times New Roman CYR" w:cs="Times New Roman CYR"/>
          <w:color w:val="000000"/>
        </w:rPr>
        <w:t>5 (пять)</w:t>
      </w:r>
      <w:r w:rsidRPr="00D56239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6DC63AE1" w:rsidR="00EA7238" w:rsidRPr="00D5623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56239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D56239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D56239">
        <w:rPr>
          <w:rFonts w:ascii="Times New Roman CYR" w:hAnsi="Times New Roman CYR" w:cs="Times New Roman CYR"/>
          <w:color w:val="000000"/>
        </w:rPr>
        <w:t xml:space="preserve"> </w:t>
      </w:r>
      <w:r w:rsidR="00D56239" w:rsidRPr="00D56239">
        <w:rPr>
          <w:rFonts w:ascii="Times New Roman CYR" w:hAnsi="Times New Roman CYR" w:cs="Times New Roman CYR"/>
          <w:b/>
          <w:color w:val="000000"/>
        </w:rPr>
        <w:t>18 октября</w:t>
      </w:r>
      <w:r w:rsidR="00E12685" w:rsidRPr="00D56239">
        <w:rPr>
          <w:rFonts w:ascii="Times New Roman CYR" w:hAnsi="Times New Roman CYR" w:cs="Times New Roman CYR"/>
          <w:color w:val="000000"/>
        </w:rPr>
        <w:t xml:space="preserve"> </w:t>
      </w:r>
      <w:r w:rsidR="00130BFB" w:rsidRPr="00D56239">
        <w:rPr>
          <w:b/>
        </w:rPr>
        <w:t>202</w:t>
      </w:r>
      <w:r w:rsidR="00E12685" w:rsidRPr="00D56239">
        <w:rPr>
          <w:b/>
        </w:rPr>
        <w:t>1</w:t>
      </w:r>
      <w:r w:rsidR="00564010" w:rsidRPr="00D56239">
        <w:rPr>
          <w:b/>
        </w:rPr>
        <w:t xml:space="preserve"> г</w:t>
      </w:r>
      <w:r w:rsidR="00C11EFF" w:rsidRPr="00D56239">
        <w:rPr>
          <w:b/>
        </w:rPr>
        <w:t>.</w:t>
      </w:r>
      <w:r w:rsidR="00467D6B" w:rsidRPr="00D56239">
        <w:t xml:space="preserve"> </w:t>
      </w:r>
      <w:r w:rsidRPr="00D56239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D56239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D56239">
          <w:rPr>
            <w:rStyle w:val="a4"/>
          </w:rPr>
          <w:t>http://lot-online.ru</w:t>
        </w:r>
      </w:hyperlink>
      <w:r w:rsidR="00C11EFF" w:rsidRPr="00D56239">
        <w:rPr>
          <w:color w:val="000000"/>
        </w:rPr>
        <w:t xml:space="preserve"> (далее – ЭТП)</w:t>
      </w:r>
      <w:r w:rsidRPr="00D56239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D5623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56239">
        <w:rPr>
          <w:color w:val="000000"/>
        </w:rPr>
        <w:t>Время окончания Торгов:</w:t>
      </w:r>
    </w:p>
    <w:p w14:paraId="5227E954" w14:textId="77777777" w:rsidR="00EA7238" w:rsidRPr="00D5623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56239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D5623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56239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EC39632" w:rsidR="00EA7238" w:rsidRPr="00D5623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56239">
        <w:rPr>
          <w:color w:val="000000"/>
        </w:rPr>
        <w:t>В случае</w:t>
      </w:r>
      <w:proofErr w:type="gramStart"/>
      <w:r w:rsidRPr="00D56239">
        <w:rPr>
          <w:color w:val="000000"/>
        </w:rPr>
        <w:t>,</w:t>
      </w:r>
      <w:proofErr w:type="gramEnd"/>
      <w:r w:rsidRPr="00D56239">
        <w:rPr>
          <w:color w:val="000000"/>
        </w:rPr>
        <w:t xml:space="preserve"> если по итогам Торгов, назначенных на</w:t>
      </w:r>
      <w:r w:rsidR="00C11EFF" w:rsidRPr="00D56239">
        <w:rPr>
          <w:color w:val="000000"/>
        </w:rPr>
        <w:t xml:space="preserve"> </w:t>
      </w:r>
      <w:r w:rsidR="00D56239" w:rsidRPr="00283F5C">
        <w:t>18 октября</w:t>
      </w:r>
      <w:r w:rsidR="00E12685" w:rsidRPr="00283F5C">
        <w:rPr>
          <w:rFonts w:ascii="Times New Roman CYR" w:hAnsi="Times New Roman CYR" w:cs="Times New Roman CYR"/>
          <w:color w:val="000000"/>
        </w:rPr>
        <w:t xml:space="preserve"> </w:t>
      </w:r>
      <w:r w:rsidR="00E12685" w:rsidRPr="00283F5C">
        <w:t>2021 г.</w:t>
      </w:r>
      <w:r w:rsidRPr="00283F5C">
        <w:rPr>
          <w:color w:val="000000"/>
        </w:rPr>
        <w:t>,</w:t>
      </w:r>
      <w:r w:rsidRPr="00D56239">
        <w:rPr>
          <w:color w:val="000000"/>
        </w:rPr>
        <w:t xml:space="preserve"> лот не реализован, то в 14:00 часов по московскому времени </w:t>
      </w:r>
      <w:r w:rsidR="00D56239" w:rsidRPr="00D56239">
        <w:rPr>
          <w:b/>
        </w:rPr>
        <w:t>06 декабря</w:t>
      </w:r>
      <w:r w:rsidR="00E12685" w:rsidRPr="00D56239">
        <w:rPr>
          <w:rFonts w:ascii="Times New Roman CYR" w:hAnsi="Times New Roman CYR" w:cs="Times New Roman CYR"/>
          <w:b/>
          <w:color w:val="000000"/>
        </w:rPr>
        <w:t xml:space="preserve"> </w:t>
      </w:r>
      <w:r w:rsidR="00E12685" w:rsidRPr="00D56239">
        <w:rPr>
          <w:b/>
        </w:rPr>
        <w:t>2021 г.</w:t>
      </w:r>
      <w:r w:rsidR="00467D6B" w:rsidRPr="00D56239">
        <w:t xml:space="preserve"> </w:t>
      </w:r>
      <w:r w:rsidRPr="00D56239">
        <w:rPr>
          <w:color w:val="000000"/>
        </w:rPr>
        <w:t xml:space="preserve">на </w:t>
      </w:r>
      <w:r w:rsidR="00C11EFF" w:rsidRPr="00D56239">
        <w:rPr>
          <w:color w:val="000000"/>
        </w:rPr>
        <w:t>ЭТП</w:t>
      </w:r>
      <w:r w:rsidR="00467D6B" w:rsidRPr="00D56239">
        <w:t xml:space="preserve"> </w:t>
      </w:r>
      <w:r w:rsidRPr="00D56239">
        <w:rPr>
          <w:color w:val="000000"/>
        </w:rPr>
        <w:t>будут проведены</w:t>
      </w:r>
      <w:r w:rsidRPr="00D56239">
        <w:rPr>
          <w:b/>
          <w:bCs/>
          <w:color w:val="000000"/>
        </w:rPr>
        <w:t xml:space="preserve"> повторные Торги </w:t>
      </w:r>
      <w:r w:rsidRPr="00D56239">
        <w:rPr>
          <w:color w:val="000000"/>
        </w:rPr>
        <w:t>нереализованным лот</w:t>
      </w:r>
      <w:r w:rsidR="00D56239" w:rsidRPr="00D56239">
        <w:rPr>
          <w:color w:val="000000"/>
        </w:rPr>
        <w:t>ом</w:t>
      </w:r>
      <w:r w:rsidRPr="00D56239">
        <w:rPr>
          <w:color w:val="000000"/>
        </w:rPr>
        <w:t xml:space="preserve"> со снижением начальной цены лот</w:t>
      </w:r>
      <w:r w:rsidR="00D56239" w:rsidRPr="00D56239">
        <w:rPr>
          <w:color w:val="000000"/>
        </w:rPr>
        <w:t>а</w:t>
      </w:r>
      <w:r w:rsidRPr="00D56239">
        <w:rPr>
          <w:color w:val="000000"/>
        </w:rPr>
        <w:t xml:space="preserve"> на 10 (Десять) процентов.</w:t>
      </w:r>
    </w:p>
    <w:p w14:paraId="0C700AC8" w14:textId="77777777" w:rsidR="00EA7238" w:rsidRPr="00D5623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56239">
        <w:rPr>
          <w:color w:val="000000"/>
        </w:rPr>
        <w:t xml:space="preserve">Оператор </w:t>
      </w:r>
      <w:r w:rsidR="00F05E04" w:rsidRPr="00D56239">
        <w:rPr>
          <w:color w:val="000000"/>
        </w:rPr>
        <w:t>ЭТП</w:t>
      </w:r>
      <w:r w:rsidRPr="00D56239">
        <w:rPr>
          <w:color w:val="000000"/>
        </w:rPr>
        <w:t xml:space="preserve"> (далее – Оператор) обеспечивает проведение Торгов.</w:t>
      </w:r>
    </w:p>
    <w:p w14:paraId="415A5C5E" w14:textId="4E5D47D6" w:rsidR="00EA7238" w:rsidRPr="00D5623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D56239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D56239">
        <w:rPr>
          <w:color w:val="000000"/>
        </w:rPr>
        <w:t>00</w:t>
      </w:r>
      <w:r w:rsidRPr="00D56239">
        <w:rPr>
          <w:color w:val="000000"/>
        </w:rPr>
        <w:t xml:space="preserve"> часов по московскому времени</w:t>
      </w:r>
      <w:r w:rsidR="00E12685" w:rsidRPr="00D56239">
        <w:rPr>
          <w:color w:val="000000"/>
        </w:rPr>
        <w:t xml:space="preserve"> </w:t>
      </w:r>
      <w:r w:rsidR="00D56239" w:rsidRPr="00D56239">
        <w:rPr>
          <w:b/>
          <w:color w:val="000000"/>
        </w:rPr>
        <w:t>07 сентября</w:t>
      </w:r>
      <w:r w:rsidR="00E12685" w:rsidRPr="00D56239">
        <w:rPr>
          <w:rFonts w:ascii="Times New Roman CYR" w:hAnsi="Times New Roman CYR" w:cs="Times New Roman CYR"/>
          <w:color w:val="000000"/>
        </w:rPr>
        <w:t xml:space="preserve"> </w:t>
      </w:r>
      <w:r w:rsidR="00E12685" w:rsidRPr="00D56239">
        <w:rPr>
          <w:b/>
        </w:rPr>
        <w:t>2021 г.</w:t>
      </w:r>
      <w:r w:rsidRPr="00D56239">
        <w:rPr>
          <w:color w:val="000000"/>
        </w:rPr>
        <w:t>, а на участие в повторных Торгах начинается в 00:</w:t>
      </w:r>
      <w:r w:rsidR="00997993" w:rsidRPr="00D56239">
        <w:rPr>
          <w:color w:val="000000"/>
        </w:rPr>
        <w:t>00</w:t>
      </w:r>
      <w:r w:rsidRPr="00D56239">
        <w:rPr>
          <w:color w:val="000000"/>
        </w:rPr>
        <w:t xml:space="preserve"> часов по московскому времени </w:t>
      </w:r>
      <w:r w:rsidR="00D56239" w:rsidRPr="00D56239">
        <w:rPr>
          <w:b/>
          <w:color w:val="000000"/>
        </w:rPr>
        <w:t>25 октября</w:t>
      </w:r>
      <w:r w:rsidR="00E12685" w:rsidRPr="00D56239">
        <w:rPr>
          <w:rFonts w:ascii="Times New Roman CYR" w:hAnsi="Times New Roman CYR" w:cs="Times New Roman CYR"/>
          <w:b/>
          <w:color w:val="000000"/>
        </w:rPr>
        <w:t xml:space="preserve"> </w:t>
      </w:r>
      <w:r w:rsidR="00E12685" w:rsidRPr="00D56239">
        <w:rPr>
          <w:b/>
        </w:rPr>
        <w:t>2021 г.</w:t>
      </w:r>
      <w:r w:rsidRPr="00D56239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D56239">
        <w:rPr>
          <w:color w:val="000000"/>
        </w:rPr>
        <w:t xml:space="preserve"> </w:t>
      </w:r>
      <w:proofErr w:type="gramStart"/>
      <w:r w:rsidRPr="00D56239">
        <w:rPr>
          <w:color w:val="000000"/>
        </w:rPr>
        <w:t>московскому</w:t>
      </w:r>
      <w:proofErr w:type="gramEnd"/>
      <w:r w:rsidRPr="00D56239">
        <w:rPr>
          <w:color w:val="000000"/>
        </w:rPr>
        <w:t xml:space="preserve"> </w:t>
      </w:r>
      <w:proofErr w:type="gramStart"/>
      <w:r w:rsidRPr="00D56239">
        <w:rPr>
          <w:color w:val="000000"/>
        </w:rPr>
        <w:t>времени</w:t>
      </w:r>
      <w:proofErr w:type="gramEnd"/>
      <w:r w:rsidRPr="00D56239">
        <w:rPr>
          <w:color w:val="000000"/>
        </w:rPr>
        <w:t xml:space="preserve"> </w:t>
      </w:r>
      <w:proofErr w:type="gramStart"/>
      <w:r w:rsidRPr="00D56239">
        <w:rPr>
          <w:color w:val="000000"/>
        </w:rPr>
        <w:t>за</w:t>
      </w:r>
      <w:proofErr w:type="gramEnd"/>
      <w:r w:rsidRPr="00D56239">
        <w:rPr>
          <w:color w:val="000000"/>
        </w:rPr>
        <w:t xml:space="preserve"> 5 (Пять) календарных дней до даты проведения соответствующих Торгов.</w:t>
      </w:r>
    </w:p>
    <w:p w14:paraId="42966774" w14:textId="77777777" w:rsidR="00EA7238" w:rsidRPr="00D5623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56239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CB3AC5A" w:rsidR="00EA7238" w:rsidRPr="00D5623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56239">
        <w:rPr>
          <w:b/>
          <w:bCs/>
          <w:color w:val="000000"/>
        </w:rPr>
        <w:t>Торги ППП</w:t>
      </w:r>
      <w:r w:rsidR="00C11EFF" w:rsidRPr="00D56239">
        <w:rPr>
          <w:color w:val="000000"/>
          <w:shd w:val="clear" w:color="auto" w:fill="FFFFFF"/>
        </w:rPr>
        <w:t xml:space="preserve"> будут проведены на ЭТП</w:t>
      </w:r>
      <w:r w:rsidRPr="00D56239">
        <w:rPr>
          <w:color w:val="000000"/>
          <w:shd w:val="clear" w:color="auto" w:fill="FFFFFF"/>
        </w:rPr>
        <w:t xml:space="preserve"> </w:t>
      </w:r>
      <w:r w:rsidRPr="00D56239">
        <w:rPr>
          <w:b/>
          <w:bCs/>
          <w:color w:val="000000"/>
        </w:rPr>
        <w:t>с</w:t>
      </w:r>
      <w:r w:rsidR="00E12685" w:rsidRPr="00D56239">
        <w:rPr>
          <w:b/>
          <w:bCs/>
          <w:color w:val="000000"/>
        </w:rPr>
        <w:t xml:space="preserve"> </w:t>
      </w:r>
      <w:r w:rsidR="00D56239" w:rsidRPr="00D56239">
        <w:rPr>
          <w:b/>
          <w:bCs/>
          <w:color w:val="000000"/>
        </w:rPr>
        <w:t>10 декабря</w:t>
      </w:r>
      <w:r w:rsidR="00E12685" w:rsidRPr="00D56239">
        <w:rPr>
          <w:rFonts w:ascii="Times New Roman CYR" w:hAnsi="Times New Roman CYR" w:cs="Times New Roman CYR"/>
          <w:color w:val="000000"/>
        </w:rPr>
        <w:t xml:space="preserve"> </w:t>
      </w:r>
      <w:r w:rsidR="00E12685" w:rsidRPr="00D56239">
        <w:rPr>
          <w:b/>
        </w:rPr>
        <w:t>2021 г.</w:t>
      </w:r>
      <w:r w:rsidRPr="00D56239">
        <w:rPr>
          <w:b/>
          <w:bCs/>
          <w:color w:val="000000"/>
        </w:rPr>
        <w:t xml:space="preserve"> по </w:t>
      </w:r>
      <w:r w:rsidR="00D56239" w:rsidRPr="00D56239">
        <w:rPr>
          <w:b/>
          <w:bCs/>
          <w:color w:val="000000"/>
        </w:rPr>
        <w:t xml:space="preserve">21 мая </w:t>
      </w:r>
      <w:r w:rsidR="00D56239" w:rsidRPr="00D56239">
        <w:rPr>
          <w:b/>
        </w:rPr>
        <w:t>2022</w:t>
      </w:r>
      <w:r w:rsidR="00E12685" w:rsidRPr="00D56239">
        <w:rPr>
          <w:b/>
        </w:rPr>
        <w:t xml:space="preserve"> г.</w:t>
      </w:r>
    </w:p>
    <w:p w14:paraId="1AA4D8CB" w14:textId="12B16E17" w:rsidR="00EA7238" w:rsidRPr="00D5623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D56239">
        <w:rPr>
          <w:color w:val="000000"/>
        </w:rPr>
        <w:t>Заявки на участие в Торгах ППП приним</w:t>
      </w:r>
      <w:r w:rsidR="0015099D" w:rsidRPr="00D56239">
        <w:rPr>
          <w:color w:val="000000"/>
        </w:rPr>
        <w:t>а</w:t>
      </w:r>
      <w:r w:rsidR="00997993" w:rsidRPr="00D56239">
        <w:rPr>
          <w:color w:val="000000"/>
        </w:rPr>
        <w:t>ются Оператором, начиная с 00:00</w:t>
      </w:r>
      <w:r w:rsidRPr="00D56239">
        <w:rPr>
          <w:color w:val="000000"/>
        </w:rPr>
        <w:t xml:space="preserve"> часов по московскому времени</w:t>
      </w:r>
      <w:r w:rsidR="00E12685" w:rsidRPr="00D56239">
        <w:rPr>
          <w:color w:val="000000"/>
        </w:rPr>
        <w:t xml:space="preserve"> </w:t>
      </w:r>
      <w:r w:rsidR="00D56239" w:rsidRPr="00D56239">
        <w:rPr>
          <w:b/>
          <w:color w:val="000000"/>
        </w:rPr>
        <w:t>10 декабря</w:t>
      </w:r>
      <w:r w:rsidR="00E12685" w:rsidRPr="00D56239">
        <w:rPr>
          <w:rFonts w:ascii="Times New Roman CYR" w:hAnsi="Times New Roman CYR" w:cs="Times New Roman CYR"/>
          <w:color w:val="000000"/>
        </w:rPr>
        <w:t xml:space="preserve"> </w:t>
      </w:r>
      <w:r w:rsidR="00E12685" w:rsidRPr="00D56239">
        <w:rPr>
          <w:b/>
        </w:rPr>
        <w:t>2021 г.</w:t>
      </w:r>
      <w:r w:rsidRPr="00D56239">
        <w:rPr>
          <w:color w:val="000000"/>
        </w:rPr>
        <w:t xml:space="preserve"> Прием заявок на участие в Торгах ППП и задатков </w:t>
      </w:r>
      <w:r w:rsidRPr="00D56239">
        <w:rPr>
          <w:color w:val="000000"/>
        </w:rPr>
        <w:lastRenderedPageBreak/>
        <w:t>прекращается за 5 (Пять) календарных дней до даты окончания соответствующего периода понижения цены продажи лот</w:t>
      </w:r>
      <w:r w:rsidR="00283F5C">
        <w:rPr>
          <w:color w:val="000000"/>
        </w:rPr>
        <w:t>а</w:t>
      </w:r>
      <w:bookmarkStart w:id="0" w:name="_GoBack"/>
      <w:bookmarkEnd w:id="0"/>
      <w:r w:rsidRPr="00D56239">
        <w:rPr>
          <w:color w:val="000000"/>
        </w:rPr>
        <w:t xml:space="preserve"> в 14:00 часов по московскому времени.</w:t>
      </w:r>
      <w:proofErr w:type="gramEnd"/>
    </w:p>
    <w:p w14:paraId="411D9E91" w14:textId="77777777" w:rsidR="00EA7238" w:rsidRPr="008A5C1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56239">
        <w:rPr>
          <w:color w:val="000000"/>
        </w:rPr>
        <w:t xml:space="preserve">При наличии заявок на участие в Торгах ППП </w:t>
      </w:r>
      <w:r w:rsidR="00722ECA" w:rsidRPr="00D56239">
        <w:rPr>
          <w:color w:val="000000"/>
        </w:rPr>
        <w:t>ОТ</w:t>
      </w:r>
      <w:r w:rsidRPr="00D56239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</w:t>
      </w:r>
      <w:r w:rsidRPr="008A5C1B">
        <w:rPr>
          <w:color w:val="000000"/>
        </w:rPr>
        <w:t>продажи лотов.</w:t>
      </w:r>
    </w:p>
    <w:p w14:paraId="2858EAB5" w14:textId="77777777" w:rsidR="00EA7238" w:rsidRPr="008A5C1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5C1B">
        <w:rPr>
          <w:color w:val="000000"/>
        </w:rPr>
        <w:t>Оператор обеспечивает проведение Торгов ППП.</w:t>
      </w:r>
    </w:p>
    <w:p w14:paraId="7630E6E9" w14:textId="1635B681" w:rsidR="00EA7238" w:rsidRPr="008A5C1B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5C1B">
        <w:rPr>
          <w:color w:val="000000"/>
        </w:rPr>
        <w:t>Начальные цены продажи лот</w:t>
      </w:r>
      <w:r w:rsidR="00D56239" w:rsidRPr="008A5C1B">
        <w:rPr>
          <w:color w:val="000000"/>
        </w:rPr>
        <w:t>а</w:t>
      </w:r>
      <w:r w:rsidRPr="008A5C1B">
        <w:rPr>
          <w:color w:val="000000"/>
        </w:rPr>
        <w:t xml:space="preserve"> на Торгах ППП устанавливаются равными начальным ценам продажи лот</w:t>
      </w:r>
      <w:r w:rsidR="00D56239" w:rsidRPr="008A5C1B">
        <w:rPr>
          <w:color w:val="000000"/>
        </w:rPr>
        <w:t>а</w:t>
      </w:r>
      <w:r w:rsidRPr="008A5C1B">
        <w:rPr>
          <w:color w:val="000000"/>
        </w:rPr>
        <w:t xml:space="preserve"> на повторных Торгах</w:t>
      </w:r>
      <w:r w:rsidR="00EA7238" w:rsidRPr="008A5C1B">
        <w:rPr>
          <w:color w:val="000000"/>
        </w:rPr>
        <w:t>:</w:t>
      </w:r>
    </w:p>
    <w:p w14:paraId="6F912BD0" w14:textId="0E512AC0" w:rsidR="008A5C1B" w:rsidRPr="008A5C1B" w:rsidRDefault="008A5C1B" w:rsidP="008A5C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A5C1B">
        <w:rPr>
          <w:color w:val="000000"/>
        </w:rPr>
        <w:t>с 10 декабря 2021 г. по 02 февраля 2022 г. - в размере начальной цены продажи лот</w:t>
      </w:r>
      <w:r w:rsidRPr="008A5C1B">
        <w:rPr>
          <w:color w:val="000000"/>
        </w:rPr>
        <w:t>а</w:t>
      </w:r>
      <w:r w:rsidRPr="008A5C1B">
        <w:rPr>
          <w:color w:val="000000"/>
        </w:rPr>
        <w:t>;</w:t>
      </w:r>
    </w:p>
    <w:p w14:paraId="2F4ACAFE" w14:textId="73E027C1" w:rsidR="008A5C1B" w:rsidRPr="008A5C1B" w:rsidRDefault="008A5C1B" w:rsidP="008A5C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A5C1B">
        <w:rPr>
          <w:color w:val="000000"/>
        </w:rPr>
        <w:t xml:space="preserve">с 03 февраля 2022 г. по 12 февраля 2022 г. - в размере 92,98% от начальной цены продажи </w:t>
      </w:r>
      <w:r w:rsidRPr="008A5C1B">
        <w:rPr>
          <w:color w:val="000000"/>
        </w:rPr>
        <w:t>лота</w:t>
      </w:r>
      <w:r w:rsidRPr="008A5C1B">
        <w:rPr>
          <w:color w:val="000000"/>
        </w:rPr>
        <w:t>;</w:t>
      </w:r>
    </w:p>
    <w:p w14:paraId="635A32A3" w14:textId="03CB05F9" w:rsidR="008A5C1B" w:rsidRPr="008A5C1B" w:rsidRDefault="008A5C1B" w:rsidP="008A5C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A5C1B">
        <w:rPr>
          <w:color w:val="000000"/>
        </w:rPr>
        <w:t xml:space="preserve">с 13 февраля 2022 г. по 22 февраля 2022 г. - в размере 85,96% от начальной цены продажи </w:t>
      </w:r>
      <w:r w:rsidRPr="008A5C1B">
        <w:rPr>
          <w:color w:val="000000"/>
        </w:rPr>
        <w:t>лота</w:t>
      </w:r>
      <w:r w:rsidRPr="008A5C1B">
        <w:rPr>
          <w:color w:val="000000"/>
        </w:rPr>
        <w:t>;</w:t>
      </w:r>
    </w:p>
    <w:p w14:paraId="1655722E" w14:textId="6799F511" w:rsidR="008A5C1B" w:rsidRPr="008A5C1B" w:rsidRDefault="008A5C1B" w:rsidP="008A5C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A5C1B">
        <w:rPr>
          <w:color w:val="000000"/>
        </w:rPr>
        <w:t xml:space="preserve">с 23 февраля 2022 г. по 05 марта 2022 г. - в размере 78,94% от начальной цены продажи </w:t>
      </w:r>
      <w:r w:rsidRPr="008A5C1B">
        <w:rPr>
          <w:color w:val="000000"/>
        </w:rPr>
        <w:t>лота</w:t>
      </w:r>
      <w:r w:rsidRPr="008A5C1B">
        <w:rPr>
          <w:color w:val="000000"/>
        </w:rPr>
        <w:t>;</w:t>
      </w:r>
    </w:p>
    <w:p w14:paraId="670A15D1" w14:textId="7E21DEF6" w:rsidR="008A5C1B" w:rsidRPr="008A5C1B" w:rsidRDefault="008A5C1B" w:rsidP="008A5C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A5C1B">
        <w:rPr>
          <w:color w:val="000000"/>
        </w:rPr>
        <w:t xml:space="preserve">с 06 марта 2022 г. по 15 марта 2022 г. - в размере 71,92% от начальной цены продажи </w:t>
      </w:r>
      <w:r w:rsidRPr="008A5C1B">
        <w:rPr>
          <w:color w:val="000000"/>
        </w:rPr>
        <w:t>лота</w:t>
      </w:r>
      <w:r w:rsidRPr="008A5C1B">
        <w:rPr>
          <w:color w:val="000000"/>
        </w:rPr>
        <w:t>;</w:t>
      </w:r>
    </w:p>
    <w:p w14:paraId="08F3DB3B" w14:textId="1FA6D2D8" w:rsidR="008A5C1B" w:rsidRPr="008A5C1B" w:rsidRDefault="008A5C1B" w:rsidP="008A5C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A5C1B">
        <w:rPr>
          <w:color w:val="000000"/>
        </w:rPr>
        <w:t xml:space="preserve">с 16 марта 2022 г. по 26 марта 2022 г. - в размере 64,90% от начальной цены продажи </w:t>
      </w:r>
      <w:r w:rsidRPr="008A5C1B">
        <w:rPr>
          <w:color w:val="000000"/>
        </w:rPr>
        <w:t>лота</w:t>
      </w:r>
      <w:r w:rsidRPr="008A5C1B">
        <w:rPr>
          <w:color w:val="000000"/>
        </w:rPr>
        <w:t>;</w:t>
      </w:r>
    </w:p>
    <w:p w14:paraId="0E2E13EB" w14:textId="2DE696DE" w:rsidR="008A5C1B" w:rsidRPr="008A5C1B" w:rsidRDefault="008A5C1B" w:rsidP="008A5C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A5C1B">
        <w:rPr>
          <w:color w:val="000000"/>
        </w:rPr>
        <w:t xml:space="preserve">с 27 марта 2022 г. по 05 апреля 2022 г. - в размере 57,88% от начальной цены продажи </w:t>
      </w:r>
      <w:r w:rsidRPr="008A5C1B">
        <w:rPr>
          <w:color w:val="000000"/>
        </w:rPr>
        <w:t>лота</w:t>
      </w:r>
      <w:r w:rsidRPr="008A5C1B">
        <w:rPr>
          <w:color w:val="000000"/>
        </w:rPr>
        <w:t>;</w:t>
      </w:r>
    </w:p>
    <w:p w14:paraId="18BEDBAA" w14:textId="4EBC5020" w:rsidR="008A5C1B" w:rsidRPr="008A5C1B" w:rsidRDefault="008A5C1B" w:rsidP="008A5C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A5C1B">
        <w:rPr>
          <w:color w:val="000000"/>
        </w:rPr>
        <w:t xml:space="preserve">с 06 апреля 2022 г. по 16 апреля 2022 г. - в размере 50,86% от начальной цены продажи </w:t>
      </w:r>
      <w:r w:rsidRPr="008A5C1B">
        <w:rPr>
          <w:color w:val="000000"/>
        </w:rPr>
        <w:t>лота</w:t>
      </w:r>
      <w:r w:rsidRPr="008A5C1B">
        <w:rPr>
          <w:color w:val="000000"/>
        </w:rPr>
        <w:t>;</w:t>
      </w:r>
    </w:p>
    <w:p w14:paraId="6CFDD28F" w14:textId="6CA2E6FD" w:rsidR="008A5C1B" w:rsidRPr="008A5C1B" w:rsidRDefault="008A5C1B" w:rsidP="008A5C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A5C1B">
        <w:rPr>
          <w:color w:val="000000"/>
        </w:rPr>
        <w:t xml:space="preserve">с 17 апреля 2022 г. по 26 апреля 2022 г. - в размере 43,84% от начальной цены продажи </w:t>
      </w:r>
      <w:r w:rsidRPr="008A5C1B">
        <w:rPr>
          <w:color w:val="000000"/>
        </w:rPr>
        <w:t>лота</w:t>
      </w:r>
      <w:r w:rsidRPr="008A5C1B">
        <w:rPr>
          <w:color w:val="000000"/>
        </w:rPr>
        <w:t>;</w:t>
      </w:r>
    </w:p>
    <w:p w14:paraId="6083B4EE" w14:textId="486BAC7A" w:rsidR="008A5C1B" w:rsidRPr="008A5C1B" w:rsidRDefault="008A5C1B" w:rsidP="008A5C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A5C1B">
        <w:rPr>
          <w:color w:val="000000"/>
        </w:rPr>
        <w:t xml:space="preserve">с 27 апреля 2022 г. по 09 мая 2022 г. - в размере 36,82% от начальной цены продажи </w:t>
      </w:r>
      <w:r w:rsidRPr="008A5C1B">
        <w:rPr>
          <w:color w:val="000000"/>
        </w:rPr>
        <w:t>лота</w:t>
      </w:r>
      <w:r w:rsidRPr="008A5C1B">
        <w:rPr>
          <w:color w:val="000000"/>
        </w:rPr>
        <w:t>;</w:t>
      </w:r>
    </w:p>
    <w:p w14:paraId="5320FEF3" w14:textId="1563F5B7" w:rsidR="00EA7238" w:rsidRPr="008A5C1B" w:rsidRDefault="008A5C1B" w:rsidP="008A5C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5C1B">
        <w:rPr>
          <w:color w:val="000000"/>
        </w:rPr>
        <w:t xml:space="preserve">с 10 мая 2022 г. по 21 мая 2022 г. - в размере 29,80% от начальной цены продажи </w:t>
      </w:r>
      <w:r w:rsidRPr="008A5C1B">
        <w:rPr>
          <w:color w:val="000000"/>
        </w:rPr>
        <w:t>лота</w:t>
      </w:r>
      <w:r w:rsidR="00EA7238" w:rsidRPr="008A5C1B">
        <w:rPr>
          <w:color w:val="000000"/>
        </w:rPr>
        <w:t>.</w:t>
      </w:r>
    </w:p>
    <w:p w14:paraId="33E19E33" w14:textId="77777777" w:rsidR="00EA7238" w:rsidRPr="008A5C1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8A5C1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8A5C1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8A5C1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8A5C1B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1B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8A5C1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8A5C1B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5C1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8A5C1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A5C1B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8A5C1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8A5C1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8A5C1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A5C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8A5C1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8A5C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8A5C1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8A5C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5C1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8A5C1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8A5C1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8A5C1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5C1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8A5C1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A5C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8A5C1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5C1B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8A5C1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8A5C1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5C1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8A5C1B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5C1B">
        <w:rPr>
          <w:rFonts w:ascii="Times New Roman" w:hAnsi="Times New Roman" w:cs="Times New Roman"/>
          <w:sz w:val="24"/>
          <w:szCs w:val="24"/>
        </w:rPr>
        <w:t>ОТ</w:t>
      </w:r>
      <w:r w:rsidR="00EA7238" w:rsidRPr="008A5C1B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8A5C1B">
        <w:rPr>
          <w:rFonts w:ascii="Times New Roman" w:hAnsi="Times New Roman" w:cs="Times New Roman"/>
          <w:sz w:val="24"/>
          <w:szCs w:val="24"/>
        </w:rPr>
        <w:t>ОТ</w:t>
      </w:r>
      <w:r w:rsidR="00EA7238" w:rsidRPr="008A5C1B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8A5C1B">
        <w:rPr>
          <w:rFonts w:ascii="Times New Roman" w:hAnsi="Times New Roman" w:cs="Times New Roman"/>
          <w:sz w:val="24"/>
          <w:szCs w:val="24"/>
        </w:rPr>
        <w:t>ОТ</w:t>
      </w:r>
      <w:r w:rsidR="00EA7238" w:rsidRPr="008A5C1B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8A5C1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5C1B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8A5C1B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8A5C1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5C1B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8A5C1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A5C1B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8A5C1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8A5C1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5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8A5C1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8A5C1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5C1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8A5C1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5C1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8A5C1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5C1B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8A5C1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A5C1B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8A5C1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8A5C1B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5C1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8A5C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8A5C1B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C6100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5C1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8A5C1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8A5C1B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8A5C1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8A5C1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A5C1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8A5C1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</w:t>
      </w:r>
      <w:r w:rsidRPr="00C6100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C61005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6100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C61005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C6100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61005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C61005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00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C61005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7EC1394A" w:rsidR="00EA7238" w:rsidRPr="00C61005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6100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C61005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C6100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C610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5C1B" w:rsidRPr="00C61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11:00 до 13:00 часов, с 14:00 до 16:00 по адресу: г. Самара, ул. </w:t>
      </w:r>
      <w:proofErr w:type="spellStart"/>
      <w:r w:rsidR="008A5C1B" w:rsidRPr="00C61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Вилоновская</w:t>
      </w:r>
      <w:proofErr w:type="spellEnd"/>
      <w:r w:rsidR="008A5C1B" w:rsidRPr="00C61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д.138, тел. +7(846) 250-05-70,+7(846) 250-05-75, доб. 1001, у ОТ: pf@auction-house.ru, Харланова Наталья тел. 8(927)208-21-43,  Соболькова Елена 8(927)208-15-34.</w:t>
      </w:r>
      <w:proofErr w:type="gramEnd"/>
    </w:p>
    <w:p w14:paraId="1C6C5A1C" w14:textId="7AE056DE" w:rsidR="00BE1559" w:rsidRPr="00C61005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005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005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5294C"/>
    <w:rsid w:val="00130BFB"/>
    <w:rsid w:val="0015099D"/>
    <w:rsid w:val="001F039D"/>
    <w:rsid w:val="00283F5C"/>
    <w:rsid w:val="002C312D"/>
    <w:rsid w:val="00365722"/>
    <w:rsid w:val="00467D6B"/>
    <w:rsid w:val="00564010"/>
    <w:rsid w:val="00637A0F"/>
    <w:rsid w:val="006B43E3"/>
    <w:rsid w:val="0070175B"/>
    <w:rsid w:val="007229EA"/>
    <w:rsid w:val="00722ECA"/>
    <w:rsid w:val="00865FD7"/>
    <w:rsid w:val="008A37E3"/>
    <w:rsid w:val="008A5C1B"/>
    <w:rsid w:val="00914D34"/>
    <w:rsid w:val="00952ED1"/>
    <w:rsid w:val="009730D9"/>
    <w:rsid w:val="00997993"/>
    <w:rsid w:val="009C6E48"/>
    <w:rsid w:val="009F0E7B"/>
    <w:rsid w:val="00A03865"/>
    <w:rsid w:val="00A1122D"/>
    <w:rsid w:val="00A115B3"/>
    <w:rsid w:val="00A81E4E"/>
    <w:rsid w:val="00B83E9D"/>
    <w:rsid w:val="00BE0BF1"/>
    <w:rsid w:val="00BE1559"/>
    <w:rsid w:val="00C11EFF"/>
    <w:rsid w:val="00C61005"/>
    <w:rsid w:val="00C9585C"/>
    <w:rsid w:val="00D56239"/>
    <w:rsid w:val="00D57DB3"/>
    <w:rsid w:val="00D62667"/>
    <w:rsid w:val="00DB0166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1854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21</cp:revision>
  <dcterms:created xsi:type="dcterms:W3CDTF">2019-07-23T07:45:00Z</dcterms:created>
  <dcterms:modified xsi:type="dcterms:W3CDTF">2021-08-30T09:19:00Z</dcterms:modified>
</cp:coreProperties>
</file>