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57E5C1B6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7E1504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7E1504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7E1504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3B9512D6" w14:textId="77777777" w:rsidR="00E53EEC" w:rsidRDefault="00E53EEC" w:rsidP="00E53EEC">
      <w:pPr>
        <w:jc w:val="both"/>
        <w:rPr>
          <w:rFonts w:eastAsiaTheme="minorHAnsi"/>
          <w:lang w:eastAsia="en-US"/>
        </w:rPr>
      </w:pPr>
      <w:proofErr w:type="gramStart"/>
      <w:r w:rsidRPr="00E53EEC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53EEC">
        <w:rPr>
          <w:rFonts w:eastAsiaTheme="minorHAnsi"/>
          <w:lang w:eastAsia="en-US"/>
        </w:rPr>
        <w:t>Гривцова</w:t>
      </w:r>
      <w:proofErr w:type="spellEnd"/>
      <w:r w:rsidRPr="00E53EEC">
        <w:rPr>
          <w:rFonts w:eastAsiaTheme="minorHAnsi"/>
          <w:lang w:eastAsia="en-US"/>
        </w:rPr>
        <w:t>, д. 5, лит.</w:t>
      </w:r>
      <w:proofErr w:type="gramEnd"/>
      <w:r w:rsidRPr="00E53EEC">
        <w:rPr>
          <w:rFonts w:eastAsiaTheme="minorHAnsi"/>
          <w:lang w:eastAsia="en-US"/>
        </w:rPr>
        <w:t xml:space="preserve"> </w:t>
      </w:r>
      <w:proofErr w:type="gramStart"/>
      <w:r w:rsidRPr="00E53EEC">
        <w:rPr>
          <w:rFonts w:eastAsiaTheme="minorHAnsi"/>
          <w:lang w:eastAsia="en-US"/>
        </w:rPr>
        <w:t xml:space="preserve">В, (812)334-26-04, 8(800) 777-57-57, vyrtosu@auction-house.ru) (далее - Организатор торгов, ОТ), действующее на основании договора с </w:t>
      </w:r>
      <w:proofErr w:type="spellStart"/>
      <w:r w:rsidRPr="00E53EEC">
        <w:rPr>
          <w:rFonts w:eastAsiaTheme="minorHAnsi"/>
          <w:lang w:eastAsia="en-US"/>
        </w:rPr>
        <w:t>БайкалБанк</w:t>
      </w:r>
      <w:proofErr w:type="spellEnd"/>
      <w:r w:rsidRPr="00E53EEC">
        <w:rPr>
          <w:rFonts w:eastAsiaTheme="minorHAnsi"/>
          <w:lang w:eastAsia="en-US"/>
        </w:rPr>
        <w:t xml:space="preserve"> (Публичное акционерное общество) (</w:t>
      </w:r>
      <w:proofErr w:type="spellStart"/>
      <w:r w:rsidRPr="00E53EEC">
        <w:rPr>
          <w:rFonts w:eastAsiaTheme="minorHAnsi"/>
          <w:lang w:eastAsia="en-US"/>
        </w:rPr>
        <w:t>БайкалБанк</w:t>
      </w:r>
      <w:proofErr w:type="spellEnd"/>
      <w:r w:rsidRPr="00E53EEC">
        <w:rPr>
          <w:rFonts w:eastAsiaTheme="minorHAns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</w:t>
      </w:r>
      <w:proofErr w:type="gramEnd"/>
      <w:r w:rsidRPr="00E53EEC">
        <w:rPr>
          <w:rFonts w:eastAsiaTheme="minorHAnsi"/>
          <w:lang w:eastAsia="en-US"/>
        </w:rPr>
        <w:t xml:space="preserve"> № </w:t>
      </w:r>
      <w:proofErr w:type="gramStart"/>
      <w:r w:rsidRPr="00E53EEC">
        <w:rPr>
          <w:rFonts w:eastAsiaTheme="minorHAnsi"/>
          <w:lang w:eastAsia="en-US"/>
        </w:rPr>
        <w:t>А10-5051/2016 является Государственная корпорация «Агентство по страхованию вкладов» (109240, г. Москва, ул. Высоцкого, д. 4) (далее – КУ), сообщает о результатах проведения первых электронных торгов, в форме аукциона открытых по составу участников с открытой формой представления предложений о цене (далее – Торги), проведенных  14 декабря 2021 г. (сообщение 02030104123 в газете АО «Коммерсантъ» №199(7161) от 30.10.2021 г. (далее – Сообщение в</w:t>
      </w:r>
      <w:proofErr w:type="gramEnd"/>
      <w:r w:rsidRPr="00E53EEC">
        <w:rPr>
          <w:rFonts w:eastAsiaTheme="minorHAnsi"/>
          <w:lang w:eastAsia="en-US"/>
        </w:rPr>
        <w:t xml:space="preserve"> </w:t>
      </w:r>
      <w:proofErr w:type="gramStart"/>
      <w:r w:rsidRPr="00E53EEC">
        <w:rPr>
          <w:rFonts w:eastAsiaTheme="minorHAnsi"/>
          <w:lang w:eastAsia="en-US"/>
        </w:rPr>
        <w:t>Коммерсанте)) на электронной площадке АО «Российский аукционный дом», по адресу в сети интернет: bankruptcy.lot-online.ru.</w:t>
      </w:r>
      <w:proofErr w:type="gramEnd"/>
    </w:p>
    <w:p w14:paraId="2993B10C" w14:textId="77777777" w:rsidR="00E53EEC" w:rsidRPr="00E53EEC" w:rsidRDefault="00E53EEC" w:rsidP="00E53EEC">
      <w:pPr>
        <w:jc w:val="both"/>
        <w:rPr>
          <w:rFonts w:eastAsiaTheme="minorHAnsi"/>
          <w:lang w:eastAsia="en-US"/>
        </w:rPr>
      </w:pPr>
    </w:p>
    <w:p w14:paraId="610064B8" w14:textId="77777777" w:rsidR="00E53EEC" w:rsidRDefault="00E53EEC" w:rsidP="00E53EEC">
      <w:pPr>
        <w:jc w:val="both"/>
        <w:rPr>
          <w:rFonts w:eastAsiaTheme="minorHAnsi"/>
          <w:lang w:eastAsia="en-US"/>
        </w:rPr>
      </w:pPr>
      <w:r w:rsidRPr="00E53EEC">
        <w:rPr>
          <w:rFonts w:eastAsiaTheme="minorHAnsi"/>
          <w:lang w:eastAsia="en-US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1FBD1EF" w14:textId="77777777" w:rsidR="00E53EEC" w:rsidRPr="00E53EEC" w:rsidRDefault="00E53EEC" w:rsidP="00E53EEC">
      <w:pPr>
        <w:jc w:val="both"/>
        <w:rPr>
          <w:rFonts w:eastAsiaTheme="minorHAnsi"/>
          <w:lang w:eastAsia="en-US"/>
        </w:rPr>
      </w:pPr>
    </w:p>
    <w:p w14:paraId="6724E3E6" w14:textId="77777777" w:rsidR="00E53EEC" w:rsidRDefault="00E53EEC" w:rsidP="00E53EEC">
      <w:pPr>
        <w:jc w:val="both"/>
        <w:rPr>
          <w:rFonts w:eastAsiaTheme="minorHAnsi"/>
          <w:lang w:eastAsia="en-US"/>
        </w:rPr>
      </w:pPr>
      <w:r w:rsidRPr="00E53EEC">
        <w:rPr>
          <w:rFonts w:eastAsiaTheme="minorHAnsi"/>
          <w:lang w:eastAsia="en-US"/>
        </w:rPr>
        <w:t>По лоту 3 к участию в Торгах допущен один участник.</w:t>
      </w:r>
    </w:p>
    <w:p w14:paraId="54B1769E" w14:textId="77777777" w:rsidR="00E53EEC" w:rsidRPr="00E53EEC" w:rsidRDefault="00E53EEC" w:rsidP="00E53EEC">
      <w:pPr>
        <w:jc w:val="both"/>
        <w:rPr>
          <w:rFonts w:eastAsiaTheme="minorHAnsi"/>
          <w:lang w:eastAsia="en-US"/>
        </w:rPr>
      </w:pPr>
    </w:p>
    <w:p w14:paraId="0D47CE77" w14:textId="77777777" w:rsidR="00E53EEC" w:rsidRDefault="00E53EEC" w:rsidP="00E53EEC">
      <w:pPr>
        <w:jc w:val="both"/>
        <w:rPr>
          <w:rFonts w:eastAsiaTheme="minorHAnsi"/>
          <w:lang w:eastAsia="en-US"/>
        </w:rPr>
      </w:pPr>
      <w:r w:rsidRPr="00E53EEC">
        <w:rPr>
          <w:rFonts w:eastAsiaTheme="minorHAnsi"/>
          <w:lang w:eastAsia="en-US"/>
        </w:rPr>
        <w:t xml:space="preserve">Организатор торгов сообщает о внесении изменений в повторные Торги и торги посредством публичного предложения, опубликованные в Сообщении в Коммерсанте, в связи с проведенным зачетом встречных требований между </w:t>
      </w:r>
      <w:proofErr w:type="spellStart"/>
      <w:r w:rsidRPr="00E53EEC">
        <w:rPr>
          <w:rFonts w:eastAsiaTheme="minorHAnsi"/>
          <w:lang w:eastAsia="en-US"/>
        </w:rPr>
        <w:t>БайкалБанк</w:t>
      </w:r>
      <w:proofErr w:type="spellEnd"/>
      <w:r w:rsidRPr="00E53EEC">
        <w:rPr>
          <w:rFonts w:eastAsiaTheme="minorHAnsi"/>
          <w:lang w:eastAsia="en-US"/>
        </w:rPr>
        <w:t xml:space="preserve"> (ПАО) </w:t>
      </w:r>
      <w:proofErr w:type="gramStart"/>
      <w:r w:rsidRPr="00E53EEC">
        <w:rPr>
          <w:rFonts w:eastAsiaTheme="minorHAnsi"/>
          <w:lang w:eastAsia="en-US"/>
        </w:rPr>
        <w:t>и ООО</w:t>
      </w:r>
      <w:proofErr w:type="gramEnd"/>
      <w:r w:rsidRPr="00E53EEC">
        <w:rPr>
          <w:rFonts w:eastAsiaTheme="minorHAnsi"/>
          <w:lang w:eastAsia="en-US"/>
        </w:rPr>
        <w:t xml:space="preserve"> «Фондовый расчетный центр» по лоту 11 изменяется сумма долга, цена продажи:</w:t>
      </w:r>
    </w:p>
    <w:p w14:paraId="37207F77" w14:textId="77777777" w:rsidR="00E53EEC" w:rsidRPr="00E53EEC" w:rsidRDefault="00E53EEC" w:rsidP="00E53EEC">
      <w:pPr>
        <w:jc w:val="both"/>
        <w:rPr>
          <w:rFonts w:eastAsiaTheme="minorHAnsi"/>
          <w:lang w:eastAsia="en-US"/>
        </w:rPr>
      </w:pPr>
    </w:p>
    <w:p w14:paraId="16C871E4" w14:textId="77777777" w:rsidR="00E53EEC" w:rsidRDefault="00E53EEC" w:rsidP="00E53EEC">
      <w:pPr>
        <w:jc w:val="both"/>
        <w:rPr>
          <w:rFonts w:eastAsiaTheme="minorHAnsi"/>
          <w:lang w:eastAsia="en-US"/>
        </w:rPr>
      </w:pPr>
      <w:r w:rsidRPr="00E53EEC">
        <w:rPr>
          <w:rFonts w:eastAsiaTheme="minorHAnsi"/>
          <w:lang w:eastAsia="en-US"/>
        </w:rPr>
        <w:t>Лот 11, сумма долга 1 083 076,79 руб., начальная цена на повторных торгах - 974 769,11 руб.</w:t>
      </w:r>
    </w:p>
    <w:p w14:paraId="74C6B991" w14:textId="77777777" w:rsidR="00E53EEC" w:rsidRPr="00E53EEC" w:rsidRDefault="00E53EEC" w:rsidP="00E53EEC">
      <w:pPr>
        <w:jc w:val="both"/>
        <w:rPr>
          <w:rFonts w:eastAsiaTheme="minorHAnsi"/>
          <w:lang w:eastAsia="en-US"/>
        </w:rPr>
      </w:pPr>
      <w:bookmarkStart w:id="0" w:name="_GoBack"/>
      <w:bookmarkEnd w:id="0"/>
    </w:p>
    <w:p w14:paraId="22C5F652" w14:textId="77777777" w:rsidR="00E53EEC" w:rsidRPr="00E53EEC" w:rsidRDefault="00E53EEC" w:rsidP="00E53EEC">
      <w:pPr>
        <w:jc w:val="both"/>
        <w:rPr>
          <w:rFonts w:eastAsiaTheme="minorHAnsi"/>
          <w:lang w:eastAsia="en-US"/>
        </w:rPr>
      </w:pPr>
      <w:r w:rsidRPr="00E53EEC">
        <w:rPr>
          <w:rFonts w:eastAsiaTheme="minorHAnsi"/>
          <w:lang w:eastAsia="en-US"/>
        </w:rPr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1F876E00" w14:textId="77777777" w:rsidR="00E53EEC" w:rsidRPr="00E53EEC" w:rsidRDefault="00E53EEC" w:rsidP="00E53EEC">
      <w:pPr>
        <w:jc w:val="both"/>
        <w:rPr>
          <w:rFonts w:eastAsiaTheme="minorHAnsi"/>
          <w:lang w:eastAsia="en-US"/>
        </w:rPr>
      </w:pP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D9638" w14:textId="77777777" w:rsidR="002F4E97" w:rsidRDefault="002F4E97" w:rsidP="00310303">
      <w:r>
        <w:separator/>
      </w:r>
    </w:p>
  </w:endnote>
  <w:endnote w:type="continuationSeparator" w:id="0">
    <w:p w14:paraId="208599BF" w14:textId="77777777" w:rsidR="002F4E97" w:rsidRDefault="002F4E9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F38B0" w14:textId="77777777" w:rsidR="002F4E97" w:rsidRDefault="002F4E97" w:rsidP="00310303">
      <w:r>
        <w:separator/>
      </w:r>
    </w:p>
  </w:footnote>
  <w:footnote w:type="continuationSeparator" w:id="0">
    <w:p w14:paraId="66B54AC1" w14:textId="77777777" w:rsidR="002F4E97" w:rsidRDefault="002F4E9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5C1"/>
    <w:rsid w:val="00085092"/>
    <w:rsid w:val="000970FF"/>
    <w:rsid w:val="000D3937"/>
    <w:rsid w:val="000D76F9"/>
    <w:rsid w:val="000F36B2"/>
    <w:rsid w:val="0010213C"/>
    <w:rsid w:val="00165C25"/>
    <w:rsid w:val="001C7B8A"/>
    <w:rsid w:val="00200CB3"/>
    <w:rsid w:val="00216203"/>
    <w:rsid w:val="002743EA"/>
    <w:rsid w:val="002849B1"/>
    <w:rsid w:val="00297B18"/>
    <w:rsid w:val="002B0C0B"/>
    <w:rsid w:val="002C4640"/>
    <w:rsid w:val="002F1146"/>
    <w:rsid w:val="002F4E97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60BEE"/>
    <w:rsid w:val="00476DEE"/>
    <w:rsid w:val="0048519C"/>
    <w:rsid w:val="00486677"/>
    <w:rsid w:val="00557CEC"/>
    <w:rsid w:val="005A3543"/>
    <w:rsid w:val="005C22D7"/>
    <w:rsid w:val="005E6251"/>
    <w:rsid w:val="00682397"/>
    <w:rsid w:val="006975BE"/>
    <w:rsid w:val="006A5115"/>
    <w:rsid w:val="006A52D6"/>
    <w:rsid w:val="006B4CD7"/>
    <w:rsid w:val="006B6CAE"/>
    <w:rsid w:val="006D2740"/>
    <w:rsid w:val="006E3214"/>
    <w:rsid w:val="006E5D90"/>
    <w:rsid w:val="007404FF"/>
    <w:rsid w:val="007469AB"/>
    <w:rsid w:val="00747006"/>
    <w:rsid w:val="007B0D26"/>
    <w:rsid w:val="007C312F"/>
    <w:rsid w:val="007D52F4"/>
    <w:rsid w:val="007E1504"/>
    <w:rsid w:val="007E75ED"/>
    <w:rsid w:val="00824CBA"/>
    <w:rsid w:val="0084789D"/>
    <w:rsid w:val="00862797"/>
    <w:rsid w:val="00892F38"/>
    <w:rsid w:val="008964B1"/>
    <w:rsid w:val="008D24E1"/>
    <w:rsid w:val="00945EC8"/>
    <w:rsid w:val="00980001"/>
    <w:rsid w:val="00983746"/>
    <w:rsid w:val="009B14C4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B66F8"/>
    <w:rsid w:val="00AE1067"/>
    <w:rsid w:val="00AF3A2C"/>
    <w:rsid w:val="00B223C0"/>
    <w:rsid w:val="00B25C04"/>
    <w:rsid w:val="00B44C55"/>
    <w:rsid w:val="00B61909"/>
    <w:rsid w:val="00BB60EB"/>
    <w:rsid w:val="00BE7EA5"/>
    <w:rsid w:val="00C0083D"/>
    <w:rsid w:val="00C433E6"/>
    <w:rsid w:val="00CB04C6"/>
    <w:rsid w:val="00CD379D"/>
    <w:rsid w:val="00CE3867"/>
    <w:rsid w:val="00CF1C26"/>
    <w:rsid w:val="00D2364C"/>
    <w:rsid w:val="00D73C7F"/>
    <w:rsid w:val="00D743E5"/>
    <w:rsid w:val="00DC52C6"/>
    <w:rsid w:val="00DF6B4A"/>
    <w:rsid w:val="00E16D53"/>
    <w:rsid w:val="00E309A0"/>
    <w:rsid w:val="00E53EEC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2018-07-19T11:23:00Z</cp:lastPrinted>
  <dcterms:created xsi:type="dcterms:W3CDTF">2021-06-08T08:51:00Z</dcterms:created>
  <dcterms:modified xsi:type="dcterms:W3CDTF">2021-12-14T13:58:00Z</dcterms:modified>
</cp:coreProperties>
</file>