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30" w:rsidRDefault="00ED7E30" w:rsidP="00ED7E30">
      <w:pPr>
        <w:widowControl w:val="0"/>
        <w:autoSpaceDE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ДОГОВОР О ЗАДАТКЕ № _____</w:t>
      </w:r>
    </w:p>
    <w:p w:rsidR="00ED7E30" w:rsidRDefault="00ED7E30" w:rsidP="00ED7E30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ED7E30" w:rsidRDefault="00ED7E30" w:rsidP="00ED7E30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420B1D">
        <w:rPr>
          <w:sz w:val="24"/>
          <w:szCs w:val="24"/>
        </w:rPr>
        <w:t>_________</w:t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>
        <w:rPr>
          <w:sz w:val="24"/>
          <w:szCs w:val="24"/>
        </w:rPr>
        <w:t>«</w:t>
      </w:r>
      <w:r w:rsidRPr="00EA4CDB">
        <w:rPr>
          <w:sz w:val="24"/>
          <w:szCs w:val="24"/>
        </w:rPr>
        <w:tab/>
      </w:r>
      <w:r w:rsidR="009F517D">
        <w:rPr>
          <w:sz w:val="24"/>
          <w:szCs w:val="24"/>
        </w:rPr>
        <w:t>» _______ 202__</w:t>
      </w:r>
      <w:r>
        <w:rPr>
          <w:sz w:val="24"/>
          <w:szCs w:val="24"/>
        </w:rPr>
        <w:t xml:space="preserve"> г.</w:t>
      </w:r>
    </w:p>
    <w:p w:rsidR="00ED7E30" w:rsidRDefault="00ED7E30" w:rsidP="00ED7E30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ED7E30" w:rsidRPr="004A3AA5" w:rsidRDefault="00ED7E30" w:rsidP="00ED7E30">
      <w:pPr>
        <w:widowControl w:val="0"/>
        <w:autoSpaceDE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Конкурсный</w:t>
      </w:r>
      <w:r w:rsidRPr="007D6714">
        <w:rPr>
          <w:sz w:val="24"/>
          <w:szCs w:val="24"/>
        </w:rPr>
        <w:t xml:space="preserve"> управляющий </w:t>
      </w:r>
      <w:r w:rsidR="00420B1D" w:rsidRPr="00DE2E0B">
        <w:rPr>
          <w:b/>
          <w:sz w:val="24"/>
          <w:szCs w:val="24"/>
        </w:rPr>
        <w:t xml:space="preserve">ООО </w:t>
      </w:r>
      <w:r w:rsidR="00420B1D">
        <w:rPr>
          <w:b/>
          <w:sz w:val="24"/>
          <w:szCs w:val="24"/>
        </w:rPr>
        <w:t>«</w:t>
      </w:r>
      <w:r w:rsidR="00420B1D" w:rsidRPr="00DE2E0B">
        <w:rPr>
          <w:b/>
          <w:sz w:val="24"/>
          <w:szCs w:val="24"/>
        </w:rPr>
        <w:t>Вальтер</w:t>
      </w:r>
      <w:r w:rsidR="00420B1D">
        <w:rPr>
          <w:b/>
          <w:sz w:val="24"/>
          <w:szCs w:val="24"/>
        </w:rPr>
        <w:t>»</w:t>
      </w:r>
      <w:r w:rsidR="00420B1D" w:rsidRPr="004A254D">
        <w:rPr>
          <w:sz w:val="24"/>
          <w:szCs w:val="24"/>
        </w:rPr>
        <w:t xml:space="preserve"> (141595, Московская обл., </w:t>
      </w:r>
      <w:proofErr w:type="spellStart"/>
      <w:r w:rsidR="00420B1D" w:rsidRPr="004A254D">
        <w:rPr>
          <w:sz w:val="24"/>
          <w:szCs w:val="24"/>
        </w:rPr>
        <w:t>Солнечногорский</w:t>
      </w:r>
      <w:proofErr w:type="spellEnd"/>
      <w:r w:rsidR="00420B1D" w:rsidRPr="004A254D">
        <w:rPr>
          <w:sz w:val="24"/>
          <w:szCs w:val="24"/>
        </w:rPr>
        <w:t xml:space="preserve"> район, д. Ложки, строение 4а, </w:t>
      </w:r>
      <w:proofErr w:type="spellStart"/>
      <w:r w:rsidR="00420B1D" w:rsidRPr="004A254D">
        <w:rPr>
          <w:sz w:val="24"/>
          <w:szCs w:val="24"/>
        </w:rPr>
        <w:t>эт</w:t>
      </w:r>
      <w:proofErr w:type="spellEnd"/>
      <w:r w:rsidR="00420B1D" w:rsidRPr="004A254D">
        <w:rPr>
          <w:sz w:val="24"/>
          <w:szCs w:val="24"/>
        </w:rPr>
        <w:t xml:space="preserve">./пом./ком. 2/I/3, ОГРН:1157746350630, ИНН:7725270102) </w:t>
      </w:r>
      <w:r w:rsidR="00420B1D">
        <w:rPr>
          <w:sz w:val="24"/>
          <w:szCs w:val="24"/>
        </w:rPr>
        <w:t xml:space="preserve">- </w:t>
      </w:r>
      <w:proofErr w:type="spellStart"/>
      <w:r w:rsidR="00420B1D" w:rsidRPr="004A254D">
        <w:rPr>
          <w:sz w:val="24"/>
          <w:szCs w:val="24"/>
        </w:rPr>
        <w:t>Хадури</w:t>
      </w:r>
      <w:proofErr w:type="spellEnd"/>
      <w:r w:rsidR="00420B1D" w:rsidRPr="004A254D">
        <w:rPr>
          <w:sz w:val="24"/>
          <w:szCs w:val="24"/>
        </w:rPr>
        <w:t xml:space="preserve"> Яков </w:t>
      </w:r>
      <w:proofErr w:type="spellStart"/>
      <w:r w:rsidR="00420B1D" w:rsidRPr="004A254D">
        <w:rPr>
          <w:sz w:val="24"/>
          <w:szCs w:val="24"/>
        </w:rPr>
        <w:t>Мерабович</w:t>
      </w:r>
      <w:proofErr w:type="spellEnd"/>
      <w:r w:rsidR="00420B1D" w:rsidRPr="004A254D">
        <w:rPr>
          <w:sz w:val="24"/>
          <w:szCs w:val="24"/>
        </w:rPr>
        <w:t xml:space="preserve"> (</w:t>
      </w:r>
      <w:r w:rsidR="00420B1D" w:rsidRPr="004A254D">
        <w:rPr>
          <w:color w:val="000000"/>
          <w:sz w:val="24"/>
          <w:szCs w:val="24"/>
        </w:rPr>
        <w:t xml:space="preserve">119454, Москва, ул. </w:t>
      </w:r>
      <w:proofErr w:type="spellStart"/>
      <w:r w:rsidR="00420B1D" w:rsidRPr="004A254D">
        <w:rPr>
          <w:color w:val="000000"/>
          <w:sz w:val="24"/>
          <w:szCs w:val="24"/>
        </w:rPr>
        <w:t>Коштоянца</w:t>
      </w:r>
      <w:proofErr w:type="spellEnd"/>
      <w:r w:rsidR="00420B1D" w:rsidRPr="004A254D">
        <w:rPr>
          <w:color w:val="000000"/>
          <w:sz w:val="24"/>
          <w:szCs w:val="24"/>
        </w:rPr>
        <w:t>, д.33, а/я 50</w:t>
      </w:r>
      <w:r w:rsidR="00420B1D" w:rsidRPr="004A254D">
        <w:rPr>
          <w:sz w:val="24"/>
          <w:szCs w:val="24"/>
        </w:rPr>
        <w:t xml:space="preserve">, </w:t>
      </w:r>
      <w:r w:rsidR="00420B1D">
        <w:rPr>
          <w:sz w:val="24"/>
          <w:szCs w:val="24"/>
        </w:rPr>
        <w:t>ИНН:290122419095</w:t>
      </w:r>
      <w:r w:rsidR="00420B1D" w:rsidRPr="004A254D">
        <w:rPr>
          <w:sz w:val="24"/>
          <w:szCs w:val="24"/>
        </w:rPr>
        <w:t>, СНИЛС</w:t>
      </w:r>
      <w:r w:rsidR="00420B1D">
        <w:rPr>
          <w:sz w:val="24"/>
          <w:szCs w:val="24"/>
        </w:rPr>
        <w:t>:</w:t>
      </w:r>
      <w:r w:rsidR="00420B1D" w:rsidRPr="004A254D">
        <w:rPr>
          <w:sz w:val="24"/>
          <w:szCs w:val="24"/>
        </w:rPr>
        <w:t>117-926-874 95</w:t>
      </w:r>
      <w:r w:rsidR="00420B1D">
        <w:rPr>
          <w:sz w:val="24"/>
          <w:szCs w:val="24"/>
        </w:rPr>
        <w:t>, 89163820044</w:t>
      </w:r>
      <w:r w:rsidR="00420B1D" w:rsidRPr="004A254D">
        <w:rPr>
          <w:sz w:val="24"/>
          <w:szCs w:val="24"/>
        </w:rPr>
        <w:t xml:space="preserve">, </w:t>
      </w:r>
      <w:hyperlink r:id="rId8" w:history="1">
        <w:r w:rsidR="00420B1D" w:rsidRPr="00BE4E39">
          <w:rPr>
            <w:rStyle w:val="aa"/>
            <w:sz w:val="24"/>
            <w:szCs w:val="24"/>
          </w:rPr>
          <w:t>jakovarm@mail.ru</w:t>
        </w:r>
      </w:hyperlink>
      <w:r w:rsidR="00420B1D" w:rsidRPr="004A254D">
        <w:rPr>
          <w:sz w:val="24"/>
          <w:szCs w:val="24"/>
        </w:rPr>
        <w:t xml:space="preserve">), член Союза арбитражных управляющих </w:t>
      </w:r>
      <w:r w:rsidR="00420B1D">
        <w:rPr>
          <w:sz w:val="24"/>
          <w:szCs w:val="24"/>
        </w:rPr>
        <w:t>«</w:t>
      </w:r>
      <w:r w:rsidR="00420B1D" w:rsidRPr="004A254D">
        <w:rPr>
          <w:sz w:val="24"/>
          <w:szCs w:val="24"/>
        </w:rPr>
        <w:t xml:space="preserve">Саморегулируемая организация </w:t>
      </w:r>
      <w:r w:rsidR="00420B1D">
        <w:rPr>
          <w:sz w:val="24"/>
          <w:szCs w:val="24"/>
        </w:rPr>
        <w:t>«</w:t>
      </w:r>
      <w:r w:rsidR="00420B1D" w:rsidRPr="004A254D">
        <w:rPr>
          <w:sz w:val="24"/>
          <w:szCs w:val="24"/>
        </w:rPr>
        <w:t>Северная Столица</w:t>
      </w:r>
      <w:r w:rsidR="00420B1D">
        <w:rPr>
          <w:sz w:val="24"/>
          <w:szCs w:val="24"/>
        </w:rPr>
        <w:t>»</w:t>
      </w:r>
      <w:r w:rsidR="00420B1D" w:rsidRPr="004A254D">
        <w:rPr>
          <w:sz w:val="24"/>
          <w:szCs w:val="24"/>
        </w:rPr>
        <w:t xml:space="preserve"> (194100, г. Санкт-Петербург, ул. </w:t>
      </w:r>
      <w:proofErr w:type="spellStart"/>
      <w:r w:rsidR="00420B1D" w:rsidRPr="004A254D">
        <w:rPr>
          <w:sz w:val="24"/>
          <w:szCs w:val="24"/>
        </w:rPr>
        <w:t>Новолитовская</w:t>
      </w:r>
      <w:proofErr w:type="spellEnd"/>
      <w:r w:rsidR="00420B1D" w:rsidRPr="004A254D">
        <w:rPr>
          <w:sz w:val="24"/>
          <w:szCs w:val="24"/>
        </w:rPr>
        <w:t>, д. 15, лит</w:t>
      </w:r>
      <w:proofErr w:type="gramEnd"/>
      <w:r w:rsidR="00420B1D" w:rsidRPr="004A254D">
        <w:rPr>
          <w:sz w:val="24"/>
          <w:szCs w:val="24"/>
        </w:rPr>
        <w:t xml:space="preserve">. </w:t>
      </w:r>
      <w:r w:rsidR="00420B1D">
        <w:rPr>
          <w:sz w:val="24"/>
          <w:szCs w:val="24"/>
        </w:rPr>
        <w:t>«</w:t>
      </w:r>
      <w:r w:rsidR="00420B1D" w:rsidRPr="00334488">
        <w:rPr>
          <w:sz w:val="24"/>
          <w:szCs w:val="24"/>
        </w:rPr>
        <w:t>А», ОГРН:1027806876173, ИНН:7813175754), действующий на основании решения А</w:t>
      </w:r>
      <w:r w:rsidR="00420B1D" w:rsidRPr="00334488">
        <w:rPr>
          <w:sz w:val="24"/>
          <w:szCs w:val="24"/>
          <w:lang w:val="en-US"/>
        </w:rPr>
        <w:t>C</w:t>
      </w:r>
      <w:r w:rsidR="00420B1D" w:rsidRPr="00334488">
        <w:rPr>
          <w:sz w:val="24"/>
          <w:szCs w:val="24"/>
        </w:rPr>
        <w:t xml:space="preserve"> Московской области от 29.01.20 г. по делу №А41-49379/19</w:t>
      </w:r>
      <w:r w:rsidR="009F517D">
        <w:rPr>
          <w:sz w:val="24"/>
          <w:szCs w:val="24"/>
        </w:rPr>
        <w:t xml:space="preserve"> </w:t>
      </w:r>
      <w:r w:rsidR="009F517D" w:rsidRPr="009F517D">
        <w:rPr>
          <w:sz w:val="24"/>
          <w:szCs w:val="24"/>
        </w:rPr>
        <w:t>и определений от 09.11.21 г., 07.12.21 г. (рез</w:t>
      </w:r>
      <w:proofErr w:type="gramStart"/>
      <w:r w:rsidR="009F517D" w:rsidRPr="009F517D">
        <w:rPr>
          <w:sz w:val="24"/>
          <w:szCs w:val="24"/>
        </w:rPr>
        <w:t>.</w:t>
      </w:r>
      <w:proofErr w:type="gramEnd"/>
      <w:r w:rsidR="009F517D" w:rsidRPr="009F517D">
        <w:rPr>
          <w:sz w:val="24"/>
          <w:szCs w:val="24"/>
        </w:rPr>
        <w:t xml:space="preserve"> </w:t>
      </w:r>
      <w:proofErr w:type="gramStart"/>
      <w:r w:rsidR="009F517D" w:rsidRPr="009F517D">
        <w:rPr>
          <w:sz w:val="24"/>
          <w:szCs w:val="24"/>
        </w:rPr>
        <w:t>ч</w:t>
      </w:r>
      <w:proofErr w:type="gramEnd"/>
      <w:r w:rsidR="009F517D" w:rsidRPr="009F517D">
        <w:rPr>
          <w:sz w:val="24"/>
          <w:szCs w:val="24"/>
        </w:rPr>
        <w:t>асть)</w:t>
      </w:r>
      <w:r>
        <w:rPr>
          <w:sz w:val="24"/>
          <w:szCs w:val="24"/>
        </w:rPr>
        <w:t>, именуемый в дальнейшем «Организатор», с одной стороны, и ________________________________, именуемый в дальнейшем «Претендент», с другой стороны, заключили настоящий Д</w:t>
      </w:r>
      <w:r w:rsidRPr="004A3AA5">
        <w:rPr>
          <w:sz w:val="24"/>
          <w:szCs w:val="24"/>
        </w:rPr>
        <w:t>оговор о нижеследующем:</w:t>
      </w:r>
    </w:p>
    <w:p w:rsidR="00ED7E30" w:rsidRDefault="00ED7E30" w:rsidP="00ED7E30">
      <w:pPr>
        <w:ind w:firstLine="709"/>
        <w:jc w:val="both"/>
        <w:rPr>
          <w:sz w:val="24"/>
          <w:szCs w:val="24"/>
        </w:rPr>
      </w:pPr>
    </w:p>
    <w:p w:rsidR="00ED7E30" w:rsidRPr="0050339F" w:rsidRDefault="00ED7E30" w:rsidP="00ED7E30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50339F">
        <w:rPr>
          <w:b/>
          <w:sz w:val="24"/>
          <w:szCs w:val="24"/>
        </w:rPr>
        <w:t>ПРЕДМЕТ ДОГОВОРА</w:t>
      </w:r>
    </w:p>
    <w:p w:rsidR="00ED7E30" w:rsidRDefault="00ED7E30" w:rsidP="00ED7E30">
      <w:pPr>
        <w:ind w:firstLine="709"/>
        <w:jc w:val="both"/>
        <w:rPr>
          <w:sz w:val="24"/>
          <w:szCs w:val="24"/>
        </w:rPr>
      </w:pPr>
    </w:p>
    <w:p w:rsidR="00ED7E30" w:rsidRPr="00AA6E20" w:rsidRDefault="00ED7E30" w:rsidP="001E5D0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4A3AA5">
        <w:rPr>
          <w:sz w:val="24"/>
          <w:szCs w:val="24"/>
        </w:rPr>
        <w:t>Претендент</w:t>
      </w:r>
      <w:r>
        <w:rPr>
          <w:sz w:val="24"/>
          <w:szCs w:val="24"/>
        </w:rPr>
        <w:t>,</w:t>
      </w:r>
      <w:r w:rsidRPr="004A3AA5">
        <w:rPr>
          <w:sz w:val="24"/>
          <w:szCs w:val="24"/>
        </w:rPr>
        <w:t xml:space="preserve"> в качестве обеспечения обязательств и для </w:t>
      </w:r>
      <w:r w:rsidRPr="00A62F70">
        <w:rPr>
          <w:sz w:val="24"/>
          <w:szCs w:val="24"/>
        </w:rPr>
        <w:t xml:space="preserve">участия в торгах по </w:t>
      </w:r>
      <w:r>
        <w:rPr>
          <w:sz w:val="24"/>
          <w:szCs w:val="24"/>
        </w:rPr>
        <w:t>покупке имущества</w:t>
      </w:r>
      <w:r w:rsidRPr="00A62F70">
        <w:rPr>
          <w:sz w:val="24"/>
          <w:szCs w:val="24"/>
        </w:rPr>
        <w:t>, принадлежащ</w:t>
      </w:r>
      <w:r>
        <w:rPr>
          <w:sz w:val="24"/>
          <w:szCs w:val="24"/>
        </w:rPr>
        <w:t>ег</w:t>
      </w:r>
      <w:proofErr w:type="gramStart"/>
      <w:r>
        <w:rPr>
          <w:sz w:val="24"/>
          <w:szCs w:val="24"/>
        </w:rPr>
        <w:t>о</w:t>
      </w:r>
      <w:r w:rsidRPr="00A62F70">
        <w:rPr>
          <w:sz w:val="24"/>
          <w:szCs w:val="24"/>
        </w:rPr>
        <w:t xml:space="preserve"> </w:t>
      </w:r>
      <w:r w:rsidR="00420B1D" w:rsidRPr="008A3F33">
        <w:rPr>
          <w:sz w:val="24"/>
          <w:szCs w:val="24"/>
        </w:rPr>
        <w:t>ООО</w:t>
      </w:r>
      <w:proofErr w:type="gramEnd"/>
      <w:r w:rsidR="00420B1D" w:rsidRPr="008A3F33">
        <w:rPr>
          <w:sz w:val="24"/>
          <w:szCs w:val="24"/>
        </w:rPr>
        <w:t xml:space="preserve"> «Вальтер»</w:t>
      </w:r>
      <w:r w:rsidRPr="008A3F33">
        <w:rPr>
          <w:sz w:val="24"/>
          <w:szCs w:val="24"/>
        </w:rPr>
        <w:t>, вносит, а Организа</w:t>
      </w:r>
      <w:r w:rsidR="001A5A47" w:rsidRPr="008A3F33">
        <w:rPr>
          <w:sz w:val="24"/>
          <w:szCs w:val="24"/>
        </w:rPr>
        <w:t>тор принимает задаток в размере 20%</w:t>
      </w:r>
      <w:r w:rsidRPr="008A3F33">
        <w:rPr>
          <w:rFonts w:eastAsia="Calibri"/>
          <w:sz w:val="24"/>
          <w:szCs w:val="24"/>
          <w:lang w:eastAsia="en-US"/>
        </w:rPr>
        <w:t xml:space="preserve"> </w:t>
      </w:r>
      <w:r w:rsidR="008A3F33" w:rsidRPr="008A3F33">
        <w:rPr>
          <w:rFonts w:eastAsia="Calibri"/>
          <w:sz w:val="24"/>
          <w:szCs w:val="24"/>
          <w:lang w:eastAsia="en-US"/>
        </w:rPr>
        <w:t xml:space="preserve">от начальной цены лота в периоде, в котором подается заявка </w:t>
      </w:r>
      <w:r w:rsidRPr="008A3F33">
        <w:rPr>
          <w:sz w:val="24"/>
          <w:szCs w:val="24"/>
        </w:rPr>
        <w:t xml:space="preserve">(далее - Задаток) </w:t>
      </w:r>
      <w:r w:rsidRPr="008A3F33">
        <w:rPr>
          <w:sz w:val="24"/>
          <w:szCs w:val="24"/>
          <w:bdr w:val="none" w:sz="0" w:space="0" w:color="auto" w:frame="1"/>
        </w:rPr>
        <w:t xml:space="preserve">на специальный счет должника: </w:t>
      </w:r>
      <w:r w:rsidR="00420B1D" w:rsidRPr="008A3F33">
        <w:rPr>
          <w:sz w:val="24"/>
          <w:szCs w:val="24"/>
          <w:bdr w:val="none" w:sz="0" w:space="0" w:color="auto" w:frame="1"/>
        </w:rPr>
        <w:t xml:space="preserve">ООО «Вальтер» (ИНН:7725270102, КПП:504401001) </w:t>
      </w:r>
      <w:proofErr w:type="gramStart"/>
      <w:r w:rsidR="00420B1D" w:rsidRPr="008A3F33">
        <w:rPr>
          <w:sz w:val="24"/>
          <w:szCs w:val="24"/>
          <w:bdr w:val="none" w:sz="0" w:space="0" w:color="auto" w:frame="1"/>
        </w:rPr>
        <w:t>р</w:t>
      </w:r>
      <w:proofErr w:type="gramEnd"/>
      <w:r w:rsidR="00420B1D" w:rsidRPr="008A3F33">
        <w:rPr>
          <w:sz w:val="24"/>
          <w:szCs w:val="24"/>
          <w:bdr w:val="none" w:sz="0" w:space="0" w:color="auto" w:frame="1"/>
        </w:rPr>
        <w:t>/сч.:40702.810.4.0000.0033146</w:t>
      </w:r>
      <w:r w:rsidR="00420B1D" w:rsidRPr="00420B1D">
        <w:rPr>
          <w:sz w:val="24"/>
          <w:szCs w:val="24"/>
          <w:bdr w:val="none" w:sz="0" w:space="0" w:color="auto" w:frame="1"/>
        </w:rPr>
        <w:t xml:space="preserve"> в Московском филиале ПАО «Промсвязьбанк», БИК:044525555, к/</w:t>
      </w:r>
      <w:proofErr w:type="spellStart"/>
      <w:r w:rsidR="00420B1D" w:rsidRPr="00420B1D">
        <w:rPr>
          <w:sz w:val="24"/>
          <w:szCs w:val="24"/>
          <w:bdr w:val="none" w:sz="0" w:space="0" w:color="auto" w:frame="1"/>
        </w:rPr>
        <w:t>сч</w:t>
      </w:r>
      <w:proofErr w:type="spellEnd"/>
      <w:r w:rsidR="00420B1D" w:rsidRPr="00420B1D">
        <w:rPr>
          <w:sz w:val="24"/>
          <w:szCs w:val="24"/>
          <w:bdr w:val="none" w:sz="0" w:space="0" w:color="auto" w:frame="1"/>
        </w:rPr>
        <w:t>: 30101810400000000555</w:t>
      </w:r>
      <w:r w:rsidR="00420B1D">
        <w:rPr>
          <w:sz w:val="24"/>
          <w:szCs w:val="24"/>
          <w:bdr w:val="none" w:sz="0" w:space="0" w:color="auto" w:frame="1"/>
        </w:rPr>
        <w:t>.</w:t>
      </w:r>
    </w:p>
    <w:p w:rsidR="00ED7E30" w:rsidRPr="00E86DBC" w:rsidRDefault="00ED7E30" w:rsidP="001A5A47">
      <w:pPr>
        <w:numPr>
          <w:ilvl w:val="0"/>
          <w:numId w:val="3"/>
        </w:numPr>
        <w:ind w:left="0" w:firstLine="709"/>
        <w:jc w:val="both"/>
        <w:rPr>
          <w:b/>
          <w:sz w:val="24"/>
          <w:szCs w:val="24"/>
        </w:rPr>
      </w:pPr>
      <w:proofErr w:type="gramStart"/>
      <w:r w:rsidRPr="0050339F">
        <w:rPr>
          <w:sz w:val="24"/>
          <w:szCs w:val="24"/>
        </w:rPr>
        <w:t xml:space="preserve">Предмет торгов, проводимых </w:t>
      </w:r>
      <w:r>
        <w:rPr>
          <w:sz w:val="24"/>
          <w:szCs w:val="24"/>
        </w:rPr>
        <w:t>Организатором</w:t>
      </w:r>
      <w:r w:rsidRPr="0050339F">
        <w:rPr>
          <w:sz w:val="24"/>
          <w:szCs w:val="24"/>
        </w:rPr>
        <w:t xml:space="preserve"> на электронной площадке </w:t>
      </w:r>
      <w:r w:rsidRPr="00A94BDE">
        <w:rPr>
          <w:sz w:val="24"/>
          <w:szCs w:val="24"/>
        </w:rPr>
        <w:t xml:space="preserve">АО «Российский аукционный дом» (ИНН 7838430413, адрес: 190000, Санкт-Петербург, переулок </w:t>
      </w:r>
      <w:proofErr w:type="spellStart"/>
      <w:r w:rsidRPr="00A94BDE">
        <w:rPr>
          <w:sz w:val="24"/>
          <w:szCs w:val="24"/>
        </w:rPr>
        <w:t>Гривцова</w:t>
      </w:r>
      <w:proofErr w:type="spellEnd"/>
      <w:r w:rsidRPr="00A94BDE">
        <w:rPr>
          <w:sz w:val="24"/>
          <w:szCs w:val="24"/>
        </w:rPr>
        <w:t>, дом 5, лит.</w:t>
      </w:r>
      <w:proofErr w:type="gramEnd"/>
      <w:r w:rsidRPr="00A94BDE">
        <w:rPr>
          <w:sz w:val="24"/>
          <w:szCs w:val="24"/>
        </w:rPr>
        <w:t xml:space="preserve"> В, сайт: </w:t>
      </w:r>
      <w:hyperlink r:id="rId9" w:history="1">
        <w:r w:rsidR="001A5A47" w:rsidRPr="00231A79">
          <w:rPr>
            <w:rStyle w:val="aa"/>
            <w:sz w:val="24"/>
            <w:szCs w:val="24"/>
          </w:rPr>
          <w:t>https://sales.lot-online.ru/</w:t>
        </w:r>
      </w:hyperlink>
      <w:r w:rsidR="001A5A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имуществ</w:t>
      </w:r>
      <w:proofErr w:type="gramStart"/>
      <w:r>
        <w:rPr>
          <w:sz w:val="24"/>
          <w:szCs w:val="24"/>
        </w:rPr>
        <w:t>о ООО</w:t>
      </w:r>
      <w:proofErr w:type="gramEnd"/>
      <w:r>
        <w:rPr>
          <w:sz w:val="24"/>
          <w:szCs w:val="24"/>
        </w:rPr>
        <w:t xml:space="preserve"> «</w:t>
      </w:r>
      <w:r w:rsidR="001A5A47">
        <w:rPr>
          <w:sz w:val="24"/>
          <w:szCs w:val="24"/>
        </w:rPr>
        <w:t>Вальтер</w:t>
      </w:r>
      <w:r w:rsidR="008A3F33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а именно: </w:t>
      </w:r>
    </w:p>
    <w:p w:rsidR="00ED7E30" w:rsidRDefault="00ED7E30" w:rsidP="00ED7E30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7E30" w:rsidRPr="0050339F" w:rsidRDefault="00ED7E30" w:rsidP="00ED7E30">
      <w:pPr>
        <w:ind w:left="1069"/>
        <w:jc w:val="both"/>
        <w:rPr>
          <w:sz w:val="24"/>
          <w:szCs w:val="24"/>
        </w:rPr>
      </w:pPr>
    </w:p>
    <w:p w:rsidR="00ED7E30" w:rsidRDefault="00ED7E30" w:rsidP="00ED7E30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50339F">
        <w:rPr>
          <w:sz w:val="24"/>
          <w:szCs w:val="24"/>
        </w:rPr>
        <w:t>Указанный задаток вносится Претендентом в качестве обеспечения обязательств по участию в торгах и оплате имущества, принятых на себя Претендентом в соответствии c подаваемой им заявкой на участие в торгах и приобретение указанного выше имущества и настоящим Договором.</w:t>
      </w:r>
    </w:p>
    <w:p w:rsidR="00ED7E30" w:rsidRDefault="00ED7E30" w:rsidP="00ED7E30">
      <w:pPr>
        <w:jc w:val="both"/>
        <w:rPr>
          <w:sz w:val="24"/>
          <w:szCs w:val="24"/>
        </w:rPr>
      </w:pPr>
    </w:p>
    <w:p w:rsidR="00ED7E30" w:rsidRPr="009E4851" w:rsidRDefault="00ED7E30" w:rsidP="00ED7E30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9E4851">
        <w:rPr>
          <w:b/>
          <w:sz w:val="24"/>
          <w:szCs w:val="24"/>
        </w:rPr>
        <w:t>ПОРЯДОК ВНЕСЕНИЯ, ВОЗВРАТА И УДЕРЖАНИЯ ЗАДАТКА</w:t>
      </w:r>
    </w:p>
    <w:p w:rsidR="00ED7E30" w:rsidRDefault="00ED7E30" w:rsidP="00ED7E30">
      <w:pPr>
        <w:jc w:val="center"/>
        <w:rPr>
          <w:sz w:val="24"/>
          <w:szCs w:val="24"/>
        </w:rPr>
      </w:pPr>
    </w:p>
    <w:p w:rsidR="00ED7E30" w:rsidRDefault="008A3F33" w:rsidP="008A3F33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8A3F33">
        <w:rPr>
          <w:sz w:val="24"/>
          <w:szCs w:val="24"/>
        </w:rPr>
        <w:t>Заявитель обязан обеспечить поступление задатка на счет Должника, не позднее даты и времени окончания приема заявок на участие в торгах, для соответствующего периода проведения торгов.</w:t>
      </w:r>
    </w:p>
    <w:p w:rsidR="00ED7E30" w:rsidRDefault="00ED7E30" w:rsidP="00ED7E30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</w:t>
      </w:r>
      <w:proofErr w:type="spellStart"/>
      <w:r>
        <w:rPr>
          <w:sz w:val="24"/>
          <w:szCs w:val="24"/>
        </w:rPr>
        <w:t>непоступления</w:t>
      </w:r>
      <w:proofErr w:type="spellEnd"/>
      <w:r>
        <w:rPr>
          <w:sz w:val="24"/>
          <w:szCs w:val="24"/>
        </w:rPr>
        <w:t xml:space="preserve"> задатка в указанный срок, обязательства Претендента по внесению задатка считаются неисполненными.</w:t>
      </w:r>
    </w:p>
    <w:p w:rsidR="001E5D08" w:rsidRDefault="001E5D08" w:rsidP="001E5D08">
      <w:pPr>
        <w:ind w:left="709"/>
        <w:jc w:val="both"/>
        <w:rPr>
          <w:sz w:val="24"/>
          <w:szCs w:val="24"/>
        </w:rPr>
      </w:pPr>
    </w:p>
    <w:p w:rsidR="009F517D" w:rsidRPr="001E5D08" w:rsidRDefault="001E5D08" w:rsidP="001E5D08">
      <w:pPr>
        <w:jc w:val="center"/>
        <w:rPr>
          <w:b/>
          <w:i/>
          <w:color w:val="FF0000"/>
          <w:sz w:val="24"/>
          <w:szCs w:val="24"/>
        </w:rPr>
      </w:pPr>
      <w:r w:rsidRPr="001E5D08">
        <w:rPr>
          <w:b/>
          <w:i/>
          <w:color w:val="FF0000"/>
          <w:sz w:val="24"/>
          <w:szCs w:val="24"/>
        </w:rPr>
        <w:t>Просим заявителей обратить внимание на праздничные и выходные дни по производственному календарю и учесть работу банков при перечислении задатков.</w:t>
      </w:r>
    </w:p>
    <w:p w:rsidR="009F517D" w:rsidRDefault="009F517D" w:rsidP="009F517D">
      <w:pPr>
        <w:jc w:val="both"/>
        <w:rPr>
          <w:sz w:val="24"/>
          <w:szCs w:val="24"/>
        </w:rPr>
      </w:pPr>
    </w:p>
    <w:p w:rsidR="00ED7E30" w:rsidRDefault="00ED7E30" w:rsidP="00ED7E30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9E4851">
        <w:rPr>
          <w:sz w:val="24"/>
          <w:szCs w:val="24"/>
        </w:rPr>
        <w:t>Задаток возвращается претенденту в течение 5 рабочих дней с момента подведения итогов торгов, если он не будет признан победителем. При признании Претендента победителем торгов задаток засчиты</w:t>
      </w:r>
      <w:r>
        <w:rPr>
          <w:sz w:val="24"/>
          <w:szCs w:val="24"/>
        </w:rPr>
        <w:t>вается в счет оплаты имущества.</w:t>
      </w:r>
    </w:p>
    <w:p w:rsidR="00ED7E30" w:rsidRDefault="00ED7E30" w:rsidP="00ED7E30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9E4851">
        <w:rPr>
          <w:sz w:val="24"/>
          <w:szCs w:val="24"/>
        </w:rPr>
        <w:lastRenderedPageBreak/>
        <w:t xml:space="preserve">Задаток не возвращается в случае отказа или уклонения победителя торгов от подписания договора купли-продажи имущества в течение 5 дней </w:t>
      </w:r>
      <w:proofErr w:type="gramStart"/>
      <w:r w:rsidRPr="009E4851">
        <w:rPr>
          <w:sz w:val="24"/>
          <w:szCs w:val="24"/>
        </w:rPr>
        <w:t>с даты получения</w:t>
      </w:r>
      <w:proofErr w:type="gramEnd"/>
      <w:r w:rsidRPr="009E4851">
        <w:rPr>
          <w:sz w:val="24"/>
          <w:szCs w:val="24"/>
        </w:rPr>
        <w:t xml:space="preserve"> проекта договора купли-продажи имущества, а также в случае неоплаты имущества в течение 30 дней с даты заключения договора.</w:t>
      </w:r>
    </w:p>
    <w:p w:rsidR="00ED7E30" w:rsidRPr="00312297" w:rsidRDefault="00ED7E30" w:rsidP="00ED7E30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312297">
        <w:rPr>
          <w:sz w:val="24"/>
          <w:szCs w:val="24"/>
        </w:rPr>
        <w:t>В случае неоплаты имущества в срок, установленный договором купли-продажи, договор купли-продажи считается расторгнутым и внесенный задаток для участия в торгах по данному договору не возвращается.</w:t>
      </w:r>
    </w:p>
    <w:p w:rsidR="00ED7E30" w:rsidRDefault="00ED7E30" w:rsidP="00ED7E30">
      <w:pPr>
        <w:jc w:val="both"/>
        <w:rPr>
          <w:sz w:val="24"/>
          <w:szCs w:val="24"/>
        </w:rPr>
      </w:pPr>
    </w:p>
    <w:p w:rsidR="00ED7E30" w:rsidRDefault="00ED7E30" w:rsidP="00ED7E30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9E4851">
        <w:rPr>
          <w:b/>
          <w:sz w:val="24"/>
          <w:szCs w:val="24"/>
        </w:rPr>
        <w:t>СРОК ДЕЙСТВИЯ ДОГОВОРА</w:t>
      </w:r>
    </w:p>
    <w:p w:rsidR="00ED7E30" w:rsidRDefault="00ED7E30" w:rsidP="00ED7E30">
      <w:pPr>
        <w:jc w:val="center"/>
        <w:rPr>
          <w:b/>
          <w:sz w:val="24"/>
          <w:szCs w:val="24"/>
        </w:rPr>
      </w:pPr>
    </w:p>
    <w:p w:rsidR="00ED7E30" w:rsidRPr="009E4851" w:rsidRDefault="00ED7E30" w:rsidP="00ED7E30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</w:t>
      </w:r>
      <w:r w:rsidRPr="009E4851">
        <w:rPr>
          <w:sz w:val="24"/>
          <w:szCs w:val="24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D7E30" w:rsidRDefault="00ED7E30" w:rsidP="00ED7E30">
      <w:pPr>
        <w:jc w:val="both"/>
        <w:rPr>
          <w:sz w:val="24"/>
          <w:szCs w:val="24"/>
        </w:rPr>
      </w:pPr>
    </w:p>
    <w:p w:rsidR="00ED7E30" w:rsidRPr="009E4851" w:rsidRDefault="00ED7E30" w:rsidP="00ED7E30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9E4851">
        <w:rPr>
          <w:b/>
          <w:sz w:val="24"/>
          <w:szCs w:val="24"/>
        </w:rPr>
        <w:t>ЗАКЛЮЧИТЕЛЬНЫЕ ПОЛОЖЕНИЯ</w:t>
      </w:r>
    </w:p>
    <w:p w:rsidR="00ED7E30" w:rsidRDefault="00ED7E30" w:rsidP="00ED7E30">
      <w:pPr>
        <w:jc w:val="both"/>
        <w:rPr>
          <w:sz w:val="24"/>
          <w:szCs w:val="24"/>
        </w:rPr>
      </w:pPr>
    </w:p>
    <w:p w:rsidR="00ED7E30" w:rsidRDefault="00ED7E30" w:rsidP="00ED7E30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9E4851">
        <w:rPr>
          <w:sz w:val="24"/>
          <w:szCs w:val="24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судебном порядке в соответствии с действующим законодательством Российской Федерации.</w:t>
      </w:r>
    </w:p>
    <w:p w:rsidR="00ED7E30" w:rsidRDefault="00ED7E30" w:rsidP="00ED7E30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9E4851">
        <w:rPr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ED7E30" w:rsidRDefault="00ED7E30" w:rsidP="00ED7E30">
      <w:pPr>
        <w:jc w:val="both"/>
        <w:rPr>
          <w:sz w:val="24"/>
          <w:szCs w:val="24"/>
        </w:rPr>
      </w:pPr>
    </w:p>
    <w:p w:rsidR="00ED7E30" w:rsidRPr="003C2A52" w:rsidRDefault="00ED7E30" w:rsidP="00ED7E30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3C2A52">
        <w:rPr>
          <w:b/>
          <w:sz w:val="24"/>
          <w:szCs w:val="24"/>
        </w:rPr>
        <w:t>МЕСТОНАХОЖДЕНИЕ, РЕКВИЗИТЫ И ПОДПИСИ СТОРОН</w:t>
      </w:r>
    </w:p>
    <w:p w:rsidR="00ED7E30" w:rsidRPr="009E4851" w:rsidRDefault="00ED7E30" w:rsidP="00ED7E30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6"/>
        <w:gridCol w:w="4667"/>
      </w:tblGrid>
      <w:tr w:rsidR="00ED7E30" w:rsidTr="00D165C2">
        <w:tc>
          <w:tcPr>
            <w:tcW w:w="466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50"/>
            </w:tblGrid>
            <w:tr w:rsidR="00ED7E30" w:rsidRPr="00A94BDE" w:rsidTr="00D165C2">
              <w:tc>
                <w:tcPr>
                  <w:tcW w:w="4450" w:type="dxa"/>
                  <w:shd w:val="clear" w:color="auto" w:fill="auto"/>
                </w:tcPr>
                <w:p w:rsidR="00ED7E30" w:rsidRDefault="00ED7E30" w:rsidP="00D165C2">
                  <w:pPr>
                    <w:pStyle w:val="1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Организатор:</w:t>
                  </w:r>
                </w:p>
                <w:p w:rsidR="00ED7E30" w:rsidRDefault="00ED7E30" w:rsidP="00D165C2">
                  <w:pPr>
                    <w:pStyle w:val="2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420B1D" w:rsidRDefault="00420B1D" w:rsidP="00D165C2">
                  <w:pPr>
                    <w:pStyle w:val="21"/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420B1D">
                    <w:rPr>
                      <w:b/>
                      <w:sz w:val="24"/>
                      <w:szCs w:val="24"/>
                    </w:rPr>
                    <w:t xml:space="preserve">ООО «Вальтер» </w:t>
                  </w:r>
                </w:p>
                <w:p w:rsidR="00ED7E30" w:rsidRPr="00420B1D" w:rsidRDefault="00420B1D" w:rsidP="00D165C2">
                  <w:pPr>
                    <w:pStyle w:val="21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420B1D">
                    <w:rPr>
                      <w:sz w:val="24"/>
                      <w:szCs w:val="24"/>
                    </w:rPr>
                    <w:t xml:space="preserve">(ИНН:7725270102, КПП:504401001) </w:t>
                  </w:r>
                  <w:proofErr w:type="gramStart"/>
                  <w:r w:rsidRPr="00420B1D">
                    <w:rPr>
                      <w:sz w:val="24"/>
                      <w:szCs w:val="24"/>
                    </w:rPr>
                    <w:t>р</w:t>
                  </w:r>
                  <w:proofErr w:type="gramEnd"/>
                  <w:r w:rsidRPr="00420B1D">
                    <w:rPr>
                      <w:sz w:val="24"/>
                      <w:szCs w:val="24"/>
                    </w:rPr>
                    <w:t>/сч.:40702.810.4.0000.0033146 в Московском филиале ПАО «Промсвязьбанк», БИК:044525555, к/</w:t>
                  </w:r>
                  <w:proofErr w:type="spellStart"/>
                  <w:r w:rsidRPr="00420B1D">
                    <w:rPr>
                      <w:sz w:val="24"/>
                      <w:szCs w:val="24"/>
                    </w:rPr>
                    <w:t>сч</w:t>
                  </w:r>
                  <w:proofErr w:type="spellEnd"/>
                  <w:r w:rsidRPr="00420B1D">
                    <w:rPr>
                      <w:sz w:val="24"/>
                      <w:szCs w:val="24"/>
                    </w:rPr>
                    <w:t>: 30101810400000000555</w:t>
                  </w:r>
                </w:p>
              </w:tc>
            </w:tr>
            <w:tr w:rsidR="00ED7E30" w:rsidTr="00D165C2">
              <w:tc>
                <w:tcPr>
                  <w:tcW w:w="4450" w:type="dxa"/>
                  <w:shd w:val="clear" w:color="auto" w:fill="auto"/>
                </w:tcPr>
                <w:p w:rsidR="00ED7E30" w:rsidRPr="00A94BDE" w:rsidRDefault="00ED7E30" w:rsidP="00D165C2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</w:p>
                <w:p w:rsidR="00ED7E30" w:rsidRDefault="00ED7E30" w:rsidP="00420B1D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____________________ </w:t>
                  </w:r>
                  <w:proofErr w:type="spellStart"/>
                  <w:r w:rsidR="00420B1D" w:rsidRPr="00420B1D">
                    <w:rPr>
                      <w:b/>
                      <w:sz w:val="24"/>
                      <w:szCs w:val="24"/>
                    </w:rPr>
                    <w:t>Хадури</w:t>
                  </w:r>
                  <w:proofErr w:type="spellEnd"/>
                  <w:r w:rsidR="00420B1D" w:rsidRPr="00420B1D">
                    <w:rPr>
                      <w:b/>
                      <w:sz w:val="24"/>
                      <w:szCs w:val="24"/>
                    </w:rPr>
                    <w:t xml:space="preserve"> Я</w:t>
                  </w:r>
                  <w:r w:rsidR="00420B1D">
                    <w:rPr>
                      <w:b/>
                      <w:sz w:val="24"/>
                      <w:szCs w:val="24"/>
                    </w:rPr>
                    <w:t xml:space="preserve">. </w:t>
                  </w:r>
                  <w:r w:rsidR="00420B1D" w:rsidRPr="00420B1D">
                    <w:rPr>
                      <w:b/>
                      <w:sz w:val="24"/>
                      <w:szCs w:val="24"/>
                    </w:rPr>
                    <w:t>М</w:t>
                  </w:r>
                  <w:r w:rsidR="00420B1D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ED7E30" w:rsidRDefault="00ED7E30" w:rsidP="00D165C2">
            <w:pPr>
              <w:rPr>
                <w:szCs w:val="24"/>
              </w:rPr>
            </w:pPr>
          </w:p>
        </w:tc>
        <w:tc>
          <w:tcPr>
            <w:tcW w:w="4667" w:type="dxa"/>
            <w:shd w:val="clear" w:color="auto" w:fill="auto"/>
          </w:tcPr>
          <w:p w:rsidR="00ED7E30" w:rsidRDefault="00ED7E30" w:rsidP="00D165C2">
            <w:pPr>
              <w:pStyle w:val="a4"/>
              <w:ind w:firstLine="0"/>
              <w:rPr>
                <w:szCs w:val="24"/>
              </w:rPr>
            </w:pPr>
            <w:r>
              <w:rPr>
                <w:szCs w:val="24"/>
              </w:rPr>
              <w:t>Претендент:</w:t>
            </w:r>
          </w:p>
          <w:p w:rsidR="00ED7E30" w:rsidRDefault="00ED7E30" w:rsidP="008A3F33">
            <w:pPr>
              <w:pStyle w:val="a4"/>
              <w:ind w:firstLine="0"/>
              <w:jc w:val="left"/>
              <w:rPr>
                <w:szCs w:val="24"/>
              </w:rPr>
            </w:pPr>
          </w:p>
          <w:p w:rsidR="00ED7E30" w:rsidRDefault="00ED7E30" w:rsidP="008A3F33">
            <w:pPr>
              <w:pStyle w:val="a4"/>
              <w:ind w:firstLine="0"/>
              <w:jc w:val="left"/>
              <w:rPr>
                <w:b w:val="0"/>
                <w:szCs w:val="24"/>
              </w:rPr>
            </w:pPr>
          </w:p>
          <w:p w:rsidR="00ED7E30" w:rsidRDefault="00ED7E30" w:rsidP="008A3F33">
            <w:pPr>
              <w:pStyle w:val="a4"/>
              <w:ind w:firstLine="0"/>
              <w:jc w:val="left"/>
              <w:rPr>
                <w:b w:val="0"/>
                <w:szCs w:val="24"/>
              </w:rPr>
            </w:pPr>
            <w:bookmarkStart w:id="0" w:name="_GoBack"/>
            <w:bookmarkEnd w:id="0"/>
          </w:p>
          <w:p w:rsidR="00ED7E30" w:rsidRDefault="00ED7E30" w:rsidP="008A3F33">
            <w:pPr>
              <w:pStyle w:val="a4"/>
              <w:ind w:firstLine="0"/>
              <w:jc w:val="left"/>
              <w:rPr>
                <w:b w:val="0"/>
                <w:szCs w:val="24"/>
              </w:rPr>
            </w:pPr>
          </w:p>
          <w:p w:rsidR="00ED7E30" w:rsidRDefault="00ED7E30" w:rsidP="008A3F33">
            <w:pPr>
              <w:pStyle w:val="a4"/>
              <w:ind w:firstLine="0"/>
              <w:jc w:val="left"/>
              <w:rPr>
                <w:b w:val="0"/>
                <w:szCs w:val="24"/>
              </w:rPr>
            </w:pPr>
          </w:p>
          <w:p w:rsidR="00ED7E30" w:rsidRDefault="00ED7E30" w:rsidP="008A3F33">
            <w:pPr>
              <w:pStyle w:val="a4"/>
              <w:ind w:firstLine="0"/>
              <w:jc w:val="left"/>
              <w:rPr>
                <w:b w:val="0"/>
                <w:szCs w:val="24"/>
              </w:rPr>
            </w:pPr>
          </w:p>
          <w:p w:rsidR="00ED7E30" w:rsidRDefault="00ED7E30" w:rsidP="00D165C2">
            <w:pPr>
              <w:pStyle w:val="a4"/>
              <w:ind w:firstLine="0"/>
              <w:rPr>
                <w:b w:val="0"/>
                <w:szCs w:val="24"/>
              </w:rPr>
            </w:pPr>
          </w:p>
        </w:tc>
      </w:tr>
    </w:tbl>
    <w:p w:rsidR="00ED7E30" w:rsidRDefault="00ED7E30" w:rsidP="00ED7E30">
      <w:pPr>
        <w:pStyle w:val="a4"/>
      </w:pPr>
    </w:p>
    <w:p w:rsidR="00E737D6" w:rsidRDefault="00E737D6"/>
    <w:sectPr w:rsidR="00E737D6">
      <w:footerReference w:type="default" r:id="rId10"/>
      <w:pgSz w:w="11906" w:h="16838"/>
      <w:pgMar w:top="1134" w:right="850" w:bottom="76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AEE" w:rsidRDefault="009D5AEE">
      <w:r>
        <w:separator/>
      </w:r>
    </w:p>
  </w:endnote>
  <w:endnote w:type="continuationSeparator" w:id="0">
    <w:p w:rsidR="009D5AEE" w:rsidRDefault="009D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232" w:rsidRDefault="00ED7E30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78840" cy="145415"/>
              <wp:effectExtent l="0" t="0" r="0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4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3232" w:rsidRDefault="00ED7E30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E5D08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69.2pt;height:11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" stroked="f">
              <v:fill opacity="0"/>
              <v:textbox inset="0,0,0,0">
                <w:txbxContent>
                  <w:p w:rsidR="001F3232" w:rsidRDefault="00ED7E30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E5D08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AEE" w:rsidRDefault="009D5AEE">
      <w:r>
        <w:separator/>
      </w:r>
    </w:p>
  </w:footnote>
  <w:footnote w:type="continuationSeparator" w:id="0">
    <w:p w:rsidR="009D5AEE" w:rsidRDefault="009D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2E2DED"/>
    <w:multiLevelType w:val="hybridMultilevel"/>
    <w:tmpl w:val="E10ABA4A"/>
    <w:lvl w:ilvl="0" w:tplc="2AEE5D24">
      <w:start w:val="1"/>
      <w:numFmt w:val="decimal"/>
      <w:lvlText w:val="1.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109B7"/>
    <w:multiLevelType w:val="multilevel"/>
    <w:tmpl w:val="B9C2C5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2412AEF"/>
    <w:multiLevelType w:val="hybridMultilevel"/>
    <w:tmpl w:val="47C6F51A"/>
    <w:lvl w:ilvl="0" w:tplc="788E6AF0">
      <w:start w:val="1"/>
      <w:numFmt w:val="decimal"/>
      <w:lvlText w:val="2.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02"/>
    <w:rsid w:val="00184F02"/>
    <w:rsid w:val="001A5A47"/>
    <w:rsid w:val="001E5D08"/>
    <w:rsid w:val="00420B1D"/>
    <w:rsid w:val="008A3F33"/>
    <w:rsid w:val="009D5AEE"/>
    <w:rsid w:val="009F517D"/>
    <w:rsid w:val="00A32FAC"/>
    <w:rsid w:val="00C56210"/>
    <w:rsid w:val="00E737D6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D7E30"/>
    <w:pPr>
      <w:keepNext/>
      <w:tabs>
        <w:tab w:val="num" w:pos="0"/>
      </w:tabs>
      <w:spacing w:line="280" w:lineRule="exact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E3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page number"/>
    <w:basedOn w:val="a0"/>
    <w:rsid w:val="00ED7E30"/>
  </w:style>
  <w:style w:type="paragraph" w:styleId="a4">
    <w:name w:val="Title"/>
    <w:basedOn w:val="a"/>
    <w:next w:val="a5"/>
    <w:link w:val="a6"/>
    <w:qFormat/>
    <w:rsid w:val="00ED7E30"/>
    <w:pPr>
      <w:ind w:firstLine="567"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4"/>
    <w:rsid w:val="00ED7E3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footer"/>
    <w:basedOn w:val="a"/>
    <w:link w:val="a8"/>
    <w:rsid w:val="00ED7E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7E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ED7E30"/>
    <w:pPr>
      <w:spacing w:after="120" w:line="480" w:lineRule="auto"/>
    </w:pPr>
  </w:style>
  <w:style w:type="paragraph" w:styleId="a5">
    <w:name w:val="Subtitle"/>
    <w:basedOn w:val="a"/>
    <w:next w:val="a"/>
    <w:link w:val="a9"/>
    <w:uiPriority w:val="11"/>
    <w:qFormat/>
    <w:rsid w:val="00ED7E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5"/>
    <w:uiPriority w:val="11"/>
    <w:rsid w:val="00ED7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420B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D7E30"/>
    <w:pPr>
      <w:keepNext/>
      <w:tabs>
        <w:tab w:val="num" w:pos="0"/>
      </w:tabs>
      <w:spacing w:line="280" w:lineRule="exact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E3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page number"/>
    <w:basedOn w:val="a0"/>
    <w:rsid w:val="00ED7E30"/>
  </w:style>
  <w:style w:type="paragraph" w:styleId="a4">
    <w:name w:val="Title"/>
    <w:basedOn w:val="a"/>
    <w:next w:val="a5"/>
    <w:link w:val="a6"/>
    <w:qFormat/>
    <w:rsid w:val="00ED7E30"/>
    <w:pPr>
      <w:ind w:firstLine="567"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4"/>
    <w:rsid w:val="00ED7E3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footer"/>
    <w:basedOn w:val="a"/>
    <w:link w:val="a8"/>
    <w:rsid w:val="00ED7E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7E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ED7E30"/>
    <w:pPr>
      <w:spacing w:after="120" w:line="480" w:lineRule="auto"/>
    </w:pPr>
  </w:style>
  <w:style w:type="paragraph" w:styleId="a5">
    <w:name w:val="Subtitle"/>
    <w:basedOn w:val="a"/>
    <w:next w:val="a"/>
    <w:link w:val="a9"/>
    <w:uiPriority w:val="11"/>
    <w:qFormat/>
    <w:rsid w:val="00ED7E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5"/>
    <w:uiPriority w:val="11"/>
    <w:rsid w:val="00ED7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420B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ovarm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ales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X9LD+5HjoaqddKkGYL+zuAJlEc6/n3075XPhIrLoTGs=</DigestValue>
    </Reference>
    <Reference URI="#idOfficeObject" Type="http://www.w3.org/2000/09/xmldsig#Object">
      <DigestMethod Algorithm="urn:ietf:params:xml:ns:cpxmlsec:algorithms:gostr34112012-256"/>
      <DigestValue>eSxJn/lUiyWiZN/ses0z/Rq7ofhwUpEBi5T5tafIUeI=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V1CVP8uCxF7okhnz2WWBKMMFn0lcnCApN9oBIt+zoI0=</DigestValue>
    </Reference>
  </SignedInfo>
  <SignatureValue>YuZ9PR5iWuyfFTivJ/H/8XmbdHd9+jzQ0ZytmfRM8PomZW4k82NrcDIY5u1/f1S1
8a6/Q06NTjdoBGoIJf/wLw==</SignatureValue>
  <KeyInfo>
    <X509Data>
      <X509Certificate>MIIJIjCCCM+gAwIBAgIRA/AMlwCcrSqbSnT6uk2iAYYwCgYIKoUDBwEBAwIwggHo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LdCf0YDQviIwHhcNMjEwOTA3MDkwNDU4WhcNMjIxMjA3MDkwODEzWjCB7TFHMEUG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urn:ietf:params:xml:ns:cpxmlsec:algorithms:gostr34112012-256"/>
        <DigestValue>6pFBmCID7AunSbnE8BYSg3BYXmhPqDe4QB64DUEcVww=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Lysr3IiloSAA3l2qT5jHxuFG/TWrmMUeISI/tpppUsY=</DigestValue>
      </Reference>
      <Reference URI="/word/stylesWithEffects.xml?ContentType=application/vnd.ms-word.stylesWithEffects+xml">
        <DigestMethod Algorithm="urn:ietf:params:xml:ns:cpxmlsec:algorithms:gostr34112012-256"/>
        <DigestValue>awbEsgM0dtKy4yZsDoolShUl8LUu12qo0V1fX/At4p8=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lzh9jBudrGzgu32yzI1SClkYS7TdQo4hxnAEbKwUQy8=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1P/wCChn+/lGn5j4wlTzrIGMFP9OwrSd/zLgbZiZk9k=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0OcediV4n3I3lWIDwQZuPEx+HGB4RQl8hmm0C+xbjgY=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cJUFLCBfiaGf8KynDZAsd+h9AQlmASmwF1KUWgoooL4=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/G2CviD/zQSUCzCNfgYASlLs09RN44rCnkXbfWxduSA=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Ab2chXvWD+PIWIjVFEAeGULqJRkej+tc6eVIN19mkYs=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yz0XJTa7C5BR0jXUWWYhNGo+JrOAbzoYLw016wzIBJ8=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urn:ietf:params:xml:ns:cpxmlsec:algorithms:gostr34112012-256"/>
        <DigestValue>gGXBsAuD+DhxMUx208flooPq4TcVlRWA/DQ+FQcITZs=</DigestValue>
      </Reference>
    </Manifest>
    <SignatureProperties>
      <SignatureProperty Id="idSignatureTime" Target="#idPackageSignature">
        <mdssi:SignatureTime>
          <mdssi:Format>YYYY-MM-DDThh:mm:ssTZD</mdssi:Format>
          <mdssi:Value>2021-12-15T12:34:18Z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urn:ietf:params:xml:ns:cpxmlsec:algorithms:gostr34112012-256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2021-12-15T12:34:18Z</xd:SigningTime>
          <xd:SigningCertificate>
            <xd:Cert>
              <xd:CertDigest>
                <DigestMethod Algorithm="urn:ietf:params:xml:ns:cpxmlsec:algorithms:gostr34112012-256"/>
                <DigestValue>FpSzydWuW5NwCVDof4H39bUgQDUGNNfoNDi0xKcVaCo=</DigestValue>
              </xd:CertDigest>
              <xd:IssuerSerial>
                <X509IssuerName>E=ca@sertum.ru, ОГРН=1116673008539, ИНН=006673240328, C=RU, S=66 Свердловская область, L=Екатеринбург, STREET="улица Ульяновская, д. 13, литер А, офис 209 Б", O="Общество с ограниченной ответственностью ""Сертум-Про""", CN="Общество с ограниченной ответственностью ""Сертум-Про"""</X509IssuerName>
                <X509SerialNumber>1339927190005836776123739861006030078342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7</cp:revision>
  <dcterms:created xsi:type="dcterms:W3CDTF">2020-04-29T13:47:00Z</dcterms:created>
  <dcterms:modified xsi:type="dcterms:W3CDTF">2021-12-15T08:14:00Z</dcterms:modified>
</cp:coreProperties>
</file>