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59BF">
        <w:rPr>
          <w:rFonts w:ascii="Times New Roman" w:hAnsi="Times New Roman" w:cs="Times New Roman"/>
          <w:sz w:val="24"/>
          <w:szCs w:val="24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BD6C47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C47">
        <w:rPr>
          <w:rFonts w:ascii="Times New Roman" w:hAnsi="Times New Roman"/>
          <w:sz w:val="24"/>
          <w:szCs w:val="24"/>
        </w:rPr>
        <w:t xml:space="preserve">Организатор торгов, конкурсный управляющий </w:t>
      </w:r>
      <w:r w:rsidRPr="00BD6C47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«Капитал»</w:t>
      </w:r>
      <w:r w:rsidRPr="00BD6C47">
        <w:rPr>
          <w:rFonts w:ascii="Times New Roman" w:hAnsi="Times New Roman"/>
          <w:sz w:val="24"/>
          <w:szCs w:val="24"/>
        </w:rPr>
        <w:t xml:space="preserve"> (150000, Ярославская обл., г. Ярославль, </w:t>
      </w:r>
      <w:proofErr w:type="spellStart"/>
      <w:r w:rsidRPr="00BD6C47">
        <w:rPr>
          <w:rFonts w:ascii="Times New Roman" w:hAnsi="Times New Roman"/>
          <w:sz w:val="24"/>
          <w:szCs w:val="24"/>
        </w:rPr>
        <w:t>Которосльная</w:t>
      </w:r>
      <w:proofErr w:type="spellEnd"/>
      <w:r w:rsidRPr="00BD6C47">
        <w:rPr>
          <w:rFonts w:ascii="Times New Roman" w:hAnsi="Times New Roman"/>
          <w:sz w:val="24"/>
          <w:szCs w:val="24"/>
        </w:rPr>
        <w:t xml:space="preserve"> набережная, д. 22/10, офис 301; ИНН:7604249265; ОГРН:1137604014382; рег. номер ПФР 086030018974) - Максименко Александр Александрович (150003, г. Ярославль, пр-т Ленина, д.9, 3 ОПС, а/я 3; ИНН:291300083066; СНИЛС:117-693-638-90; 8(495)128-53-13;</w:t>
      </w:r>
      <w:proofErr w:type="gramEnd"/>
      <w:r w:rsidRPr="00BD6C4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D6C47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Pr="00BD6C47">
        <w:rPr>
          <w:rFonts w:ascii="Times New Roman" w:hAnsi="Times New Roman"/>
          <w:sz w:val="24"/>
          <w:szCs w:val="24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436; ОГРН:1027809209471; ИНН:7825489593), действующий на основании Решения АС Ярославской области по делу №А82-12951/2019 от 03.02.20 г. (рез</w:t>
      </w:r>
      <w:proofErr w:type="gramStart"/>
      <w:r w:rsidRPr="00BD6C47">
        <w:rPr>
          <w:rFonts w:ascii="Times New Roman" w:hAnsi="Times New Roman"/>
          <w:sz w:val="24"/>
          <w:szCs w:val="24"/>
        </w:rPr>
        <w:t>.</w:t>
      </w:r>
      <w:proofErr w:type="gramEnd"/>
      <w:r w:rsidRPr="00BD6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C47">
        <w:rPr>
          <w:rFonts w:ascii="Times New Roman" w:hAnsi="Times New Roman"/>
          <w:sz w:val="24"/>
          <w:szCs w:val="24"/>
        </w:rPr>
        <w:t>ч</w:t>
      </w:r>
      <w:proofErr w:type="gramEnd"/>
      <w:r w:rsidRPr="00BD6C47">
        <w:rPr>
          <w:rFonts w:ascii="Times New Roman" w:hAnsi="Times New Roman"/>
          <w:sz w:val="24"/>
          <w:szCs w:val="24"/>
        </w:rPr>
        <w:t>асть – 28.01.20 г.) и определения от 28.07.21 г.</w:t>
      </w:r>
      <w:r w:rsidR="005E44C4" w:rsidRPr="0044687C">
        <w:rPr>
          <w:rFonts w:ascii="Times New Roman" w:hAnsi="Times New Roman"/>
          <w:sz w:val="24"/>
          <w:szCs w:val="24"/>
        </w:rPr>
        <w:t xml:space="preserve"> 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</w:t>
      </w:r>
      <w:r w:rsidR="00BD6C47" w:rsidRPr="00BD6C47">
        <w:rPr>
          <w:rFonts w:ascii="Times New Roman" w:hAnsi="Times New Roman" w:cs="Times New Roman"/>
          <w:sz w:val="24"/>
          <w:szCs w:val="24"/>
        </w:rPr>
        <w:t>«Капитал»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BD6C47" w:rsidRPr="00BD6C47">
        <w:rPr>
          <w:rFonts w:ascii="Times New Roman" w:hAnsi="Times New Roman" w:cs="Times New Roman"/>
          <w:sz w:val="24"/>
          <w:szCs w:val="24"/>
        </w:rPr>
        <w:t>Задаток - 10% от начальной цены лота переч</w:t>
      </w:r>
      <w:r w:rsidR="00BD6C47">
        <w:rPr>
          <w:rFonts w:ascii="Times New Roman" w:hAnsi="Times New Roman" w:cs="Times New Roman"/>
          <w:sz w:val="24"/>
          <w:szCs w:val="24"/>
        </w:rPr>
        <w:t>исляется по реквизитам должника.</w:t>
      </w: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BD6C47" w:rsidRPr="00BD6C47">
        <w:rPr>
          <w:rFonts w:ascii="Times New Roman" w:hAnsi="Times New Roman" w:cs="Times New Roman"/>
          <w:sz w:val="24"/>
          <w:szCs w:val="24"/>
        </w:rPr>
        <w:t xml:space="preserve">ООО «Капитал» (ИНН:7604249265, КПП:760401001) в </w:t>
      </w:r>
      <w:proofErr w:type="gramStart"/>
      <w:r w:rsidR="00BD6C47" w:rsidRPr="00BD6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6C47" w:rsidRPr="00BD6C47">
        <w:rPr>
          <w:rFonts w:ascii="Times New Roman" w:hAnsi="Times New Roman" w:cs="Times New Roman"/>
          <w:sz w:val="24"/>
          <w:szCs w:val="24"/>
        </w:rPr>
        <w:t>/с 40702810477030022622 в Калужском отделении N8608 ПАО Сбербанк, БИК:042908612, к/с 30101810100000000612.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96F4D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BD6C47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VuNGwjkh3kL8e9nFyFcVMyr4naY6sAbv7Xy+/3MsrHg=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Qmeln3XeAL/bf6KjCLku5ZhLbMzXq1X2ov3WSv0RduE=</DigestValue>
    </Reference>
  </SignedInfo>
  <SignatureValue>NMgmLLSq8p7lgtmyz9Hun/S105JAQL+tzDt/RgNze/yzryOaAzAd/s+tAPpU7ZeJ
opxFZs3EO0CIASQ4/y/yvQ==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SMah7gGaY5XxZxmu7mDthbYVVew=</DigestValue>
      </Reference>
      <Reference URI="/word/stylesWithEffects.xml?ContentType=application/vnd.ms-word.stylesWithEffects+xml">
        <DigestMethod Algorithm="http://www.w3.org/2000/09/xmldsig#sha1"/>
        <DigestValue>gWILlXxvw5XREe9WTjohnCfWg1o=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4Uu7oYIqaop91aCFuVgwql4a5HI=</DigestValue>
      </Reference>
      <Reference URI="/word/document.xml?ContentType=application/vnd.openxmlformats-officedocument.wordprocessingml.document.main+xml">
        <DigestMethod Algorithm="http://www.w3.org/2000/09/xmldsig#sha1"/>
        <DigestValue>/Macx4nEn2W9VbQcQbjrTrsIeYM=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2021-12-14T10:45:14Z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2021-12-14T10:45:14Z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11</cp:revision>
  <dcterms:created xsi:type="dcterms:W3CDTF">2020-03-04T09:21:00Z</dcterms:created>
  <dcterms:modified xsi:type="dcterms:W3CDTF">2021-12-14T10:45:00Z</dcterms:modified>
</cp:coreProperties>
</file>