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0D2" w:rsidRDefault="006700D2" w:rsidP="006700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6700D2" w:rsidRPr="006700D2" w:rsidRDefault="006700D2" w:rsidP="00670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700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АО «Российский аукционный дом» (ОГРН 1097847233351 ИНН 7838430413, 190000, Санкт-Петербург, пер.Гривцова, д.5, лит.В, </w:t>
      </w:r>
      <w:r w:rsidRPr="006700D2">
        <w:rPr>
          <w:rFonts w:ascii="Times New Roman" w:hAnsi="Times New Roman" w:cs="Times New Roman"/>
          <w:sz w:val="24"/>
          <w:szCs w:val="24"/>
        </w:rPr>
        <w:t xml:space="preserve"> +7 (495) 234-04-00 (доб. 336), 8(800) 777-57-57, </w:t>
      </w:r>
      <w:hyperlink r:id="rId7" w:history="1">
        <w:r w:rsidRPr="006700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kaupinen</w:t>
        </w:r>
        <w:r w:rsidRPr="006700D2">
          <w:rPr>
            <w:rStyle w:val="a8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6700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E95473">
        <w:rPr>
          <w:rFonts w:ascii="Times New Roman" w:hAnsi="Times New Roman" w:cs="Times New Roman"/>
          <w:b/>
          <w:bCs/>
          <w:iCs/>
        </w:rPr>
        <w:t>ИП Ковалев Пав</w:t>
      </w:r>
      <w:r>
        <w:rPr>
          <w:rFonts w:ascii="Times New Roman" w:hAnsi="Times New Roman" w:cs="Times New Roman"/>
          <w:b/>
          <w:bCs/>
          <w:iCs/>
        </w:rPr>
        <w:t>е</w:t>
      </w:r>
      <w:r w:rsidRPr="00E95473">
        <w:rPr>
          <w:rFonts w:ascii="Times New Roman" w:hAnsi="Times New Roman" w:cs="Times New Roman"/>
          <w:b/>
          <w:bCs/>
          <w:iCs/>
        </w:rPr>
        <w:t xml:space="preserve">л Николаевич </w:t>
      </w:r>
      <w:r w:rsidRPr="00E95473">
        <w:rPr>
          <w:rFonts w:ascii="Times New Roman" w:hAnsi="Times New Roman" w:cs="Times New Roman"/>
          <w:bCs/>
          <w:iCs/>
        </w:rPr>
        <w:t>(03.03.1959 г.р., ИНН 771205675112, ОГРНИП 317774600001541 место рождения: гор. Москва, адрес регистрации: г. Москва, переулок 2-й Щипковский, д. 8, кв. 23)</w:t>
      </w:r>
      <w:r w:rsidRPr="006700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(далее – Должник), в</w:t>
      </w:r>
      <w:r w:rsidRPr="00A072D6">
        <w:rPr>
          <w:rFonts w:ascii="Times New Roman" w:hAnsi="Times New Roman" w:cs="Times New Roman"/>
          <w:b/>
          <w:bCs/>
          <w:iCs/>
        </w:rPr>
        <w:t xml:space="preserve"> лице финансового управляющего </w:t>
      </w:r>
      <w:r w:rsidRPr="00E95473">
        <w:rPr>
          <w:rFonts w:ascii="Times New Roman" w:hAnsi="Times New Roman" w:cs="Times New Roman"/>
          <w:b/>
          <w:iCs/>
        </w:rPr>
        <w:t>Макаров</w:t>
      </w:r>
      <w:r>
        <w:rPr>
          <w:rFonts w:ascii="Times New Roman" w:hAnsi="Times New Roman" w:cs="Times New Roman"/>
          <w:b/>
          <w:iCs/>
        </w:rPr>
        <w:t>а</w:t>
      </w:r>
      <w:r w:rsidRPr="00E95473">
        <w:rPr>
          <w:rFonts w:ascii="Times New Roman" w:hAnsi="Times New Roman" w:cs="Times New Roman"/>
          <w:b/>
          <w:iCs/>
        </w:rPr>
        <w:t xml:space="preserve"> Максим</w:t>
      </w:r>
      <w:r>
        <w:rPr>
          <w:rFonts w:ascii="Times New Roman" w:hAnsi="Times New Roman" w:cs="Times New Roman"/>
          <w:b/>
          <w:iCs/>
        </w:rPr>
        <w:t>а</w:t>
      </w:r>
      <w:r w:rsidRPr="00E95473">
        <w:rPr>
          <w:rFonts w:ascii="Times New Roman" w:hAnsi="Times New Roman" w:cs="Times New Roman"/>
          <w:b/>
          <w:iCs/>
        </w:rPr>
        <w:t xml:space="preserve"> Николаевич</w:t>
      </w:r>
      <w:r>
        <w:rPr>
          <w:rFonts w:ascii="Times New Roman" w:hAnsi="Times New Roman" w:cs="Times New Roman"/>
          <w:b/>
          <w:iCs/>
        </w:rPr>
        <w:t>а</w:t>
      </w:r>
      <w:r w:rsidRPr="00E95473">
        <w:rPr>
          <w:rFonts w:ascii="Times New Roman" w:hAnsi="Times New Roman" w:cs="Times New Roman"/>
          <w:b/>
          <w:iCs/>
        </w:rPr>
        <w:t xml:space="preserve"> </w:t>
      </w:r>
      <w:r w:rsidRPr="00E95473">
        <w:rPr>
          <w:rFonts w:ascii="Times New Roman" w:hAnsi="Times New Roman" w:cs="Times New Roman"/>
          <w:iCs/>
        </w:rPr>
        <w:t>(ИНН 330403369408, СНИЛС 004-725-546-28), член САУ СРО «Дело» (ИНН 5010029544, ОГРН 1035002205919, 105082, г. Москва, Балакиревский переулок, д. 19, оф. 103, 106)</w:t>
      </w:r>
      <w:r w:rsidRPr="006700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(далее - КУ), </w:t>
      </w:r>
      <w:r w:rsidRPr="006700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действующей на основании решения Арбитражного суда города Москвы от 04.06.2020 (26.05.2020г. оглашена резолютивная часть) по делу №А40-43275/19-187-49 «Б», </w:t>
      </w:r>
      <w:r w:rsidRPr="006700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сообщает о проведении </w:t>
      </w:r>
      <w:r w:rsidR="00081F8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08.0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2.202</w:t>
      </w:r>
      <w:r w:rsidR="00081F81" w:rsidRPr="00081F8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 </w:t>
      </w:r>
      <w:r w:rsidRPr="006700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г. в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11</w:t>
      </w:r>
      <w:r w:rsidRPr="006700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час.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00 </w:t>
      </w:r>
      <w:r w:rsidRPr="006700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мин.</w:t>
      </w:r>
      <w:r w:rsidRPr="006700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электронной площадке </w:t>
      </w:r>
      <w:r w:rsidRPr="006700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АО «Российский аукционный дом», по адресу в сети интернет: </w:t>
      </w:r>
      <w:r w:rsidR="00FE3EFC" w:rsidRPr="006700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bankruptcy.lot-online.ru </w:t>
      </w:r>
      <w:r w:rsidR="00FE3EFC" w:rsidRPr="006700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6700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далее – ЭП) аукциона, открытого по составу участников с открытой формой подачи предложений о цене </w:t>
      </w:r>
      <w:r w:rsidRPr="006700D2">
        <w:rPr>
          <w:rFonts w:ascii="Times New Roman" w:hAnsi="Times New Roman" w:cs="Times New Roman"/>
          <w:sz w:val="24"/>
          <w:szCs w:val="24"/>
          <w:shd w:val="clear" w:color="auto" w:fill="FFFFFF"/>
        </w:rPr>
        <w:t>(далее – Торги 1)</w:t>
      </w:r>
      <w:r w:rsidRPr="006700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6700D2" w:rsidRPr="006700D2" w:rsidRDefault="006700D2" w:rsidP="00670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700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Начало приема заявок на участие в Торгах 1 </w:t>
      </w:r>
      <w:r w:rsidRPr="006700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 09 час. 00</w:t>
      </w:r>
      <w:r w:rsidR="00081F8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мин. (время мск) 20.12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Pr="006700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21</w:t>
      </w:r>
      <w:r w:rsidRPr="006700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г. по </w:t>
      </w:r>
      <w:r w:rsidR="00081F8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06.0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</w:t>
      </w:r>
      <w:r w:rsidRPr="006700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20</w:t>
      </w:r>
      <w:r w:rsidR="00081F8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22</w:t>
      </w:r>
      <w:r w:rsidRPr="006700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г. до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23</w:t>
      </w:r>
      <w:r w:rsidRPr="006700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час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00</w:t>
      </w:r>
      <w:r w:rsidRPr="006700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мин.</w:t>
      </w:r>
      <w:r w:rsidRPr="006700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Определение участников торгов – </w:t>
      </w:r>
      <w:r w:rsidR="00081F8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07.0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</w:t>
      </w:r>
      <w:r w:rsidRPr="006700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.20</w:t>
      </w:r>
      <w:r w:rsidR="00081F8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22</w:t>
      </w:r>
      <w:r w:rsidRPr="006700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г. в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16</w:t>
      </w:r>
      <w:r w:rsidRPr="006700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00</w:t>
      </w:r>
      <w:r w:rsidRPr="006700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мин.,</w:t>
      </w:r>
      <w:r w:rsidRPr="006700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:rsidR="00FE3EFC" w:rsidRDefault="006700D2" w:rsidP="00670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0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Продаже на Торгах </w:t>
      </w:r>
      <w:r w:rsidR="00FE3EFC" w:rsidRPr="00FE3E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подлежит недвижимое имущество - </w:t>
      </w:r>
      <w:r w:rsidR="008A6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пионерский</w:t>
      </w:r>
      <w:r w:rsidR="00FE3EFC" w:rsidRPr="00FE3E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лагерь «</w:t>
      </w:r>
      <w:r w:rsidR="00FE3E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Салют</w:t>
      </w:r>
      <w:r w:rsidR="00FE3EFC" w:rsidRPr="00FE3E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по адресу: Московская область, Дмитровский район, г/п Яхрома, д.Арбузово, шоссе Рогачевское, д.38, (далее – Имущество, Лот) в </w:t>
      </w:r>
      <w:r w:rsidR="006608A6" w:rsidRPr="00FE3E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составе:</w:t>
      </w:r>
      <w:r w:rsidRPr="0067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8A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608A6" w:rsidRPr="006608A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емельный участок 215 000 кв.м, категория земель: земли особо охраняемых территорий и объектов, разрешенное использование: для пионерского лагеря «Салют», к.н.50:04:0230303:35</w:t>
      </w:r>
      <w:r w:rsidR="0066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620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A6203" w:rsidRPr="008A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отельная, к.н. 50:04:0230311:131, назначение – нежилое, </w:t>
      </w:r>
      <w:bookmarkStart w:id="0" w:name="_GoBack"/>
      <w:r w:rsidR="008A6203" w:rsidRPr="008A6203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bookmarkEnd w:id="0"/>
      <w:r w:rsidR="008A6203" w:rsidRPr="008A62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тажность – 2, общая площадь – 345,3 кв.м.</w:t>
      </w:r>
      <w:r w:rsidR="008A6203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8A6203" w:rsidRPr="008A6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ооружение – дорожка бетонная, к.н. 50:04:0230311:132, назначение: транспортное, общая площадь - 1358, 3 кв. м</w:t>
      </w:r>
      <w:r w:rsidR="008A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6203" w:rsidRPr="008A6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Спальный корпус №9, к.н. 50:04:0230311:133, назначение – нежилое, этажность – 2, общая площадь -  484, 9</w:t>
      </w:r>
      <w:r w:rsidR="008A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кв.м,</w:t>
      </w:r>
      <w:r w:rsidR="008A6203" w:rsidRPr="008A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2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A6203" w:rsidRPr="008A62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портивная площадка</w:t>
      </w:r>
      <w:r w:rsidR="008A6203">
        <w:rPr>
          <w:rFonts w:ascii="Times New Roman" w:eastAsia="Times New Roman" w:hAnsi="Times New Roman" w:cs="Times New Roman"/>
          <w:sz w:val="24"/>
          <w:szCs w:val="24"/>
          <w:lang w:eastAsia="ru-RU"/>
        </w:rPr>
        <w:t>, к.</w:t>
      </w:r>
      <w:r w:rsidR="008A6203" w:rsidRPr="008A620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A62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6203" w:rsidRPr="008A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50:04:0230311:134, назначение – нежилое, спортивного назначения, общая площадь – 1 024,00 кв. м</w:t>
      </w:r>
      <w:r w:rsidR="008A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8A6203" w:rsidRPr="008A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Мазутная к котельной, к.н. 50:04:0230311:135, назначение – нежилое, этажность – 1 в том числе подземных </w:t>
      </w:r>
      <w:r w:rsidR="008A6203">
        <w:rPr>
          <w:rFonts w:ascii="Times New Roman" w:eastAsia="Times New Roman" w:hAnsi="Times New Roman" w:cs="Times New Roman"/>
          <w:sz w:val="24"/>
          <w:szCs w:val="24"/>
          <w:lang w:eastAsia="ru-RU"/>
        </w:rPr>
        <w:t>– 1 общая площадь - 80, 2 кв. м,</w:t>
      </w:r>
      <w:r w:rsidR="000603E3" w:rsidRPr="000603E3">
        <w:t xml:space="preserve"> </w:t>
      </w:r>
      <w:r w:rsid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603E3" w:rsidRP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портивное ядро, к.н. 50:04:0230311:138, назначение – спортивное сооружение, общая площадь -  3600 кв.м</w:t>
      </w:r>
      <w:r w:rsid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0603E3" w:rsidRP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ооружение – забор железобетонный, к.н. 50:04:0230311:139, назначение – нежилое, общая площадь – 737,00 кв.м.</w:t>
      </w:r>
      <w:r w:rsid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="000603E3" w:rsidRP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золятор, к.н. 50:04:0250208:391, назначение – нежилое, этажность – 1, общая площадь - 176, 4 кв.м</w:t>
      </w:r>
      <w:r w:rsid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603E3" w:rsidRP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ирпичное здание, к.н. 50:04:0250208:392, назначение – нежилое, этажность – 1, общая площадь – 86, 00 кв.м</w:t>
      </w:r>
      <w:r w:rsid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спальный корпус №2,8, к.</w:t>
      </w:r>
      <w:r w:rsidR="000603E3" w:rsidRP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03E3" w:rsidRP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50:04:0250208:393, назначение – нежилое, этажность – 2, общая площадь - 1620, 60 кв.м</w:t>
      </w:r>
      <w:r w:rsid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0603E3" w:rsidRP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ищеблок д/сада, к.н. 50:04:0250208:399, назначение – нежилое, для общественного питания, этажность </w:t>
      </w:r>
      <w:r w:rsid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1, общая площадь -136,50 кв.м, столярная мастерская, к.</w:t>
      </w:r>
      <w:r w:rsidR="000603E3" w:rsidRP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03E3" w:rsidRP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50:04:0250208:401, назначение – нежилое, производственного (промышленного) назначения, общая площадь -125, 90 кв.м</w:t>
      </w:r>
      <w:r w:rsid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0603E3" w:rsidRP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пальный корпус №7, к.н. 50:04:0250208:402, назначение – нежилое, этажность – 2, общая площадь – 652,00 кв.м</w:t>
      </w:r>
      <w:r w:rsid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="000603E3" w:rsidRP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нгар, к.н. 50:04:0250208:403, назначение – нежилое, этажность – 1, общая площадь – 463, 30 кв.м</w:t>
      </w:r>
      <w:r w:rsid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, х</w:t>
      </w:r>
      <w:r w:rsidR="000603E3" w:rsidRP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озяйственный корпус, к.н. 50:04:0250208:408, назначение – нежилое, этажность – данные отсутствуют, общая площадь – 362,6 кв.м</w:t>
      </w:r>
      <w:r w:rsid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, г</w:t>
      </w:r>
      <w:r w:rsidR="000603E3" w:rsidRP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араж, к.н. 50:04:0250208:409, назначение – нежилое, этажность – 1, общая площадь – 311, 40 кв.м</w:t>
      </w:r>
      <w:r w:rsid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522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522F6" w:rsidRPr="003522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 к растворному узлу, к.н. 50:04:0250208:410, назначение – нежилое, этажность – 1, общая площадь – 150,70 кв.м</w:t>
      </w:r>
      <w:r w:rsidR="0035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183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01830" w:rsidRPr="007018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рансформаторная, к.н. 50:04:0250208:411, назначение – нежилое, этажность – 1, общая площадь – 23,20 кв.м</w:t>
      </w:r>
      <w:r w:rsidR="0070183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основное строение, к.</w:t>
      </w:r>
      <w:r w:rsidR="00701830" w:rsidRPr="0070183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018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1830" w:rsidRPr="0070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50:04:0250208:412, назначение – нежилое, этажность – 2, общая площадь – 2 014,70 кв.м</w:t>
      </w:r>
      <w:r w:rsidR="0070183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растворный узел, к.</w:t>
      </w:r>
      <w:r w:rsidR="00701830" w:rsidRPr="0070183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018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1830" w:rsidRPr="0070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50:04:0250208:414, назначение – нежилое, этажность – 1, общая площадь – 59,40 кв.м</w:t>
      </w:r>
      <w:r w:rsidR="00701830">
        <w:rPr>
          <w:rFonts w:ascii="Times New Roman" w:eastAsia="Times New Roman" w:hAnsi="Times New Roman" w:cs="Times New Roman"/>
          <w:sz w:val="24"/>
          <w:szCs w:val="24"/>
          <w:lang w:eastAsia="ru-RU"/>
        </w:rPr>
        <w:t>, б</w:t>
      </w:r>
      <w:r w:rsidR="00701830" w:rsidRPr="0070183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ассейн «Ос</w:t>
      </w:r>
      <w:r w:rsidR="007018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 9», к.</w:t>
      </w:r>
      <w:r w:rsidR="00701830" w:rsidRPr="0070183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018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1830" w:rsidRPr="0070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50:04:0250208:415, назначение – нежилое, спортивного назначение, общая площадь – 259,60 кв.м</w:t>
      </w:r>
      <w:r w:rsidR="0070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04C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корпус, к.</w:t>
      </w:r>
      <w:r w:rsidR="00004C26" w:rsidRPr="00004C2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04C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4C26" w:rsidRPr="0000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C26" w:rsidRPr="00004C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50:04:0250208:416, назначение – нежилое, этажность - 3, общая площадь – 1 479,30 кв.м</w:t>
      </w:r>
      <w:r w:rsidR="00004C2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насосная станция, к.</w:t>
      </w:r>
      <w:r w:rsidR="00004C26" w:rsidRPr="00004C2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04C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4C26" w:rsidRPr="0000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50:04:0250208:417, назначение – нежилое, этажность - 1, общая площадь – 22,00 кв.м</w:t>
      </w:r>
      <w:r w:rsidR="0000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00D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 кирпичный, к.</w:t>
      </w:r>
      <w:r w:rsidR="008A00D1" w:rsidRPr="008A00D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A00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00D1" w:rsidRPr="008A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50:04:0250208:418, назначение – нежилое, этажность - 1, общая площадь – 34,80 кв.м</w:t>
      </w:r>
      <w:r w:rsidR="008A00D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теплица, к.</w:t>
      </w:r>
      <w:r w:rsidR="008A00D1" w:rsidRPr="008A00D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A00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00D1" w:rsidRPr="008A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50:04:0250208:420, назначение – нежилое, этажность - 1, общая площадь – 281,60 кв.м</w:t>
      </w:r>
      <w:r w:rsidR="008A0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="008A00D1" w:rsidRPr="008A00D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чистные сооружения, к/н 50:04:0250208:421, назначение – сооружения коммунальной инфраструктуры, этажность - 1, общая площадь – 69,30 кв.м</w:t>
      </w:r>
      <w:r w:rsidR="008A00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спальный корпус №3, к.</w:t>
      </w:r>
      <w:r w:rsidR="008A00D1" w:rsidRPr="008A00D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A00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00D1" w:rsidRPr="008A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50:04:0250208:422, назначение – нежилое, этажность - 2, общая площадь – 465,10 кв.м</w:t>
      </w:r>
      <w:r w:rsidR="008A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C5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спальный корпус №4, к.</w:t>
      </w:r>
      <w:r w:rsidR="009C574F" w:rsidRPr="009C574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C57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574F" w:rsidRPr="009C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50:04:0250208:423, назначение – нежилое, этажность - 2, общая площадь – 654,70 кв.м</w:t>
      </w:r>
      <w:r w:rsidR="009C574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склад, к.</w:t>
      </w:r>
      <w:r w:rsidR="009C574F" w:rsidRPr="009C574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C57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574F" w:rsidRPr="009C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50:04:0250208:424, назначение – нежилое, этажность - 1, общая площадь – 165,40 кв.м</w:t>
      </w:r>
      <w:r w:rsidR="009C574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тепловые сети, к.</w:t>
      </w:r>
      <w:r w:rsidR="009C574F" w:rsidRPr="009C574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C57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574F" w:rsidRPr="009C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50:04:0250208:425, назначение – нежилое, протяженность – 2510,10 м</w:t>
      </w:r>
      <w:r w:rsidR="009C574F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9C574F" w:rsidRPr="009C574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пальный корпус, к/н 50:04:0250208:426, назначение – нежилое, этажность - 2, общая площадь – 2 775,50 кв.м</w:t>
      </w:r>
      <w:r w:rsidR="00FF1336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FF1336" w:rsidRPr="00FF13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 д/сада, к.н. 50:04:0250208:427, назначение – нежилое, материально-техническое, бытовое снабжение сбыта и заготовок, этажность - 1, общая площадь – 184,70 кв.м</w:t>
      </w:r>
      <w:r w:rsidR="00FF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F6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пионерский пост, к.</w:t>
      </w:r>
      <w:r w:rsidR="000F660D" w:rsidRPr="000F660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F6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660D" w:rsidRPr="000F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50:04:0250208:428, назначение – нежилое, общая площадь – 9,8 кв.м</w:t>
      </w:r>
      <w:r w:rsidR="000F660D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0F660D" w:rsidRPr="000F660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ирпичное здание,</w:t>
      </w:r>
      <w:r w:rsidR="000F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пристройка к столовой к.</w:t>
      </w:r>
      <w:r w:rsidR="000F660D" w:rsidRPr="000F660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F6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660D" w:rsidRPr="000F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50:04:0250208:</w:t>
      </w:r>
      <w:r w:rsidR="000F660D">
        <w:rPr>
          <w:rFonts w:ascii="Times New Roman" w:eastAsia="Times New Roman" w:hAnsi="Times New Roman" w:cs="Times New Roman"/>
          <w:sz w:val="24"/>
          <w:szCs w:val="24"/>
          <w:lang w:eastAsia="ru-RU"/>
        </w:rPr>
        <w:t>477</w:t>
      </w:r>
      <w:r w:rsidR="000F660D" w:rsidRPr="000F660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назначение – нежилое,  этажность – 1, общая площадь – 649,4 кв.м</w:t>
      </w:r>
      <w:r w:rsidR="000F6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00D2" w:rsidRPr="006700D2" w:rsidRDefault="000F660D" w:rsidP="00670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Обременение: </w:t>
      </w:r>
      <w:r w:rsidR="00FE3EFC" w:rsidRPr="00FE3EFC">
        <w:rPr>
          <w:rFonts w:ascii="Times New Roman" w:hAnsi="Times New Roman" w:cs="Times New Roman"/>
          <w:sz w:val="24"/>
          <w:szCs w:val="24"/>
        </w:rPr>
        <w:t>залог в пользу КБ «Интеркомерц» (ООО)</w:t>
      </w:r>
      <w:r w:rsidR="00FE3EFC">
        <w:rPr>
          <w:rFonts w:ascii="Times New Roman" w:hAnsi="Times New Roman" w:cs="Times New Roman"/>
          <w:sz w:val="24"/>
          <w:szCs w:val="24"/>
        </w:rPr>
        <w:t xml:space="preserve">, по данным Выписки из ЕГРП от 09.09.2020 № </w:t>
      </w:r>
      <w:r w:rsidR="00FE3EFC" w:rsidRPr="00FE3EFC">
        <w:rPr>
          <w:rFonts w:ascii="Times New Roman" w:hAnsi="Times New Roman" w:cs="Times New Roman"/>
          <w:sz w:val="24"/>
          <w:szCs w:val="24"/>
        </w:rPr>
        <w:t>00-00-4001/5233/2020-14369</w:t>
      </w:r>
      <w:r w:rsidR="00FE3EFC">
        <w:rPr>
          <w:rFonts w:ascii="Times New Roman" w:hAnsi="Times New Roman" w:cs="Times New Roman"/>
          <w:sz w:val="24"/>
          <w:szCs w:val="24"/>
        </w:rPr>
        <w:t xml:space="preserve"> зарегистрированы обременения в виде запрещения регистрации.</w:t>
      </w:r>
    </w:p>
    <w:p w:rsidR="006700D2" w:rsidRPr="006700D2" w:rsidRDefault="006700D2" w:rsidP="006700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00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70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Нач. цена Лота № </w:t>
      </w:r>
      <w:r w:rsidR="00FE3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670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081F81">
        <w:rPr>
          <w:rFonts w:ascii="Times New Roman" w:hAnsi="Times New Roman" w:cs="Times New Roman"/>
          <w:b/>
          <w:sz w:val="24"/>
          <w:szCs w:val="24"/>
          <w:lang w:val="en-US"/>
        </w:rPr>
        <w:t>111 230 100</w:t>
      </w:r>
      <w:r w:rsidR="00FE3EFC">
        <w:rPr>
          <w:rFonts w:ascii="Times New Roman" w:hAnsi="Times New Roman" w:cs="Times New Roman"/>
          <w:b/>
          <w:sz w:val="24"/>
          <w:szCs w:val="24"/>
        </w:rPr>
        <w:t>,00</w:t>
      </w:r>
      <w:r w:rsidRPr="006700D2">
        <w:rPr>
          <w:rFonts w:ascii="Times New Roman" w:hAnsi="Times New Roman" w:cs="Times New Roman"/>
          <w:sz w:val="24"/>
          <w:szCs w:val="24"/>
        </w:rPr>
        <w:t xml:space="preserve"> </w:t>
      </w:r>
      <w:r w:rsidRPr="00670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руб. (НДС не облагается). </w:t>
      </w:r>
      <w:r w:rsidRPr="00670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0D2" w:rsidRPr="006608A6" w:rsidRDefault="006700D2" w:rsidP="00F9509E">
      <w:pPr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bidi="ru-RU"/>
        </w:rPr>
      </w:pPr>
      <w:r w:rsidRPr="006700D2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Лотом производится по адресу нахождения Лота, по предварительной договоренности в рабочие дни с </w:t>
      </w:r>
      <w:r w:rsidR="007D2E34">
        <w:rPr>
          <w:rFonts w:ascii="Times New Roman" w:hAnsi="Times New Roman" w:cs="Times New Roman"/>
          <w:sz w:val="24"/>
          <w:szCs w:val="24"/>
          <w:lang w:bidi="ru-RU"/>
        </w:rPr>
        <w:t>10</w:t>
      </w:r>
      <w:r w:rsidRPr="006700D2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="007D2E34">
        <w:rPr>
          <w:rFonts w:ascii="Times New Roman" w:hAnsi="Times New Roman" w:cs="Times New Roman"/>
          <w:sz w:val="24"/>
          <w:szCs w:val="24"/>
          <w:lang w:bidi="ru-RU"/>
        </w:rPr>
        <w:t>00</w:t>
      </w:r>
      <w:r w:rsidRPr="006700D2">
        <w:rPr>
          <w:rFonts w:ascii="Times New Roman" w:hAnsi="Times New Roman" w:cs="Times New Roman"/>
          <w:sz w:val="24"/>
          <w:szCs w:val="24"/>
          <w:lang w:bidi="ru-RU"/>
        </w:rPr>
        <w:t xml:space="preserve"> часов по </w:t>
      </w:r>
      <w:r w:rsidR="007D2E34">
        <w:rPr>
          <w:rFonts w:ascii="Times New Roman" w:hAnsi="Times New Roman" w:cs="Times New Roman"/>
          <w:sz w:val="24"/>
          <w:szCs w:val="24"/>
          <w:lang w:bidi="ru-RU"/>
        </w:rPr>
        <w:t>18</w:t>
      </w:r>
      <w:r w:rsidRPr="006700D2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="007D2E34">
        <w:rPr>
          <w:rFonts w:ascii="Times New Roman" w:hAnsi="Times New Roman" w:cs="Times New Roman"/>
          <w:sz w:val="24"/>
          <w:szCs w:val="24"/>
          <w:lang w:bidi="ru-RU"/>
        </w:rPr>
        <w:t>00</w:t>
      </w:r>
      <w:r w:rsidRPr="006700D2">
        <w:rPr>
          <w:rFonts w:ascii="Times New Roman" w:hAnsi="Times New Roman" w:cs="Times New Roman"/>
          <w:sz w:val="24"/>
          <w:szCs w:val="24"/>
          <w:lang w:bidi="ru-RU"/>
        </w:rPr>
        <w:t xml:space="preserve"> часов: тел </w:t>
      </w:r>
      <w:r w:rsidR="007D2E34">
        <w:rPr>
          <w:rFonts w:ascii="Times New Roman" w:hAnsi="Times New Roman" w:cs="Times New Roman"/>
          <w:sz w:val="24"/>
          <w:szCs w:val="24"/>
          <w:lang w:bidi="ru-RU"/>
        </w:rPr>
        <w:t>8(495)680-11-93</w:t>
      </w:r>
      <w:r w:rsidRPr="006700D2">
        <w:rPr>
          <w:rFonts w:ascii="Times New Roman" w:hAnsi="Times New Roman" w:cs="Times New Roman"/>
          <w:sz w:val="24"/>
          <w:szCs w:val="24"/>
          <w:lang w:bidi="ru-RU"/>
        </w:rPr>
        <w:t>, эл. почта</w:t>
      </w:r>
      <w:r w:rsidR="007D2CF1" w:rsidRPr="007D2CF1">
        <w:t xml:space="preserve"> </w:t>
      </w:r>
      <w:r w:rsidR="007D2CF1">
        <w:rPr>
          <w:rFonts w:ascii="Times New Roman" w:hAnsi="Times New Roman" w:cs="Times New Roman"/>
          <w:sz w:val="24"/>
          <w:szCs w:val="24"/>
          <w:lang w:bidi="ru-RU"/>
        </w:rPr>
        <w:t>fmsk_</w:t>
      </w:r>
      <w:r w:rsidR="007D2CF1">
        <w:rPr>
          <w:rFonts w:ascii="Times New Roman" w:hAnsi="Times New Roman" w:cs="Times New Roman"/>
          <w:sz w:val="24"/>
          <w:szCs w:val="24"/>
          <w:lang w:val="en-US" w:bidi="ru-RU"/>
        </w:rPr>
        <w:t>torg</w:t>
      </w:r>
      <w:r w:rsidR="007D2CF1">
        <w:rPr>
          <w:rFonts w:ascii="Times New Roman" w:hAnsi="Times New Roman" w:cs="Times New Roman"/>
          <w:sz w:val="24"/>
          <w:szCs w:val="24"/>
          <w:lang w:bidi="ru-RU"/>
        </w:rPr>
        <w:t>@mail.ru</w:t>
      </w:r>
      <w:r w:rsidRPr="006700D2">
        <w:rPr>
          <w:rFonts w:ascii="Times New Roman" w:hAnsi="Times New Roman" w:cs="Times New Roman"/>
          <w:sz w:val="24"/>
          <w:szCs w:val="24"/>
          <w:lang w:bidi="ru-RU"/>
        </w:rPr>
        <w:t xml:space="preserve"> (контакт. лицо</w:t>
      </w:r>
      <w:r w:rsidR="007D2E34">
        <w:rPr>
          <w:rFonts w:ascii="Times New Roman" w:hAnsi="Times New Roman" w:cs="Times New Roman"/>
          <w:sz w:val="24"/>
          <w:szCs w:val="24"/>
          <w:lang w:bidi="ru-RU"/>
        </w:rPr>
        <w:t xml:space="preserve"> финансовый управляющий</w:t>
      </w:r>
      <w:r w:rsidRPr="006700D2">
        <w:rPr>
          <w:rFonts w:ascii="Times New Roman" w:hAnsi="Times New Roman" w:cs="Times New Roman"/>
          <w:sz w:val="24"/>
          <w:szCs w:val="24"/>
          <w:lang w:bidi="ru-RU"/>
        </w:rPr>
        <w:t xml:space="preserve">), ознакомление с документами в отношении Лота производится ОТ: </w:t>
      </w:r>
      <w:r w:rsidR="00F9509E">
        <w:rPr>
          <w:rStyle w:val="a8"/>
          <w:rFonts w:ascii="Times New Roman" w:hAnsi="Times New Roman" w:cs="Times New Roman"/>
          <w:sz w:val="24"/>
          <w:szCs w:val="24"/>
          <w:lang w:bidi="ru-RU"/>
        </w:rPr>
        <w:t>т</w:t>
      </w:r>
      <w:r w:rsidR="00F9509E" w:rsidRPr="00F9509E">
        <w:rPr>
          <w:rStyle w:val="a8"/>
          <w:rFonts w:ascii="Times New Roman" w:hAnsi="Times New Roman" w:cs="Times New Roman"/>
          <w:sz w:val="24"/>
          <w:szCs w:val="24"/>
          <w:lang w:bidi="ru-RU"/>
        </w:rPr>
        <w:t xml:space="preserve">ел. 8 (812) 334-20-50 (по </w:t>
      </w:r>
      <w:r w:rsidR="006608A6">
        <w:rPr>
          <w:rStyle w:val="a8"/>
          <w:rFonts w:ascii="Times New Roman" w:hAnsi="Times New Roman" w:cs="Times New Roman"/>
          <w:sz w:val="24"/>
          <w:szCs w:val="24"/>
          <w:lang w:bidi="ru-RU"/>
        </w:rPr>
        <w:t xml:space="preserve">МСК) </w:t>
      </w:r>
      <w:r w:rsidR="00F9509E" w:rsidRPr="00F9509E">
        <w:rPr>
          <w:rStyle w:val="a8"/>
          <w:rFonts w:ascii="Times New Roman" w:hAnsi="Times New Roman" w:cs="Times New Roman"/>
          <w:sz w:val="24"/>
          <w:szCs w:val="24"/>
          <w:lang w:bidi="ru-RU"/>
        </w:rPr>
        <w:t>informmsk@auction-house.ru</w:t>
      </w:r>
      <w:r w:rsidRPr="006700D2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6700D2" w:rsidRPr="00FE3EFC" w:rsidRDefault="00FE3EFC" w:rsidP="006700D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З</w:t>
      </w:r>
      <w:r w:rsidR="006700D2" w:rsidRPr="006700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адаток составляет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20 </w:t>
      </w:r>
      <w:r w:rsidR="006700D2" w:rsidRPr="006700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% от начальной цены Лота; шаг аукциона составляет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5</w:t>
      </w:r>
      <w:r w:rsidR="006700D2" w:rsidRPr="006700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% от начальной цены Ло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та. Поступление задатка на счет, указанный</w:t>
      </w:r>
      <w:r w:rsidR="006700D2" w:rsidRPr="006700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  <w:r w:rsidR="006700D2" w:rsidRPr="00FE3EFC">
        <w:rPr>
          <w:rFonts w:ascii="Times New Roman" w:hAnsi="Times New Roman" w:cs="Times New Roman"/>
          <w:iCs/>
          <w:sz w:val="24"/>
          <w:szCs w:val="24"/>
        </w:rPr>
        <w:t xml:space="preserve">«Реквизиты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="006700D2" w:rsidRPr="00FE3EF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«№ Л/с ....Задаток для участия в торгах». </w:t>
      </w:r>
      <w:r w:rsidR="006700D2" w:rsidRPr="00FE3EFC">
        <w:rPr>
          <w:rFonts w:ascii="Times New Roman" w:hAnsi="Times New Roman" w:cs="Times New Roman"/>
          <w:iCs/>
          <w:sz w:val="24"/>
          <w:szCs w:val="24"/>
        </w:rPr>
        <w:t>Документом, подтверждающим поступление задатка на счет Организатора торгов, является выписка со счета Организатора торгов.».</w:t>
      </w:r>
      <w:r w:rsidR="006700D2" w:rsidRPr="00FE3EFC">
        <w:rPr>
          <w:sz w:val="24"/>
          <w:szCs w:val="24"/>
        </w:rPr>
        <w:t xml:space="preserve"> </w:t>
      </w:r>
      <w:r w:rsidR="006700D2" w:rsidRPr="00FE3EFC">
        <w:rPr>
          <w:rFonts w:ascii="Times New Roman" w:hAnsi="Times New Roman" w:cs="Times New Roman"/>
          <w:iCs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:rsidR="006700D2" w:rsidRPr="007D2E34" w:rsidRDefault="007D2E34" w:rsidP="006700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7D2E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</w:t>
      </w:r>
      <w:r w:rsidR="006700D2" w:rsidRPr="007D2E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</w:t>
      </w:r>
      <w:r w:rsidR="006700D2" w:rsidRPr="007D2E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 xml:space="preserve">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C73CC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Ф</w:t>
      </w:r>
      <w:r w:rsidR="006700D2" w:rsidRPr="007D2E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У и о характере этой заинтересованности, сведения о</w:t>
      </w:r>
      <w:r w:rsidR="00C73CC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 участии в капитале заявителя Ф</w:t>
      </w:r>
      <w:r w:rsidR="006700D2" w:rsidRPr="007D2E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У, СРО арбитражных управляющих, членом или </w:t>
      </w:r>
      <w:r w:rsidR="00C73CC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руководителем которой является Ф</w:t>
      </w:r>
      <w:r w:rsidR="006700D2" w:rsidRPr="007D2E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У.</w:t>
      </w:r>
    </w:p>
    <w:p w:rsidR="006700D2" w:rsidRPr="007D2E34" w:rsidRDefault="006700D2" w:rsidP="006700D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D2E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Победитель Торгов  - лицо, предложившее наиболее высокую цену (далее – ПТ). Результаты торгов подводятся ОТ в день и в ме</w:t>
      </w:r>
      <w:r w:rsidRPr="006700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 </w:t>
      </w:r>
      <w:r w:rsidRPr="006700D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Проект договора купли-продажи (далее – Договор) размещен на ЭП. Договор заключается с ПТ в течение 5 дней с даты получения </w:t>
      </w:r>
      <w:r w:rsidR="00C73C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победителем торгов Договора от Ф</w:t>
      </w:r>
      <w:r w:rsidRPr="006700D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У. </w:t>
      </w:r>
      <w:r w:rsidRPr="006700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700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6700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Оплата - в течение 30 дней со дня подписания Договора на счет Должника: </w:t>
      </w:r>
      <w:r w:rsidRPr="006700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спец./счет </w:t>
      </w:r>
      <w:r w:rsidRPr="007D2E34">
        <w:rPr>
          <w:rFonts w:ascii="Times New Roman" w:hAnsi="Times New Roman" w:cs="Times New Roman"/>
          <w:bCs/>
          <w:iCs/>
          <w:sz w:val="24"/>
          <w:szCs w:val="24"/>
        </w:rPr>
        <w:t xml:space="preserve">№ </w:t>
      </w:r>
      <w:r w:rsidR="007D2E34" w:rsidRPr="007D2E34">
        <w:rPr>
          <w:rFonts w:ascii="Times New Roman" w:hAnsi="Times New Roman" w:cs="Times New Roman"/>
          <w:bCs/>
          <w:iCs/>
          <w:sz w:val="24"/>
          <w:szCs w:val="24"/>
        </w:rPr>
        <w:t xml:space="preserve">408178101000001090285 </w:t>
      </w:r>
      <w:r w:rsidRPr="007D2E34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="007D2E34" w:rsidRPr="007D2E34">
        <w:rPr>
          <w:rFonts w:ascii="Times New Roman" w:hAnsi="Times New Roman" w:cs="Times New Roman"/>
          <w:bCs/>
          <w:iCs/>
          <w:sz w:val="24"/>
          <w:szCs w:val="24"/>
        </w:rPr>
        <w:t>Акционерном коммерческом банке Трансстройбанк (Акционерное общество)</w:t>
      </w:r>
      <w:r w:rsidRPr="007D2E34">
        <w:rPr>
          <w:rFonts w:ascii="Times New Roman" w:hAnsi="Times New Roman" w:cs="Times New Roman"/>
          <w:bCs/>
          <w:iCs/>
          <w:sz w:val="24"/>
          <w:szCs w:val="24"/>
        </w:rPr>
        <w:t xml:space="preserve"> БИК </w:t>
      </w:r>
      <w:r w:rsidR="007D2E34" w:rsidRPr="007D2E34">
        <w:rPr>
          <w:rFonts w:ascii="Times New Roman" w:hAnsi="Times New Roman" w:cs="Times New Roman"/>
          <w:bCs/>
          <w:iCs/>
          <w:sz w:val="24"/>
          <w:szCs w:val="24"/>
        </w:rPr>
        <w:t>044525326</w:t>
      </w:r>
      <w:r w:rsidRPr="007D2E34">
        <w:rPr>
          <w:rFonts w:ascii="Times New Roman" w:hAnsi="Times New Roman" w:cs="Times New Roman"/>
          <w:bCs/>
          <w:iCs/>
          <w:sz w:val="24"/>
          <w:szCs w:val="24"/>
        </w:rPr>
        <w:t xml:space="preserve">   к/с </w:t>
      </w:r>
      <w:r w:rsidR="007D2E34" w:rsidRPr="007D2E34">
        <w:rPr>
          <w:rFonts w:ascii="Times New Roman" w:hAnsi="Times New Roman" w:cs="Times New Roman"/>
          <w:bCs/>
          <w:iCs/>
          <w:sz w:val="24"/>
          <w:szCs w:val="24"/>
        </w:rPr>
        <w:t>30101810845250000326</w:t>
      </w:r>
      <w:r w:rsidRPr="007D2E3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10CBB" w:rsidRPr="006700D2" w:rsidRDefault="00810CBB" w:rsidP="001A7D35">
      <w:pPr>
        <w:spacing w:before="120" w:after="120"/>
        <w:rPr>
          <w:rFonts w:ascii="Arial Narrow" w:hAnsi="Arial Narrow"/>
          <w:b/>
          <w:sz w:val="24"/>
          <w:szCs w:val="24"/>
          <w:u w:val="single"/>
        </w:rPr>
      </w:pPr>
    </w:p>
    <w:p w:rsidR="00901D52" w:rsidRPr="006700D2" w:rsidRDefault="00901D52" w:rsidP="001B47F0">
      <w:pPr>
        <w:spacing w:after="0"/>
        <w:rPr>
          <w:rFonts w:ascii="Arial Narrow" w:hAnsi="Arial Narrow"/>
          <w:sz w:val="24"/>
          <w:szCs w:val="24"/>
        </w:rPr>
      </w:pPr>
    </w:p>
    <w:p w:rsidR="00354442" w:rsidRPr="006700D2" w:rsidRDefault="00354442">
      <w:pPr>
        <w:rPr>
          <w:rFonts w:ascii="Arial Narrow" w:hAnsi="Arial Narrow"/>
          <w:sz w:val="24"/>
          <w:szCs w:val="24"/>
        </w:rPr>
      </w:pPr>
    </w:p>
    <w:sectPr w:rsidR="00354442" w:rsidRPr="006700D2" w:rsidSect="005B18A9">
      <w:pgSz w:w="11906" w:h="16838"/>
      <w:pgMar w:top="1560" w:right="926" w:bottom="1276" w:left="156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F33" w:rsidRDefault="00276F33" w:rsidP="002127E9">
      <w:pPr>
        <w:spacing w:after="0" w:line="240" w:lineRule="auto"/>
      </w:pPr>
      <w:r>
        <w:separator/>
      </w:r>
    </w:p>
  </w:endnote>
  <w:endnote w:type="continuationSeparator" w:id="0">
    <w:p w:rsidR="00276F33" w:rsidRDefault="00276F33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F33" w:rsidRDefault="00276F33" w:rsidP="002127E9">
      <w:pPr>
        <w:spacing w:after="0" w:line="240" w:lineRule="auto"/>
      </w:pPr>
      <w:r>
        <w:separator/>
      </w:r>
    </w:p>
  </w:footnote>
  <w:footnote w:type="continuationSeparator" w:id="0">
    <w:p w:rsidR="00276F33" w:rsidRDefault="00276F33" w:rsidP="00212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47FB0"/>
    <w:multiLevelType w:val="hybridMultilevel"/>
    <w:tmpl w:val="B650A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03906"/>
    <w:rsid w:val="00004C26"/>
    <w:rsid w:val="00021F3B"/>
    <w:rsid w:val="000549D3"/>
    <w:rsid w:val="000603E3"/>
    <w:rsid w:val="00081F81"/>
    <w:rsid w:val="00090C04"/>
    <w:rsid w:val="000C1373"/>
    <w:rsid w:val="000C2828"/>
    <w:rsid w:val="000F07AE"/>
    <w:rsid w:val="000F660D"/>
    <w:rsid w:val="001275CC"/>
    <w:rsid w:val="001332CB"/>
    <w:rsid w:val="0016355E"/>
    <w:rsid w:val="00183986"/>
    <w:rsid w:val="00185577"/>
    <w:rsid w:val="00192FB2"/>
    <w:rsid w:val="001A7D35"/>
    <w:rsid w:val="001B47F0"/>
    <w:rsid w:val="001B7AD0"/>
    <w:rsid w:val="002127E9"/>
    <w:rsid w:val="00264E00"/>
    <w:rsid w:val="00276F33"/>
    <w:rsid w:val="002A2819"/>
    <w:rsid w:val="002A3A26"/>
    <w:rsid w:val="002B5064"/>
    <w:rsid w:val="002B736B"/>
    <w:rsid w:val="00330BA3"/>
    <w:rsid w:val="0034576D"/>
    <w:rsid w:val="003522F6"/>
    <w:rsid w:val="00354442"/>
    <w:rsid w:val="003A5992"/>
    <w:rsid w:val="003D1C45"/>
    <w:rsid w:val="003F3274"/>
    <w:rsid w:val="00400C3D"/>
    <w:rsid w:val="00415113"/>
    <w:rsid w:val="00426AF3"/>
    <w:rsid w:val="00446077"/>
    <w:rsid w:val="00447335"/>
    <w:rsid w:val="0046588E"/>
    <w:rsid w:val="004D4A0E"/>
    <w:rsid w:val="004E3710"/>
    <w:rsid w:val="004F2AB0"/>
    <w:rsid w:val="004F5D48"/>
    <w:rsid w:val="00540C92"/>
    <w:rsid w:val="00564CFB"/>
    <w:rsid w:val="00584AD5"/>
    <w:rsid w:val="005B18A9"/>
    <w:rsid w:val="006151EC"/>
    <w:rsid w:val="00636785"/>
    <w:rsid w:val="006552E3"/>
    <w:rsid w:val="006608A6"/>
    <w:rsid w:val="006700D2"/>
    <w:rsid w:val="00670646"/>
    <w:rsid w:val="006B275E"/>
    <w:rsid w:val="006C0AF0"/>
    <w:rsid w:val="006C27D0"/>
    <w:rsid w:val="006C642C"/>
    <w:rsid w:val="006D32F1"/>
    <w:rsid w:val="006D6282"/>
    <w:rsid w:val="006D75DA"/>
    <w:rsid w:val="006E3B2E"/>
    <w:rsid w:val="006F2917"/>
    <w:rsid w:val="00701830"/>
    <w:rsid w:val="00744A13"/>
    <w:rsid w:val="007828E9"/>
    <w:rsid w:val="007A22D2"/>
    <w:rsid w:val="007A6613"/>
    <w:rsid w:val="007D2CF1"/>
    <w:rsid w:val="007D2E34"/>
    <w:rsid w:val="007D56E8"/>
    <w:rsid w:val="007E1C69"/>
    <w:rsid w:val="007E5345"/>
    <w:rsid w:val="007E721E"/>
    <w:rsid w:val="007F40E2"/>
    <w:rsid w:val="00810CBB"/>
    <w:rsid w:val="008151C2"/>
    <w:rsid w:val="00815B88"/>
    <w:rsid w:val="00837684"/>
    <w:rsid w:val="00871984"/>
    <w:rsid w:val="008737C8"/>
    <w:rsid w:val="0088401A"/>
    <w:rsid w:val="00894171"/>
    <w:rsid w:val="008A00D1"/>
    <w:rsid w:val="008A6203"/>
    <w:rsid w:val="008B0A4F"/>
    <w:rsid w:val="008B703A"/>
    <w:rsid w:val="008D6A17"/>
    <w:rsid w:val="00901D52"/>
    <w:rsid w:val="00911698"/>
    <w:rsid w:val="00912756"/>
    <w:rsid w:val="0092197D"/>
    <w:rsid w:val="00945D62"/>
    <w:rsid w:val="00952196"/>
    <w:rsid w:val="009750F1"/>
    <w:rsid w:val="009B6DE8"/>
    <w:rsid w:val="009C574F"/>
    <w:rsid w:val="009D699E"/>
    <w:rsid w:val="00A12DFC"/>
    <w:rsid w:val="00A140DB"/>
    <w:rsid w:val="00A173FC"/>
    <w:rsid w:val="00A27AF5"/>
    <w:rsid w:val="00A366B1"/>
    <w:rsid w:val="00A76FB2"/>
    <w:rsid w:val="00AB33CC"/>
    <w:rsid w:val="00B12145"/>
    <w:rsid w:val="00B43080"/>
    <w:rsid w:val="00B46F09"/>
    <w:rsid w:val="00B646D1"/>
    <w:rsid w:val="00B64714"/>
    <w:rsid w:val="00BA2586"/>
    <w:rsid w:val="00BB3959"/>
    <w:rsid w:val="00BC030F"/>
    <w:rsid w:val="00BC4FC5"/>
    <w:rsid w:val="00BC77BE"/>
    <w:rsid w:val="00BE6F9E"/>
    <w:rsid w:val="00C44BC0"/>
    <w:rsid w:val="00C73CC9"/>
    <w:rsid w:val="00C8219E"/>
    <w:rsid w:val="00CB45AA"/>
    <w:rsid w:val="00CE2360"/>
    <w:rsid w:val="00D03F4E"/>
    <w:rsid w:val="00D74E30"/>
    <w:rsid w:val="00DB73C1"/>
    <w:rsid w:val="00DD29AC"/>
    <w:rsid w:val="00E022BA"/>
    <w:rsid w:val="00E11968"/>
    <w:rsid w:val="00E418FC"/>
    <w:rsid w:val="00E656C0"/>
    <w:rsid w:val="00EE5B62"/>
    <w:rsid w:val="00EE7FCB"/>
    <w:rsid w:val="00EF42D8"/>
    <w:rsid w:val="00F209B5"/>
    <w:rsid w:val="00F2299C"/>
    <w:rsid w:val="00F9509E"/>
    <w:rsid w:val="00FE3EFC"/>
    <w:rsid w:val="00FF1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1812A-71C8-4826-8659-ADE465A7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810CB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E6F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6F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6F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6F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6F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upinen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24</cp:revision>
  <cp:lastPrinted>2021-10-22T13:18:00Z</cp:lastPrinted>
  <dcterms:created xsi:type="dcterms:W3CDTF">2020-04-13T07:08:00Z</dcterms:created>
  <dcterms:modified xsi:type="dcterms:W3CDTF">2021-12-15T09:06:00Z</dcterms:modified>
</cp:coreProperties>
</file>