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222831BF"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26DD3"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152699" w:rsidRPr="00152699">
        <w:rPr>
          <w:rFonts w:ascii="Times New Roman" w:hAnsi="Times New Roman" w:cs="Times New Roman"/>
          <w:color w:val="000000"/>
          <w:sz w:val="24"/>
          <w:szCs w:val="24"/>
        </w:rPr>
        <w:t>ersh@auction-house.ru</w:t>
      </w:r>
      <w:r w:rsidR="00F26DD3" w:rsidRPr="00F26DD3">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152699" w:rsidRPr="00152699">
        <w:rPr>
          <w:rFonts w:ascii="Times New Roman" w:hAnsi="Times New Roman" w:cs="Times New Roman"/>
          <w:color w:val="000000"/>
          <w:sz w:val="24"/>
          <w:szCs w:val="24"/>
        </w:rPr>
        <w:t>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00F26DD3"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152699" w:rsidRPr="00152699">
        <w:rPr>
          <w:rFonts w:ascii="Times New Roman" w:hAnsi="Times New Roman" w:cs="Times New Roman"/>
          <w:color w:val="000000"/>
          <w:sz w:val="24"/>
          <w:szCs w:val="24"/>
        </w:rPr>
        <w:t>Республики Татарстан от 04 октября 2017 г. по делу № А65-25939/2017</w:t>
      </w:r>
      <w:r w:rsidR="00152699">
        <w:rPr>
          <w:rFonts w:ascii="Times New Roman" w:hAnsi="Times New Roman" w:cs="Times New Roman"/>
          <w:color w:val="000000"/>
          <w:sz w:val="24"/>
          <w:szCs w:val="24"/>
        </w:rPr>
        <w:t xml:space="preserve"> </w:t>
      </w:r>
      <w:r w:rsidR="00F26DD3" w:rsidRPr="00F26DD3">
        <w:rPr>
          <w:rFonts w:ascii="Times New Roman" w:hAnsi="Times New Roman" w:cs="Times New Roman"/>
          <w:color w:val="000000"/>
          <w:sz w:val="24"/>
          <w:szCs w:val="24"/>
        </w:rPr>
        <w:t xml:space="preserve">является Государственная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7B092986"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4C1CC901"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1 - Квартира - 97,1 кв. м, адрес: Республика Татарстан, г. Набережные Челны, проспект Абдурахмана Абсалямова, д. 21, кв. 8, 2 этаж, кадастровый номер 16:52:070307:10022, ограничения и обременения: права третьих лиц отсутствуют - 4 660 000,00 руб.;</w:t>
      </w:r>
    </w:p>
    <w:p w14:paraId="075819D0"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2 - Квартира - 97 кв. м, адрес: Республика Татарстан, г. Набережные Челны, проспект Абдурахмана Абсалямова, д. 21, кв. 22, 4 этаж, кадастровый номер 16:52:070307:9949, ограничения и обременения: права третьих лиц отсутствуют - 4 660 000,00 руб.;</w:t>
      </w:r>
    </w:p>
    <w:p w14:paraId="59E2E9FF"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3 - Квартира - 97,5 кв. м, адрес: Республика Татарстан, г. Набережные Челны, проспект Абдурахмана Абсалямова, д. 21, кв. 50, 8 этаж, кадастровый номер 16:52:070307:9980, ограничения и обременения: права третьих лиц отсутствуют - 4 680 000,00 руб.;</w:t>
      </w:r>
    </w:p>
    <w:p w14:paraId="7137C6A2"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4 - Квартира - 97,4 кв. м, адрес: Республика Татарстан, г. Набережные Челны, проспект Абдурахмана Абсалямова, д. 21, кв. 57, 9 этаж, кадастровый номер 16:52:070307:9987, ограничения и обременения: права третьих лиц отсутствуют - 4 680 000,00 руб.;</w:t>
      </w:r>
    </w:p>
    <w:p w14:paraId="03CC1D61"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5 - Квартира - 97,4 кв. м, адрес: Республика Татарстан, г. Набережные Челны, проспект Абдурахмана Абсалямова, д. 21, кв. 64, 10 этаж, кадастровый номер 16:52:070307:9995, ограничения и обременения: права третьих лиц отсутствуют - 4 680 000,00 руб.;</w:t>
      </w:r>
    </w:p>
    <w:p w14:paraId="488FD4B3"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6 - Квартира - 97,6 кв. м, адрес: Республика Татарстан, г. Набережные Челны, проспект Абдурахмана Абсалямова, д. 21, кв. 71, 11 этаж, кадастровый номер 16:52:070307:10003, ограничения и обременения: права третьих лиц отсутствуют - 4 690 000,00 руб.;</w:t>
      </w:r>
    </w:p>
    <w:p w14:paraId="50DFB549"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7 - Квартира - 97,6 кв. м, адрес: Республика Татарстан, г. Набережные Челны, проспект Абдурахмана Абсалямова, д. 21, кв. 78, 12 этаж, кадастровый номер 16:52:070307:10010, ограничения и обременения: права третьих лиц отсутствуют - 4 690 000,00 руб.;</w:t>
      </w:r>
    </w:p>
    <w:p w14:paraId="313A9EB1"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8 - Квартира - 97,4 кв. м, адрес: Республика Татарстан, г. Набережные Челны, проспект Абдурахмана Абсалямова, д. 21, кв. 85, 13 этаж, кадастровый номер 16:52:070307:10018, ограничения и обременения: права третьих лиц отсутствуют - 4 680 000,00 руб.;</w:t>
      </w:r>
    </w:p>
    <w:p w14:paraId="30E6B8BB"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9 - Квартира - 70,1 кв. м, адрес: Республика Татарстан, г. Набережные Челны, проспект Абдурахмана Абсалямова, д. 21, кв. 91, 13 этаж, кадастровый номер 16:52:070307:10025, ограничения и обременения: права третьих лиц отсутствуют - 3 550 000,00 руб.;</w:t>
      </w:r>
    </w:p>
    <w:p w14:paraId="1E499BE7"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10 - Квартира - 97,6 кв. м, адрес: Республика Татарстан, г. Набережные Челны, проспект Абдурахмана Абсалямова, д. 21, кв. 92, 14 этаж, кадастровый номер 16:52:070307:10026, ограничения и обременения: права третьих лиц отсутствуют - 4 690 000,00 руб.;</w:t>
      </w:r>
    </w:p>
    <w:p w14:paraId="08EEA8B7"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11 - Квартира - 97,3 кв. м, адрес: Республика Татарстан, г. Набережные Челны, проспект Абдурахмана Абсалямова, д. 21, кв. 99, 15 этаж, кадастровый номер 16:52:070307:9912, ограничения и обременения: права третьих лиц отсутствуют - 4 670 000,00 руб.;</w:t>
      </w:r>
    </w:p>
    <w:p w14:paraId="46CB2602" w14:textId="77777777" w:rsidR="00152699" w:rsidRP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12 - Квартира - 70,3 кв. м, адрес: Республика Татарстан, г. Набережные Челны, проспект Абдурахмана Абсалямова, д. 21, кв. 98, 14 этаж, кадастровый номер 16:52:070307:10032, ограничения и обременения: права третьих лиц отсутствуют - 3 560 000,00 руб.;</w:t>
      </w:r>
    </w:p>
    <w:p w14:paraId="298B0247" w14:textId="4D7B0C14" w:rsidR="00152699" w:rsidRDefault="00152699" w:rsidP="001526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52699">
        <w:rPr>
          <w:rFonts w:ascii="Times New Roman" w:hAnsi="Times New Roman" w:cs="Times New Roman"/>
          <w:color w:val="000000"/>
          <w:sz w:val="24"/>
          <w:szCs w:val="24"/>
        </w:rPr>
        <w:t>Лот 13 - Opel Astra, черный, 2011, 213 015 км, 1.8 МТ (140 л. с.), бензин, передний, VIN XWF0AHL69C0007954, не заводится, царапины, вмятины по периметру, возможны скрытые повреждения, отсутствует оригинал ПТС, г. Казань, ограничения и обременения: ограничения на регистрационные действия, ведутся работы по снятию ограничений - 559 215,00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lastRenderedPageBreak/>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6332494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52699">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1F35EC2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152699" w:rsidRPr="00152699">
        <w:rPr>
          <w:rFonts w:ascii="Times New Roman CYR" w:hAnsi="Times New Roman CYR" w:cs="Times New Roman CYR"/>
          <w:b/>
          <w:bCs/>
          <w:color w:val="000000"/>
        </w:rPr>
        <w:t>14 февраля</w:t>
      </w:r>
      <w:r w:rsidR="00E12685">
        <w:rPr>
          <w:rFonts w:ascii="Times New Roman CYR" w:hAnsi="Times New Roman CYR" w:cs="Times New Roman CYR"/>
          <w:color w:val="000000"/>
        </w:rPr>
        <w:t xml:space="preserve"> </w:t>
      </w:r>
      <w:r w:rsidR="00130BFB">
        <w:rPr>
          <w:b/>
        </w:rPr>
        <w:t>202</w:t>
      </w:r>
      <w:r w:rsidR="00152699">
        <w:rPr>
          <w:b/>
        </w:rPr>
        <w:t xml:space="preserve">2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4ECC78F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152699" w:rsidRPr="00152699">
        <w:rPr>
          <w:b/>
          <w:bCs/>
          <w:color w:val="000000"/>
        </w:rPr>
        <w:t>14 февраля</w:t>
      </w:r>
      <w:r w:rsidR="00152699">
        <w:rPr>
          <w:color w:val="000000"/>
        </w:rPr>
        <w:t xml:space="preserve"> </w:t>
      </w:r>
      <w:r w:rsidR="00E12685">
        <w:rPr>
          <w:b/>
        </w:rPr>
        <w:t>202</w:t>
      </w:r>
      <w:r w:rsidR="00152699">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152699" w:rsidRPr="00152699">
        <w:rPr>
          <w:b/>
          <w:bCs/>
          <w:color w:val="000000"/>
        </w:rPr>
        <w:t>05 апреля</w:t>
      </w:r>
      <w:r w:rsidR="00152699">
        <w:rPr>
          <w:color w:val="000000"/>
        </w:rPr>
        <w:t xml:space="preserve"> </w:t>
      </w:r>
      <w:r w:rsidR="00E12685">
        <w:rPr>
          <w:b/>
        </w:rPr>
        <w:t>202</w:t>
      </w:r>
      <w:r w:rsidR="00152699">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03C372B4"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152699" w:rsidRPr="00152699">
        <w:rPr>
          <w:b/>
          <w:bCs/>
          <w:color w:val="000000"/>
        </w:rPr>
        <w:t xml:space="preserve">28 декабря </w:t>
      </w:r>
      <w:r w:rsidR="00E12685">
        <w:rPr>
          <w:b/>
        </w:rPr>
        <w:t>202</w:t>
      </w:r>
      <w:r w:rsidR="00152699">
        <w:rPr>
          <w:b/>
        </w:rPr>
        <w:t>1</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152699" w:rsidRPr="00152699">
        <w:rPr>
          <w:b/>
          <w:bCs/>
          <w:color w:val="000000"/>
        </w:rPr>
        <w:t>21 февраля</w:t>
      </w:r>
      <w:r w:rsidR="00152699">
        <w:rPr>
          <w:color w:val="000000"/>
        </w:rPr>
        <w:t xml:space="preserve"> </w:t>
      </w:r>
      <w:r w:rsidR="00E12685">
        <w:rPr>
          <w:b/>
        </w:rPr>
        <w:t>202</w:t>
      </w:r>
      <w:r w:rsidR="00152699">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1C73D03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152699">
        <w:rPr>
          <w:b/>
          <w:bCs/>
          <w:color w:val="000000"/>
        </w:rPr>
        <w:t xml:space="preserve">11 апреля </w:t>
      </w:r>
      <w:r w:rsidR="00E12685">
        <w:rPr>
          <w:b/>
        </w:rPr>
        <w:t>202</w:t>
      </w:r>
      <w:r w:rsidR="004F4360">
        <w:rPr>
          <w:b/>
        </w:rPr>
        <w:t>2</w:t>
      </w:r>
      <w:r w:rsidR="00E12685">
        <w:rPr>
          <w:b/>
        </w:rPr>
        <w:t xml:space="preserve"> г</w:t>
      </w:r>
      <w:r w:rsidR="00E12685" w:rsidRPr="00A115B3">
        <w:rPr>
          <w:b/>
        </w:rPr>
        <w:t>.</w:t>
      </w:r>
      <w:r w:rsidRPr="00A115B3">
        <w:rPr>
          <w:b/>
          <w:bCs/>
          <w:color w:val="000000"/>
        </w:rPr>
        <w:t xml:space="preserve"> по </w:t>
      </w:r>
      <w:r w:rsidR="00152699">
        <w:rPr>
          <w:b/>
          <w:bCs/>
          <w:color w:val="000000"/>
        </w:rPr>
        <w:t>31 июля</w:t>
      </w:r>
      <w:r w:rsidR="00E12685">
        <w:rPr>
          <w:rFonts w:ascii="Times New Roman CYR" w:hAnsi="Times New Roman CYR" w:cs="Times New Roman CYR"/>
          <w:color w:val="000000"/>
        </w:rPr>
        <w:t xml:space="preserve"> </w:t>
      </w:r>
      <w:r w:rsidR="00E12685">
        <w:rPr>
          <w:b/>
        </w:rPr>
        <w:t>202</w:t>
      </w:r>
      <w:r w:rsidR="004F4360">
        <w:rPr>
          <w:b/>
        </w:rPr>
        <w:t>2</w:t>
      </w:r>
      <w:r w:rsidR="00E12685">
        <w:rPr>
          <w:b/>
        </w:rPr>
        <w:t xml:space="preserve"> г</w:t>
      </w:r>
      <w:r w:rsidR="00E12685" w:rsidRPr="00A115B3">
        <w:rPr>
          <w:b/>
        </w:rPr>
        <w:t>.</w:t>
      </w:r>
    </w:p>
    <w:p w14:paraId="1AA4D8CB" w14:textId="6B5D97D5"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152699" w:rsidRPr="00152699">
        <w:rPr>
          <w:b/>
          <w:bCs/>
          <w:color w:val="000000"/>
        </w:rPr>
        <w:t>11 апреля</w:t>
      </w:r>
      <w:r w:rsidR="00152699">
        <w:rPr>
          <w:color w:val="000000"/>
        </w:rPr>
        <w:t xml:space="preserve"> </w:t>
      </w:r>
      <w:r w:rsidR="00E12685">
        <w:rPr>
          <w:b/>
        </w:rPr>
        <w:t>202</w:t>
      </w:r>
      <w:r w:rsidR="004F4360">
        <w:rPr>
          <w:b/>
        </w:rPr>
        <w:t>2</w:t>
      </w:r>
      <w:r w:rsidR="00E12685">
        <w:rPr>
          <w:b/>
        </w:rPr>
        <w:t xml:space="preserve">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Оператор обеспечивает проведение Торгов ППП.</w:t>
      </w:r>
    </w:p>
    <w:p w14:paraId="7630E6E9" w14:textId="0096C9E2"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33CB8E30" w14:textId="090C220E" w:rsidR="00152699" w:rsidRDefault="0015269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05B84">
        <w:rPr>
          <w:b/>
          <w:bCs/>
          <w:color w:val="000000"/>
        </w:rPr>
        <w:t xml:space="preserve">Для лотов </w:t>
      </w:r>
      <w:r w:rsidR="00405B84" w:rsidRPr="00405B84">
        <w:rPr>
          <w:b/>
          <w:bCs/>
          <w:color w:val="000000"/>
        </w:rPr>
        <w:t>1-12:</w:t>
      </w:r>
    </w:p>
    <w:p w14:paraId="543EA4FA"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11 апреля 2022 г. по 28 мая 2022 г. - в размере начальной цены продажи лотов;</w:t>
      </w:r>
    </w:p>
    <w:p w14:paraId="024BF3CD"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29 мая 2022 г. по 04 июня 2022 г. - в размере 92,60% от начальной цены продажи лотов;</w:t>
      </w:r>
    </w:p>
    <w:p w14:paraId="36D49EF2"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05 июня 2022 г. по 11 июня 2022 г. - в размере 85,20% от начальной цены продажи лотов;</w:t>
      </w:r>
    </w:p>
    <w:p w14:paraId="15E2687C"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12 июня 2022 г. по 19 июня 2022 г. - в размере 77,80% от начальной цены продажи лотов;</w:t>
      </w:r>
    </w:p>
    <w:p w14:paraId="29CF1ADD"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20 июня 2022 г. по 26 июня 2022 г. - в размере 70,40% от начальной цены продажи лотов;</w:t>
      </w:r>
    </w:p>
    <w:p w14:paraId="09466482"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27 июня 2022 г. по 03 июля 2022 г. - в размере 63,00% от начальной цены продажи лотов;</w:t>
      </w:r>
    </w:p>
    <w:p w14:paraId="6C8A88FE"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04 июля 2022 г. по 10 июля 2022 г. - в размере 55,60% от начальной цены продажи лотов;</w:t>
      </w:r>
    </w:p>
    <w:p w14:paraId="19B67A34"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lastRenderedPageBreak/>
        <w:t>с 11 июля 2022 г. по 17 июля 2022 г. - в размере 48,20% от начальной цены продажи лотов;</w:t>
      </w:r>
    </w:p>
    <w:p w14:paraId="087ACF2C"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18 июля 2022 г. по 24 июля 2022 г. - в размере 40,80% от начальной цены продажи лотов;</w:t>
      </w:r>
    </w:p>
    <w:p w14:paraId="31832C42" w14:textId="1720C78A" w:rsid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05B84">
        <w:rPr>
          <w:color w:val="000000"/>
        </w:rPr>
        <w:t>с 25 июля 2022 г. по 31 июля 2022 г. - в размере 33,40% от начальной цены продажи лотов</w:t>
      </w:r>
      <w:r>
        <w:rPr>
          <w:color w:val="000000"/>
        </w:rPr>
        <w:t>.</w:t>
      </w:r>
    </w:p>
    <w:p w14:paraId="5F93B586" w14:textId="48A56CAB"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05B84">
        <w:rPr>
          <w:b/>
          <w:bCs/>
          <w:color w:val="000000"/>
        </w:rPr>
        <w:t>Для лота 13:</w:t>
      </w:r>
    </w:p>
    <w:p w14:paraId="39475B93"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11 апреля 2022 г. по 28 мая 2022 г. - в размере начальной цены продажи лота;</w:t>
      </w:r>
    </w:p>
    <w:p w14:paraId="0190EB00"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29 мая 2022 г. по 04 июня 2022 г. - в размере 89,50% от начальной цены продажи лота;</w:t>
      </w:r>
    </w:p>
    <w:p w14:paraId="2F941540"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05 июня 2022 г. по 11 июня 2022 г. - в размере 79,00% от начальной цены продажи лота;</w:t>
      </w:r>
    </w:p>
    <w:p w14:paraId="5EFFFF35"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12 июня 2022 г. по 19 июня 2022 г. - в размере 68,50% от начальной цены продажи лота;</w:t>
      </w:r>
    </w:p>
    <w:p w14:paraId="1DEE7A1F"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20 июня 2022 г. по 26 июня 2022 г. - в размере 58,00% от начальной цены продажи лота;</w:t>
      </w:r>
    </w:p>
    <w:p w14:paraId="60CFBB98"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27 июня 2022 г. по 03 июля 2022 г. - в размере 47,50% от начальной цены продажи лота;</w:t>
      </w:r>
    </w:p>
    <w:p w14:paraId="1C5CA93C"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04 июля 2022 г. по 10 июля 2022 г. - в размере 37,00% от начальной цены продажи лота;</w:t>
      </w:r>
    </w:p>
    <w:p w14:paraId="29D535AB"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11 июля 2022 г. по 17 июля 2022 г. - в размере 26,50% от начальной цены продажи лота;</w:t>
      </w:r>
    </w:p>
    <w:p w14:paraId="7378B6E9" w14:textId="77777777" w:rsidR="00405B84" w:rsidRPr="00405B84"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05B84">
        <w:rPr>
          <w:color w:val="000000"/>
        </w:rPr>
        <w:t>с 18 июля 2022 г. по 24 июля 2022 г. - в размере 16,00% от начальной цены продажи лота;</w:t>
      </w:r>
    </w:p>
    <w:p w14:paraId="3AC251A4" w14:textId="1F55FFB1" w:rsidR="001D4B58" w:rsidRDefault="00405B84" w:rsidP="00405B8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05B84">
        <w:rPr>
          <w:color w:val="000000"/>
        </w:rPr>
        <w:t>с 25 июля 2022 г. по 31 июля 2022 г. - в размере 5,50% от начальной цены продажи лота</w:t>
      </w:r>
      <w:r>
        <w:rPr>
          <w:color w:val="000000"/>
        </w:rPr>
        <w:t>.</w:t>
      </w:r>
    </w:p>
    <w:p w14:paraId="33E19E33" w14:textId="2471BF3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w:t>
      </w:r>
      <w:r w:rsidR="00EA7238" w:rsidRPr="00A115B3">
        <w:rPr>
          <w:rFonts w:ascii="Times New Roman" w:hAnsi="Times New Roman" w:cs="Times New Roman"/>
          <w:sz w:val="24"/>
          <w:szCs w:val="24"/>
        </w:rPr>
        <w:lastRenderedPageBreak/>
        <w:t xml:space="preserve">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D5A5B85" w14:textId="359F1078" w:rsidR="00A41F3F" w:rsidRPr="00DD01CB" w:rsidRDefault="00EA7238" w:rsidP="00A41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r w:rsidR="00A41F3F"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513429">
        <w:rPr>
          <w:rFonts w:ascii="Times New Roman" w:hAnsi="Times New Roman" w:cs="Times New Roman"/>
          <w:color w:val="000000"/>
          <w:sz w:val="24"/>
          <w:szCs w:val="24"/>
        </w:rPr>
        <w:t xml:space="preserve">. </w:t>
      </w:r>
      <w:r w:rsidR="00A41F3F">
        <w:rPr>
          <w:rFonts w:ascii="Times New Roman" w:hAnsi="Times New Roman" w:cs="Times New Roman"/>
          <w:color w:val="000000"/>
          <w:sz w:val="24"/>
          <w:szCs w:val="24"/>
        </w:rPr>
        <w:t>С</w:t>
      </w:r>
      <w:r w:rsidR="00A41F3F"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w:t>
      </w:r>
      <w:r w:rsidRPr="00A115B3">
        <w:rPr>
          <w:rFonts w:ascii="Times New Roman" w:hAnsi="Times New Roman" w:cs="Times New Roman"/>
          <w:color w:val="000000"/>
          <w:sz w:val="24"/>
          <w:szCs w:val="24"/>
        </w:rPr>
        <w:lastRenderedPageBreak/>
        <w:t>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4EF1DAA9"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513429">
        <w:rPr>
          <w:rFonts w:ascii="Times New Roman" w:hAnsi="Times New Roman" w:cs="Times New Roman"/>
          <w:color w:val="000000"/>
          <w:sz w:val="24"/>
          <w:szCs w:val="24"/>
          <w:shd w:val="clear" w:color="auto" w:fill="FFFFFF"/>
        </w:rPr>
        <w:t>09:00</w:t>
      </w:r>
      <w:r w:rsidR="00467D6B" w:rsidRPr="00A115B3">
        <w:rPr>
          <w:rFonts w:ascii="Times New Roman" w:hAnsi="Times New Roman" w:cs="Times New Roman"/>
          <w:sz w:val="24"/>
          <w:szCs w:val="24"/>
        </w:rPr>
        <w:t xml:space="preserve"> д</w:t>
      </w:r>
      <w:r w:rsidR="00EA7238" w:rsidRPr="00A115B3">
        <w:rPr>
          <w:rFonts w:ascii="Times New Roman" w:hAnsi="Times New Roman" w:cs="Times New Roman"/>
          <w:color w:val="000000"/>
          <w:sz w:val="24"/>
          <w:szCs w:val="24"/>
          <w:shd w:val="clear" w:color="auto" w:fill="FFFFFF"/>
        </w:rPr>
        <w:t xml:space="preserve">о </w:t>
      </w:r>
      <w:r w:rsidR="00513429">
        <w:rPr>
          <w:rFonts w:ascii="Times New Roman" w:hAnsi="Times New Roman" w:cs="Times New Roman"/>
          <w:color w:val="000000"/>
          <w:sz w:val="24"/>
          <w:szCs w:val="24"/>
          <w:shd w:val="clear" w:color="auto" w:fill="FFFFFF"/>
        </w:rPr>
        <w:t>18:00</w:t>
      </w:r>
      <w:r w:rsidR="00467D6B" w:rsidRPr="00A115B3">
        <w:rPr>
          <w:rFonts w:ascii="Times New Roman" w:hAnsi="Times New Roman" w:cs="Times New Roman"/>
          <w:sz w:val="24"/>
          <w:szCs w:val="24"/>
        </w:rPr>
        <w:t xml:space="preserve"> </w:t>
      </w:r>
      <w:r w:rsidR="00EA7238" w:rsidRPr="00A115B3">
        <w:rPr>
          <w:rFonts w:ascii="Times New Roman" w:hAnsi="Times New Roman" w:cs="Times New Roman"/>
          <w:color w:val="000000"/>
          <w:sz w:val="24"/>
          <w:szCs w:val="24"/>
        </w:rPr>
        <w:t>по адресу:</w:t>
      </w:r>
      <w:r w:rsidR="00513429">
        <w:rPr>
          <w:rFonts w:ascii="Times New Roman" w:hAnsi="Times New Roman" w:cs="Times New Roman"/>
          <w:color w:val="000000"/>
          <w:sz w:val="24"/>
          <w:szCs w:val="24"/>
        </w:rPr>
        <w:t xml:space="preserve"> г. Казань, ул. Чернышевского, 43/2, тел. +7(843)567-41-88, доб. 15146, +7(904)766-67-15, +7(912)446-01-11; у ОТ: </w:t>
      </w:r>
      <w:r w:rsidR="00DB3319" w:rsidRPr="00DB3319">
        <w:rPr>
          <w:rFonts w:ascii="Times New Roman" w:hAnsi="Times New Roman" w:cs="Times New Roman"/>
          <w:color w:val="000000"/>
          <w:sz w:val="24"/>
          <w:szCs w:val="24"/>
        </w:rPr>
        <w:t xml:space="preserve">kazan@auction-house.ru, </w:t>
      </w:r>
      <w:r w:rsidR="00DB3319">
        <w:rPr>
          <w:rFonts w:ascii="Times New Roman" w:hAnsi="Times New Roman" w:cs="Times New Roman"/>
          <w:color w:val="000000"/>
          <w:sz w:val="24"/>
          <w:szCs w:val="24"/>
        </w:rPr>
        <w:t>8</w:t>
      </w:r>
      <w:r w:rsidR="00DB3319" w:rsidRPr="00DB3319">
        <w:rPr>
          <w:rFonts w:ascii="Times New Roman" w:hAnsi="Times New Roman" w:cs="Times New Roman"/>
          <w:color w:val="000000"/>
          <w:sz w:val="24"/>
          <w:szCs w:val="24"/>
        </w:rPr>
        <w:t>(843)5000-320, 8(920)051-08-41 Леван Шакая, 8(930)805-20-00 Дмитрий Рождественский</w:t>
      </w:r>
      <w:r w:rsidR="00EA7238" w:rsidRPr="00A115B3">
        <w:rPr>
          <w:rFonts w:ascii="Times New Roman" w:hAnsi="Times New Roman" w:cs="Times New Roman"/>
          <w:color w:val="000000"/>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061D5A"/>
    <w:rsid w:val="00130BFB"/>
    <w:rsid w:val="0015099D"/>
    <w:rsid w:val="00152699"/>
    <w:rsid w:val="001D4B58"/>
    <w:rsid w:val="001F039D"/>
    <w:rsid w:val="002C312D"/>
    <w:rsid w:val="00365722"/>
    <w:rsid w:val="00405B84"/>
    <w:rsid w:val="00467D6B"/>
    <w:rsid w:val="004F4360"/>
    <w:rsid w:val="00513429"/>
    <w:rsid w:val="00564010"/>
    <w:rsid w:val="00637A0F"/>
    <w:rsid w:val="006B43E3"/>
    <w:rsid w:val="0070175B"/>
    <w:rsid w:val="007229EA"/>
    <w:rsid w:val="00722ECA"/>
    <w:rsid w:val="00865FD7"/>
    <w:rsid w:val="008A37E3"/>
    <w:rsid w:val="00914D34"/>
    <w:rsid w:val="00952ED1"/>
    <w:rsid w:val="009730D9"/>
    <w:rsid w:val="00997993"/>
    <w:rsid w:val="009C6E48"/>
    <w:rsid w:val="009F0E7B"/>
    <w:rsid w:val="00A03865"/>
    <w:rsid w:val="00A115B3"/>
    <w:rsid w:val="00A41F3F"/>
    <w:rsid w:val="00A81E4E"/>
    <w:rsid w:val="00B83E9D"/>
    <w:rsid w:val="00BE0BF1"/>
    <w:rsid w:val="00BE1559"/>
    <w:rsid w:val="00C11EFF"/>
    <w:rsid w:val="00C9585C"/>
    <w:rsid w:val="00D57DB3"/>
    <w:rsid w:val="00D62667"/>
    <w:rsid w:val="00DB0166"/>
    <w:rsid w:val="00DB3319"/>
    <w:rsid w:val="00E12685"/>
    <w:rsid w:val="00E614D3"/>
    <w:rsid w:val="00EA7238"/>
    <w:rsid w:val="00F05E04"/>
    <w:rsid w:val="00F26DD3"/>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54D2487A-3696-4495-94AB-A274F4B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2446</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3</cp:revision>
  <dcterms:created xsi:type="dcterms:W3CDTF">2021-12-20T11:58:00Z</dcterms:created>
  <dcterms:modified xsi:type="dcterms:W3CDTF">2021-12-20T12:01:00Z</dcterms:modified>
</cp:coreProperties>
</file>