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bookmarkStart w:id="0" w:name="_GoBack"/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1A25C8">
        <w:rPr>
          <w:sz w:val="28"/>
          <w:szCs w:val="28"/>
        </w:rPr>
        <w:t>134426</w:t>
      </w:r>
    </w:p>
    <w:bookmarkEnd w:id="0"/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1A25C8">
        <w:rPr>
          <w:rFonts w:ascii="Times New Roman" w:hAnsi="Times New Roman" w:cs="Times New Roman"/>
          <w:sz w:val="28"/>
          <w:szCs w:val="28"/>
        </w:rPr>
        <w:t>10.02.2022 12:00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4D504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4D5046" w:rsidRDefault="001A25C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D5046">
              <w:rPr>
                <w:sz w:val="28"/>
                <w:szCs w:val="28"/>
              </w:rPr>
              <w:t>Общество с ограниченной ответственностью "Майлэнд"</w:t>
            </w:r>
            <w:r w:rsidR="00D342DA" w:rsidRPr="004D5046">
              <w:rPr>
                <w:sz w:val="28"/>
                <w:szCs w:val="28"/>
              </w:rPr>
              <w:t xml:space="preserve">, </w:t>
            </w:r>
          </w:p>
          <w:p w:rsidR="00D342DA" w:rsidRPr="004D5046" w:rsidRDefault="001A25C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D5046">
              <w:rPr>
                <w:sz w:val="28"/>
                <w:szCs w:val="28"/>
              </w:rPr>
              <w:t xml:space="preserve">115582, г. Москва, Каширское шоссе, дом 144, корпус 1, этаж 2 </w:t>
            </w:r>
            <w:proofErr w:type="spellStart"/>
            <w:r w:rsidRPr="004D5046">
              <w:rPr>
                <w:sz w:val="28"/>
                <w:szCs w:val="28"/>
              </w:rPr>
              <w:t>пом</w:t>
            </w:r>
            <w:proofErr w:type="spellEnd"/>
            <w:r w:rsidRPr="004D50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IA</w:t>
            </w:r>
            <w:r w:rsidRPr="004D5046">
              <w:rPr>
                <w:sz w:val="28"/>
                <w:szCs w:val="28"/>
              </w:rPr>
              <w:t xml:space="preserve"> ком 1</w:t>
            </w:r>
            <w:r w:rsidR="00D342DA" w:rsidRPr="004D5046">
              <w:rPr>
                <w:sz w:val="28"/>
                <w:szCs w:val="28"/>
              </w:rPr>
              <w:t xml:space="preserve">, ОГРН </w:t>
            </w:r>
            <w:r w:rsidRPr="004D5046">
              <w:rPr>
                <w:sz w:val="28"/>
                <w:szCs w:val="28"/>
              </w:rPr>
              <w:t>1177746322654</w:t>
            </w:r>
            <w:r w:rsidR="00D342DA" w:rsidRPr="004D5046">
              <w:rPr>
                <w:sz w:val="28"/>
                <w:szCs w:val="28"/>
              </w:rPr>
              <w:t xml:space="preserve">, ИНН </w:t>
            </w:r>
            <w:r w:rsidRPr="004D5046">
              <w:rPr>
                <w:sz w:val="28"/>
                <w:szCs w:val="28"/>
              </w:rPr>
              <w:t>7722394607</w:t>
            </w:r>
            <w:r w:rsidR="00D342DA" w:rsidRPr="004D5046">
              <w:rPr>
                <w:sz w:val="28"/>
                <w:szCs w:val="28"/>
              </w:rPr>
              <w:t>.</w:t>
            </w:r>
          </w:p>
          <w:p w:rsidR="00D342DA" w:rsidRPr="004D504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4D5046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1A25C8" w:rsidRPr="004D5046" w:rsidRDefault="001A25C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Бучин Дмитрий Владимирович</w:t>
            </w:r>
          </w:p>
          <w:p w:rsidR="00D342DA" w:rsidRPr="004D5046" w:rsidRDefault="001A25C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"СРО АУ СЗ" - Союз "Саморегулируемая организация арбитражных управляющих Северо-Запада"</w:t>
            </w:r>
          </w:p>
        </w:tc>
      </w:tr>
      <w:tr w:rsidR="00D342DA" w:rsidRPr="004D504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4D5046" w:rsidRDefault="001A25C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D5046">
              <w:rPr>
                <w:sz w:val="28"/>
                <w:szCs w:val="28"/>
              </w:rPr>
              <w:t>Арбитражный суд города Москвы</w:t>
            </w:r>
            <w:r w:rsidR="00D342DA" w:rsidRPr="004D5046">
              <w:rPr>
                <w:sz w:val="28"/>
                <w:szCs w:val="28"/>
              </w:rPr>
              <w:t xml:space="preserve">, дело о банкротстве </w:t>
            </w:r>
            <w:r w:rsidRPr="004D5046">
              <w:rPr>
                <w:sz w:val="28"/>
                <w:szCs w:val="28"/>
              </w:rPr>
              <w:t>А40-168306/2019</w:t>
            </w:r>
          </w:p>
        </w:tc>
      </w:tr>
      <w:tr w:rsidR="00D342DA" w:rsidRPr="004D504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4D5046" w:rsidRDefault="001A25C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Москвы</w:t>
            </w:r>
            <w:r w:rsidR="00D342DA" w:rsidRPr="004D5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5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</w:t>
            </w:r>
            <w:r w:rsidR="00D342DA" w:rsidRPr="004D5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4D5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10.12.2021</w:t>
            </w:r>
            <w:r w:rsidR="00D342DA" w:rsidRPr="004D5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1A25C8" w:rsidRDefault="001A25C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право требования (дебиторская задолженность) к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Техсо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(ИНН 2312261820), номинальный размер: 600 000,00 рублей. ;</w:t>
            </w:r>
          </w:p>
          <w:p w:rsidR="001A25C8" w:rsidRDefault="001A25C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право требования (дебиторская задолженность) к ООО «Транссервис-Юг» (ИНН 2371002190), номинальный размер: 31186,56 рублей. ;</w:t>
            </w:r>
          </w:p>
          <w:p w:rsidR="001A25C8" w:rsidRDefault="001A25C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право требования (дебиторская задолженность) к ООО «Магнат» (ИНН 2308254121), номинальный размер: 2633150,00 рублей. ;</w:t>
            </w:r>
          </w:p>
          <w:p w:rsidR="00D342DA" w:rsidRPr="001D2D62" w:rsidRDefault="001A25C8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4: право требования (дебиторская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задолженность) к ООО «Альянс» (ИНН 2364008627), номинальный размер: 610000,00 рублей.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A25C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1A25C8">
              <w:rPr>
                <w:sz w:val="28"/>
                <w:szCs w:val="28"/>
              </w:rPr>
              <w:t>27.12.2021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1A25C8">
              <w:rPr>
                <w:sz w:val="28"/>
                <w:szCs w:val="28"/>
              </w:rPr>
              <w:t>07.02.2022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A25C8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Прием заявок, проведение, подведение итогов торгов, а также допуск лиц к участию в торгах проходит в порядке и сроки, указанные в настоящем сообщении соответствующие Приказу Минэкономразвития России от 23.07.2015г. № 495, ФЗ от 26.10.02г. №127-ФЗ «О несостоятельности (банкротстве)», требованиям ЭТП. Заявка на участие в торгах оформляется в форме электронного документа, подписанного электронной цифровой подписью заявителя, и должна содержать: обязательство участника торгов соблюдать требования, указанные в сообщении о проведении торгов; наименование, сведения о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</w:t>
            </w:r>
            <w:r>
              <w:rPr>
                <w:bCs/>
                <w:sz w:val="28"/>
                <w:szCs w:val="28"/>
              </w:rPr>
              <w:lastRenderedPageBreak/>
              <w:t>лица), номер контактного телефона, адрес электронной почты, идентификационный номер налогоплательщика,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К заявке должны прилагаться следующие документы: выписка из ЕГРЮЛ (ЕГРИП) или засвидетельствованная в нотариальном порядке копия такой выписки, срок действия выписок 30 дней, копии документов удостоверяющих личность (для физ. лиц.),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 соответствии с законодательством соответствующего государства (для иностранного лица), документ, подтверждающий полномочия лица на осуществление действий от имени заявителя, копия платежного документа, подтверждающего внесение задатка, заверенная печатью и подписью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4D504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1A25C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1A25C8" w:rsidRDefault="001A25C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36 000.00 руб.</w:t>
            </w:r>
          </w:p>
          <w:p w:rsidR="001A25C8" w:rsidRDefault="001A25C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1 871.19 руб.</w:t>
            </w:r>
          </w:p>
          <w:p w:rsidR="001A25C8" w:rsidRDefault="001A25C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157 989.00 руб.</w:t>
            </w:r>
          </w:p>
          <w:p w:rsidR="001A25C8" w:rsidRDefault="001A25C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36 600.00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4D5046" w:rsidRDefault="001A25C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50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20% от начальной продажной цены лота вносится в период, </w:t>
            </w:r>
            <w:r w:rsidRPr="004D50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определенный для приема заявок на участие в торгах, на основании договора о задатке на расчетный счет ООО «Майлэнд». В графе «Назначение платежа» в платежном документе, в соответствии с которым осуществляется внесение задатка, указывается: «Задаток за участие в торгах по продаже имущества ООО «Майлэнд» за Лот №Х».</w:t>
            </w:r>
          </w:p>
          <w:p w:rsidR="00D342DA" w:rsidRPr="004D5046" w:rsidRDefault="001A25C8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4D504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Получатель: ООО «Майлэнд» (ИНН 7722394607, КПП 772401001), р/с 40702810013000035876 в Центрально-Черноземный банк ПАО "Сбербанк", к/с 30101810600000000681, БИК 042007681, ИНН 7707083893, КПП 366402001.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1A25C8" w:rsidRPr="004D5046" w:rsidRDefault="001A25C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5046">
              <w:rPr>
                <w:rFonts w:ascii="Times New Roman" w:hAnsi="Times New Roman" w:cs="Times New Roman"/>
                <w:sz w:val="28"/>
                <w:szCs w:val="28"/>
              </w:rPr>
              <w:t>Лот 1: 180 000.00 руб.</w:t>
            </w:r>
          </w:p>
          <w:p w:rsidR="001A25C8" w:rsidRPr="004D5046" w:rsidRDefault="001A25C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5046">
              <w:rPr>
                <w:rFonts w:ascii="Times New Roman" w:hAnsi="Times New Roman" w:cs="Times New Roman"/>
                <w:sz w:val="28"/>
                <w:szCs w:val="28"/>
              </w:rPr>
              <w:t>Лот 2: 9 355.97 руб.</w:t>
            </w:r>
          </w:p>
          <w:p w:rsidR="001A25C8" w:rsidRPr="004D5046" w:rsidRDefault="001A25C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5046">
              <w:rPr>
                <w:rFonts w:ascii="Times New Roman" w:hAnsi="Times New Roman" w:cs="Times New Roman"/>
                <w:sz w:val="28"/>
                <w:szCs w:val="28"/>
              </w:rPr>
              <w:t>Лот 3: 789 945.00 руб.</w:t>
            </w:r>
          </w:p>
          <w:p w:rsidR="001A25C8" w:rsidRDefault="001A25C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4: 183 000.00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1A25C8" w:rsidRDefault="001A25C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9 000.00 руб.</w:t>
            </w:r>
          </w:p>
          <w:p w:rsidR="001A25C8" w:rsidRDefault="001A25C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467.80 руб.</w:t>
            </w:r>
          </w:p>
          <w:p w:rsidR="001A25C8" w:rsidRDefault="001A25C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39 497.25 руб.</w:t>
            </w:r>
          </w:p>
          <w:p w:rsidR="001A25C8" w:rsidRDefault="001A25C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9 150.00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4D5046" w:rsidRDefault="001A25C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участник, предложивший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A25C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на электронной площадке «Российский Аукционный Дом» (Аукционный портал Lot-online.ru) по адресу в сети «Интернет» https://sales.lot-online.ru 10.02.2022 г. в 17:00 час.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A25C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уступки права требования должен быть подписан победителем торгов в течение пяти дней с даты получения предложения конкурсного управляющего заключить договор.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4D5046" w:rsidRDefault="001A25C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по договору уступки права требования, за минусом суммы задатка, должна быть осуществлена в течение 30 дней со дня его подписания по реквизитам ООО «Майлэнд».</w:t>
            </w:r>
          </w:p>
        </w:tc>
      </w:tr>
      <w:tr w:rsidR="00D342DA" w:rsidRPr="009D3B1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9D3B1D" w:rsidRDefault="00D342DA" w:rsidP="009D3B1D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4D5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4D5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1A25C8" w:rsidRPr="004D5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Бучин Дмитрий Владимирович</w:t>
            </w:r>
            <w:r w:rsidRPr="004D5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4D5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A25C8" w:rsidRPr="004D5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745011454641</w:t>
            </w:r>
            <w:r w:rsidRPr="004D5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4D5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9D3B1D" w:rsidRPr="009D3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 w:rsidR="009D3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Воронеж, ул. Свободы, д. 14, оф. 700</w:t>
            </w:r>
            <w:r w:rsidRPr="004D5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тел.</w:t>
            </w:r>
            <w:r w:rsidR="009D3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D5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A25C8" w:rsidRPr="009D3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</w:t>
            </w:r>
            <w:r w:rsidR="009D3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(473)228-78-07</w:t>
            </w:r>
            <w:r w:rsidRPr="009D3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9D3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9D3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9D3B1D" w:rsidRPr="009D3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ban</w:t>
            </w:r>
            <w:r w:rsidR="009D3B1D" w:rsidRPr="009D3B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krotta</w:t>
            </w:r>
            <w:r w:rsidR="009D3B1D" w:rsidRPr="009D3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 w:rsidR="009D3B1D" w:rsidRPr="009D3B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="009D3B1D" w:rsidRPr="009D3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D3B1D" w:rsidRPr="009D3B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r w:rsidRPr="009D3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3D1A0E" w:rsidRDefault="001A25C8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1A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25.12.2021</w:t>
            </w:r>
            <w:r w:rsidR="00D342DA" w:rsidRPr="003D1A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3D1A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3D1A0E" w:rsidRDefault="009D3B1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1A0E">
              <w:rPr>
                <w:rFonts w:ascii="Times New Roman" w:hAnsi="Times New Roman" w:cs="Times New Roman"/>
                <w:sz w:val="28"/>
                <w:szCs w:val="28"/>
              </w:rPr>
              <w:t>24.12.2021 г</w:t>
            </w:r>
            <w:r w:rsidR="003D1A0E" w:rsidRPr="003D1A0E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25C8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3D1A0E"/>
    <w:rsid w:val="00412493"/>
    <w:rsid w:val="00451D73"/>
    <w:rsid w:val="004757FF"/>
    <w:rsid w:val="004A3F18"/>
    <w:rsid w:val="004D5046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9D3B1D"/>
    <w:rsid w:val="009F118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58352E-E07C-4462-BCBB-60CE3FA7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Дмитрий</cp:lastModifiedBy>
  <cp:revision>2</cp:revision>
  <cp:lastPrinted>2010-11-10T14:05:00Z</cp:lastPrinted>
  <dcterms:created xsi:type="dcterms:W3CDTF">2021-12-25T17:07:00Z</dcterms:created>
  <dcterms:modified xsi:type="dcterms:W3CDTF">2021-12-25T17:07:00Z</dcterms:modified>
</cp:coreProperties>
</file>