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5DD9A6B1" w14:textId="176D5B93" w:rsidR="00414083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2E2C98">
        <w:rPr>
          <w:sz w:val="22"/>
          <w:szCs w:val="22"/>
        </w:rPr>
        <w:t xml:space="preserve"> посредством публичного предложения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</w:t>
      </w:r>
      <w:r w:rsidR="006A166F"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2E2C98">
        <w:rPr>
          <w:sz w:val="22"/>
          <w:szCs w:val="22"/>
        </w:rPr>
        <w:t>2</w:t>
      </w:r>
      <w:r w:rsidR="00414083" w:rsidRPr="001E1E8E">
        <w:rPr>
          <w:sz w:val="22"/>
          <w:szCs w:val="22"/>
        </w:rPr>
        <w:t>0 (д</w:t>
      </w:r>
      <w:r w:rsidR="002E2C98">
        <w:rPr>
          <w:sz w:val="22"/>
          <w:szCs w:val="22"/>
        </w:rPr>
        <w:t>вадцать</w:t>
      </w:r>
      <w:r w:rsidR="00414083" w:rsidRPr="001E1E8E">
        <w:rPr>
          <w:sz w:val="22"/>
          <w:szCs w:val="22"/>
        </w:rPr>
        <w:t>)% от начальной цены Лота</w:t>
      </w:r>
      <w:r w:rsidR="002E2C98">
        <w:rPr>
          <w:sz w:val="22"/>
          <w:szCs w:val="22"/>
        </w:rPr>
        <w:t>, действующей на периоде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 xml:space="preserve"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</w:t>
      </w:r>
      <w:r w:rsidR="000A1B26" w:rsidRPr="000A1B26">
        <w:rPr>
          <w:sz w:val="22"/>
          <w:szCs w:val="24"/>
        </w:rPr>
        <w:lastRenderedPageBreak/>
        <w:t>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 xml:space="preserve">Юр. адрес: Санкт-Петербург, пер. </w:t>
            </w:r>
            <w:proofErr w:type="spellStart"/>
            <w:r>
              <w:t>Гривцова</w:t>
            </w:r>
            <w:proofErr w:type="spellEnd"/>
            <w:r>
              <w:t>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E2C98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959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2</cp:revision>
  <cp:lastPrinted>2013-05-24T06:14:00Z</cp:lastPrinted>
  <dcterms:created xsi:type="dcterms:W3CDTF">2021-12-21T11:36:00Z</dcterms:created>
  <dcterms:modified xsi:type="dcterms:W3CDTF">2021-12-21T11:36:00Z</dcterms:modified>
</cp:coreProperties>
</file>