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CDD49C" w14:textId="2A77E725" w:rsidR="00566794" w:rsidRDefault="00566794" w:rsidP="0056679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sz w:val="24"/>
          <w:szCs w:val="24"/>
          <w:lang w:val="en-US"/>
        </w:rPr>
        <w:t>malkova</w:t>
      </w:r>
      <w:r w:rsidRPr="00045BF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045B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045B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«Пульс Столицы» - общество с ограниченной ответственностью (ООО КБ «Пульс Столицы»),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115114, Москва, </w:t>
      </w:r>
      <w:proofErr w:type="spellStart"/>
      <w:r w:rsidRPr="001627EC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 д. 11, ОГРН: 1027739068158, ИНН: 7709233110, КПП: 772501001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>г. Москвы от 30 июня 2016 г. по делу № А40-92267/16-36-128Б</w:t>
      </w:r>
      <w:r w:rsidRPr="00045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56679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45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2030098538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№ 174(7136) от 25.09.2021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66794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2021-12-24T09:13:00Z</dcterms:modified>
</cp:coreProperties>
</file>