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A9B3" w14:textId="6C5100C2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="002D16D8">
        <w:rPr>
          <w:rFonts w:ascii="Arial" w:hAnsi="Arial" w:cs="Arial"/>
          <w:b/>
          <w:sz w:val="28"/>
          <w:szCs w:val="35"/>
        </w:rPr>
        <w:t>внесение изменений в наименование лота</w:t>
      </w:r>
    </w:p>
    <w:p w14:paraId="121BE7D6" w14:textId="77777777" w:rsidR="006F1158" w:rsidRPr="006F1158" w:rsidRDefault="006F1158" w:rsidP="006F1158">
      <w:pPr>
        <w:rPr>
          <w:sz w:val="24"/>
        </w:rPr>
      </w:pPr>
    </w:p>
    <w:p w14:paraId="7B356881" w14:textId="6CAB82ED" w:rsidR="00B62F90" w:rsidRPr="00382A83" w:rsidRDefault="003C403A" w:rsidP="00B62F9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03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C403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C403A">
        <w:rPr>
          <w:rFonts w:ascii="Times New Roman" w:hAnsi="Times New Roman" w:cs="Times New Roman"/>
          <w:color w:val="000000"/>
          <w:sz w:val="24"/>
          <w:szCs w:val="24"/>
        </w:rPr>
        <w:t>, д. 5, лит. 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3C403A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3C403A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(АКБ «</w:t>
      </w:r>
      <w:proofErr w:type="spellStart"/>
      <w:r w:rsidRPr="003C403A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3C403A">
        <w:rPr>
          <w:rFonts w:ascii="Times New Roman" w:hAnsi="Times New Roman" w:cs="Times New Roman"/>
          <w:color w:val="000000"/>
          <w:sz w:val="24"/>
          <w:szCs w:val="24"/>
        </w:rPr>
        <w:t xml:space="preserve">» (ОАО)), ОГРН 1027739249670, ИНН 7736193347, зарегистрированным по адресу: 115054, г. Москва, </w:t>
      </w:r>
      <w:proofErr w:type="spellStart"/>
      <w:r w:rsidRPr="003C403A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3C403A">
        <w:rPr>
          <w:rFonts w:ascii="Times New Roman" w:hAnsi="Times New Roman" w:cs="Times New Roman"/>
          <w:color w:val="000000"/>
          <w:sz w:val="24"/>
          <w:szCs w:val="24"/>
        </w:rPr>
        <w:t xml:space="preserve"> 5-й переулок, д. 3, стр. 1) (далее – финансовая организация), конкурсным управляющим (ликвидатором) которого на основании решения Арбитражного суда г. Москвы от 28 октября 2014 г. по делу №А40-155329/14</w:t>
      </w:r>
      <w:r w:rsidR="009C3621" w:rsidRPr="00382A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647A" w:rsidRPr="00382A83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</w:t>
      </w:r>
      <w:r w:rsidR="006F1158" w:rsidRPr="00382A83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382A83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382A83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382A83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382A83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9C4B60" w:rsidRPr="009C4B60">
        <w:rPr>
          <w:rFonts w:ascii="Times New Roman" w:hAnsi="Times New Roman" w:cs="Times New Roman"/>
          <w:sz w:val="24"/>
          <w:lang w:eastAsia="ru-RU"/>
        </w:rPr>
        <w:t>сообщение 02030098583 в газете АО «Коммерсантъ» №174(7136) от 25.09.2021 г.</w:t>
      </w:r>
      <w:r w:rsidR="009C4B60">
        <w:rPr>
          <w:rFonts w:ascii="Times New Roman" w:hAnsi="Times New Roman" w:cs="Times New Roman"/>
          <w:sz w:val="24"/>
          <w:lang w:eastAsia="ru-RU"/>
        </w:rPr>
        <w:t xml:space="preserve"> </w:t>
      </w:r>
      <w:r w:rsidR="009F649D" w:rsidRPr="00382A83">
        <w:rPr>
          <w:rFonts w:ascii="Times New Roman" w:hAnsi="Times New Roman" w:cs="Times New Roman"/>
          <w:sz w:val="24"/>
          <w:lang w:eastAsia="ru-RU"/>
        </w:rPr>
        <w:t xml:space="preserve"> Н</w:t>
      </w:r>
      <w:r w:rsidR="00CF24B9" w:rsidRPr="00382A83">
        <w:rPr>
          <w:rFonts w:ascii="Times New Roman" w:hAnsi="Times New Roman" w:cs="Times New Roman"/>
          <w:sz w:val="24"/>
          <w:lang w:eastAsia="ru-RU"/>
        </w:rPr>
        <w:t>аименование лота №</w:t>
      </w:r>
      <w:r w:rsidR="009C4B60">
        <w:rPr>
          <w:rFonts w:ascii="Times New Roman" w:hAnsi="Times New Roman" w:cs="Times New Roman"/>
          <w:sz w:val="24"/>
          <w:lang w:eastAsia="ru-RU"/>
        </w:rPr>
        <w:t>25</w:t>
      </w:r>
      <w:r w:rsidR="00830077" w:rsidRPr="00382A83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49636D84" w14:textId="43DB3BF1" w:rsidR="003D2FB9" w:rsidRPr="00B62F90" w:rsidRDefault="00166ECD" w:rsidP="006F1158">
      <w:pPr>
        <w:pStyle w:val="a3"/>
        <w:jc w:val="both"/>
        <w:rPr>
          <w:rFonts w:ascii="Times New Roman" w:hAnsi="Times New Roman" w:cs="Times New Roman"/>
          <w:sz w:val="24"/>
        </w:rPr>
      </w:pPr>
      <w:r w:rsidRPr="00382A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№ </w:t>
      </w:r>
      <w:r w:rsidR="009C4B60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Pr="00382A8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C4B60" w:rsidRPr="009C4B60">
        <w:rPr>
          <w:rFonts w:ascii="Times New Roman" w:hAnsi="Times New Roman" w:cs="Times New Roman"/>
          <w:color w:val="000000"/>
          <w:sz w:val="24"/>
          <w:szCs w:val="24"/>
        </w:rPr>
        <w:t>Казаков Леонид Леонидович, КД К-005/12 от 05.09.2012, решение Промышленного районного суда города Смоленска от 19.06.2013 по делу 2-2236/2013 (11 878 798,20 руб.)</w:t>
      </w:r>
      <w:r w:rsidR="009C4B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6D4330" w14:textId="77777777" w:rsidR="006F1158" w:rsidRPr="00B62F90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B6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63E7"/>
    <w:rsid w:val="00066472"/>
    <w:rsid w:val="00150E1D"/>
    <w:rsid w:val="00166ECD"/>
    <w:rsid w:val="001E148B"/>
    <w:rsid w:val="001E1D69"/>
    <w:rsid w:val="002114DD"/>
    <w:rsid w:val="00241523"/>
    <w:rsid w:val="002417DD"/>
    <w:rsid w:val="00274576"/>
    <w:rsid w:val="002D16D8"/>
    <w:rsid w:val="003011DE"/>
    <w:rsid w:val="00380B8D"/>
    <w:rsid w:val="00382A83"/>
    <w:rsid w:val="003C403A"/>
    <w:rsid w:val="003D2FB9"/>
    <w:rsid w:val="003F4D88"/>
    <w:rsid w:val="00422181"/>
    <w:rsid w:val="004945B8"/>
    <w:rsid w:val="004A108D"/>
    <w:rsid w:val="004A1809"/>
    <w:rsid w:val="004F2447"/>
    <w:rsid w:val="00527175"/>
    <w:rsid w:val="00536752"/>
    <w:rsid w:val="00572A75"/>
    <w:rsid w:val="00582D9D"/>
    <w:rsid w:val="005833E7"/>
    <w:rsid w:val="00611FB3"/>
    <w:rsid w:val="0062413D"/>
    <w:rsid w:val="00624992"/>
    <w:rsid w:val="00675FAC"/>
    <w:rsid w:val="00684B7A"/>
    <w:rsid w:val="006976E2"/>
    <w:rsid w:val="006A4ED8"/>
    <w:rsid w:val="006C4380"/>
    <w:rsid w:val="006D6623"/>
    <w:rsid w:val="006F1158"/>
    <w:rsid w:val="00753C1D"/>
    <w:rsid w:val="0077669D"/>
    <w:rsid w:val="007775AE"/>
    <w:rsid w:val="007C1324"/>
    <w:rsid w:val="00830077"/>
    <w:rsid w:val="008843A7"/>
    <w:rsid w:val="008B4F77"/>
    <w:rsid w:val="008E1C3A"/>
    <w:rsid w:val="008E498A"/>
    <w:rsid w:val="009215B1"/>
    <w:rsid w:val="009434E6"/>
    <w:rsid w:val="00954C4B"/>
    <w:rsid w:val="009B28FB"/>
    <w:rsid w:val="009C04C8"/>
    <w:rsid w:val="009C3621"/>
    <w:rsid w:val="009C4B60"/>
    <w:rsid w:val="009F649D"/>
    <w:rsid w:val="00A02601"/>
    <w:rsid w:val="00A06369"/>
    <w:rsid w:val="00A27CBA"/>
    <w:rsid w:val="00A30500"/>
    <w:rsid w:val="00A74582"/>
    <w:rsid w:val="00AC7255"/>
    <w:rsid w:val="00B047D6"/>
    <w:rsid w:val="00B42479"/>
    <w:rsid w:val="00B62F90"/>
    <w:rsid w:val="00B9543F"/>
    <w:rsid w:val="00BE18A1"/>
    <w:rsid w:val="00C0047D"/>
    <w:rsid w:val="00C25FE0"/>
    <w:rsid w:val="00C379D7"/>
    <w:rsid w:val="00C508BC"/>
    <w:rsid w:val="00C51986"/>
    <w:rsid w:val="00C620CD"/>
    <w:rsid w:val="00CF24B9"/>
    <w:rsid w:val="00CF64BB"/>
    <w:rsid w:val="00D10A1F"/>
    <w:rsid w:val="00D16BDC"/>
    <w:rsid w:val="00D2489C"/>
    <w:rsid w:val="00E0647A"/>
    <w:rsid w:val="00E16D20"/>
    <w:rsid w:val="00E44430"/>
    <w:rsid w:val="00E53766"/>
    <w:rsid w:val="00ED7781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E904"/>
  <w15:docId w15:val="{CBE7DCC1-7214-4BF3-863A-FABE17BF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47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047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C0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2021-12-30T07:54:00Z</dcterms:created>
  <dcterms:modified xsi:type="dcterms:W3CDTF">2021-12-30T07:54:00Z</dcterms:modified>
</cp:coreProperties>
</file>