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640F4576" w:rsidR="00FC7902" w:rsidRDefault="005119C2" w:rsidP="00FC7902">
      <w:pPr>
        <w:spacing w:before="120" w:after="120"/>
        <w:jc w:val="both"/>
        <w:rPr>
          <w:color w:val="000000"/>
        </w:rPr>
      </w:pPr>
      <w:r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</w:t>
      </w:r>
      <w:r>
        <w:t xml:space="preserve"> </w:t>
      </w:r>
      <w:r>
        <w:rPr>
          <w:rFonts w:eastAsia="Calibri"/>
          <w:lang w:eastAsia="en-US"/>
        </w:rPr>
        <w:t xml:space="preserve">В, (812)334-26-04, 8(800) 777-57-57, </w:t>
      </w:r>
      <w:proofErr w:type="spellStart"/>
      <w:r>
        <w:t>e-mail</w:t>
      </w:r>
      <w:proofErr w:type="spellEnd"/>
      <w:r w:rsidR="00543852">
        <w:t xml:space="preserve"> </w:t>
      </w:r>
      <w:r w:rsidR="00543852" w:rsidRPr="00543852">
        <w:t>ersh@auction-house.ru</w:t>
      </w:r>
      <w:r>
        <w:rPr>
          <w:rFonts w:eastAsia="Calibri"/>
          <w:lang w:eastAsia="en-US"/>
        </w:rPr>
        <w:t xml:space="preserve">) (далее - Организатор торгов, ОТ), действующее на основании договора </w:t>
      </w:r>
      <w:r w:rsidR="00543852" w:rsidRPr="00543852">
        <w:rPr>
          <w:rFonts w:eastAsia="Calibri"/>
          <w:lang w:eastAsia="en-US"/>
        </w:rPr>
        <w:t>с Публичным акционерным обществом «Уральский Транспортный Банк» (ПАО «</w:t>
      </w:r>
      <w:proofErr w:type="spellStart"/>
      <w:r w:rsidR="00543852" w:rsidRPr="00543852">
        <w:rPr>
          <w:rFonts w:eastAsia="Calibri"/>
          <w:lang w:eastAsia="en-US"/>
        </w:rPr>
        <w:t>Уралтрансбанк</w:t>
      </w:r>
      <w:proofErr w:type="spellEnd"/>
      <w:r w:rsidR="00543852" w:rsidRPr="00543852">
        <w:rPr>
          <w:rFonts w:eastAsia="Calibri"/>
          <w:lang w:eastAsia="en-US"/>
        </w:rPr>
        <w:t xml:space="preserve">»), адрес регистрации: 620027, Свердловская область, г. Екатеринбург, ул. </w:t>
      </w:r>
      <w:proofErr w:type="spellStart"/>
      <w:r w:rsidR="00543852" w:rsidRPr="00543852">
        <w:rPr>
          <w:rFonts w:eastAsia="Calibri"/>
          <w:lang w:eastAsia="en-US"/>
        </w:rPr>
        <w:t>Мельковская</w:t>
      </w:r>
      <w:proofErr w:type="spellEnd"/>
      <w:r w:rsidR="00543852" w:rsidRPr="00543852">
        <w:rPr>
          <w:rFonts w:eastAsia="Calibri"/>
          <w:lang w:eastAsia="en-US"/>
        </w:rPr>
        <w:t>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>
        <w:rPr>
          <w:rFonts w:eastAsia="Calibri"/>
          <w:lang w:eastAsia="en-US"/>
        </w:rPr>
        <w:t>) (далее – КУ),</w:t>
      </w:r>
      <w:r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43852" w:rsidRPr="00543852">
        <w:t>сообщение 02030086979 в газете АО «Коммерсантъ» №114(7076) от 03.07.2021 г.</w:t>
      </w:r>
      <w:r w:rsidR="00FC7902" w:rsidRPr="0047140F">
        <w:t xml:space="preserve">),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543852" w:rsidRPr="00543852">
        <w:t>с 13.12.2021 г. по 19.12.2021 г.</w:t>
      </w:r>
      <w:r w:rsidR="00543852">
        <w:t xml:space="preserve"> </w:t>
      </w:r>
      <w:r w:rsidR="007E00D7">
        <w:t>заключе</w:t>
      </w:r>
      <w:r w:rsidR="00543852">
        <w:t>н</w:t>
      </w:r>
      <w:r w:rsidR="007E00D7">
        <w:rPr>
          <w:color w:val="000000"/>
        </w:rPr>
        <w:t xml:space="preserve"> следующи</w:t>
      </w:r>
      <w:r w:rsidR="00543852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 w:rsidR="00543852">
        <w:rPr>
          <w:color w:val="000000"/>
        </w:rPr>
        <w:t>р</w:t>
      </w:r>
      <w:r w:rsidR="002E5880" w:rsidRPr="002E588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43852" w:rsidRPr="003C0D96" w14:paraId="2CA2CA92" w14:textId="77777777" w:rsidTr="00F36CE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4C37088" w:rsidR="00543852" w:rsidRPr="00543852" w:rsidRDefault="00543852" w:rsidP="0054385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5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BC8A4AA" w:rsidR="00543852" w:rsidRPr="00543852" w:rsidRDefault="00543852" w:rsidP="0054385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5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2022-0081/17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138086F8" w:rsidR="00543852" w:rsidRPr="00543852" w:rsidRDefault="00543852" w:rsidP="0054385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5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10.01.2022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0EF3BC94" w:rsidR="00543852" w:rsidRPr="00543852" w:rsidRDefault="00543852" w:rsidP="0054385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5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18 000 000.00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763B46C" w:rsidR="00543852" w:rsidRPr="00543852" w:rsidRDefault="00543852" w:rsidP="0054385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52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ИП Хабибуллин Олег </w:t>
            </w:r>
            <w:proofErr w:type="spellStart"/>
            <w:r w:rsidRPr="00543852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Вахалиевич</w:t>
            </w:r>
            <w:proofErr w:type="spellEnd"/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43852"/>
    <w:rsid w:val="006249B3"/>
    <w:rsid w:val="00666657"/>
    <w:rsid w:val="007444C0"/>
    <w:rsid w:val="007E00D7"/>
    <w:rsid w:val="00865DDE"/>
    <w:rsid w:val="00880183"/>
    <w:rsid w:val="008D224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643DCFC8-F86E-4C69-9E41-5D3571FC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2022-01-11T13:44:00Z</dcterms:created>
  <dcterms:modified xsi:type="dcterms:W3CDTF">2022-01-11T13:44:00Z</dcterms:modified>
</cp:coreProperties>
</file>