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0C9D" w14:textId="3C3268FA" w:rsidR="00882862" w:rsidRDefault="007517CA" w:rsidP="000F6D82">
      <w:pPr>
        <w:jc w:val="both"/>
        <w:rPr>
          <w:rFonts w:ascii="Times New Roman" w:hAnsi="Times New Roman" w:cs="Times New Roman"/>
          <w:sz w:val="20"/>
          <w:szCs w:val="20"/>
        </w:rPr>
      </w:pPr>
      <w:r w:rsidRPr="007517CA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harlanova@auction-house.ru, далее - Организатор торгов, ОТ), действующее на основании договора поручения с Арцыбасовым Сергеем Анатольевичем (дата рождения: 18.05.1968 г., место рождения: г. Куйбышев, ИНН 631601431200, СНИЛС 009-299-270 75, регистрация по месту жительства: 443110, г. Самара, ул. Осипенко, д. 38, кв. 115), далее</w:t>
      </w:r>
      <w:r w:rsidR="00287656">
        <w:rPr>
          <w:rFonts w:ascii="Times New Roman" w:hAnsi="Times New Roman" w:cs="Times New Roman"/>
          <w:sz w:val="20"/>
          <w:szCs w:val="20"/>
        </w:rPr>
        <w:t xml:space="preserve"> </w:t>
      </w:r>
      <w:r w:rsidRPr="007517CA">
        <w:rPr>
          <w:rFonts w:ascii="Times New Roman" w:hAnsi="Times New Roman" w:cs="Times New Roman"/>
          <w:sz w:val="20"/>
          <w:szCs w:val="20"/>
        </w:rPr>
        <w:t>- Должник), в лице финансового управляющего Штрак Ксении Александровны (ИНН 631702686194, СНИЛС 124-108-030 97, рег. номер: 14891, адрес для корреспонденции: 443045, г. Самара, ул. Авроры, д. 122, офис 36</w:t>
      </w:r>
      <w:r w:rsidR="005158C3">
        <w:rPr>
          <w:rFonts w:ascii="Times New Roman" w:hAnsi="Times New Roman" w:cs="Times New Roman"/>
          <w:sz w:val="20"/>
          <w:szCs w:val="20"/>
        </w:rPr>
        <w:t>,</w:t>
      </w:r>
      <w:r w:rsidR="005158C3" w:rsidRPr="005158C3">
        <w:t xml:space="preserve"> </w:t>
      </w:r>
      <w:r w:rsidR="005158C3" w:rsidRPr="005158C3">
        <w:rPr>
          <w:rFonts w:ascii="Times New Roman" w:hAnsi="Times New Roman" w:cs="Times New Roman"/>
          <w:sz w:val="20"/>
          <w:szCs w:val="20"/>
        </w:rPr>
        <w:t>далее – ФУ</w:t>
      </w:r>
      <w:r w:rsidRPr="007517CA">
        <w:rPr>
          <w:rFonts w:ascii="Times New Roman" w:hAnsi="Times New Roman" w:cs="Times New Roman"/>
          <w:sz w:val="20"/>
          <w:szCs w:val="20"/>
        </w:rPr>
        <w:t>), член</w:t>
      </w:r>
      <w:r w:rsidR="00463AC9">
        <w:rPr>
          <w:rFonts w:ascii="Times New Roman" w:hAnsi="Times New Roman" w:cs="Times New Roman"/>
          <w:sz w:val="20"/>
          <w:szCs w:val="20"/>
        </w:rPr>
        <w:t>а</w:t>
      </w:r>
      <w:r w:rsidRPr="007517CA">
        <w:rPr>
          <w:rFonts w:ascii="Times New Roman" w:hAnsi="Times New Roman" w:cs="Times New Roman"/>
          <w:sz w:val="20"/>
          <w:szCs w:val="20"/>
        </w:rPr>
        <w:t xml:space="preserve"> Саморегулируемой межрегиональной общественной организации «Ассоциация антикризисных управляющих» (ИНН 6315944042, ОГРН 1026300003751, адрес: 443072, г. Самара, Московское шоссе, 18-й км), действующего на основании Решения Арбитражного суда Самарской области от 17.02.2020 г. по делу № А55-23592/2019</w:t>
      </w:r>
      <w:r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</w:t>
      </w:r>
      <w:r w:rsidR="00882862">
        <w:rPr>
          <w:rFonts w:ascii="Times New Roman" w:hAnsi="Times New Roman" w:cs="Times New Roman"/>
          <w:sz w:val="20"/>
          <w:szCs w:val="20"/>
        </w:rPr>
        <w:t>, что по итогам</w:t>
      </w:r>
      <w:r w:rsidR="004E6E8B">
        <w:rPr>
          <w:rFonts w:ascii="Times New Roman" w:hAnsi="Times New Roman" w:cs="Times New Roman"/>
          <w:sz w:val="20"/>
          <w:szCs w:val="20"/>
        </w:rPr>
        <w:t xml:space="preserve"> </w:t>
      </w:r>
      <w:r w:rsidR="000F6D8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4E6E8B">
        <w:rPr>
          <w:rFonts w:ascii="Times New Roman" w:hAnsi="Times New Roman" w:cs="Times New Roman"/>
          <w:sz w:val="20"/>
          <w:szCs w:val="20"/>
        </w:rPr>
        <w:t>электронных торгов</w:t>
      </w:r>
      <w:r w:rsidR="00A54348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 (далее –Торги), проведенных </w:t>
      </w:r>
      <w:r w:rsidR="000F6D82">
        <w:rPr>
          <w:rFonts w:ascii="Times New Roman" w:hAnsi="Times New Roman" w:cs="Times New Roman"/>
          <w:sz w:val="20"/>
          <w:szCs w:val="20"/>
        </w:rPr>
        <w:t>08</w:t>
      </w:r>
      <w:r w:rsidR="004E6E8B">
        <w:rPr>
          <w:rFonts w:ascii="Times New Roman" w:hAnsi="Times New Roman" w:cs="Times New Roman"/>
          <w:sz w:val="20"/>
          <w:szCs w:val="20"/>
        </w:rPr>
        <w:t>.</w:t>
      </w:r>
      <w:r w:rsidR="000F6D82">
        <w:rPr>
          <w:rFonts w:ascii="Times New Roman" w:hAnsi="Times New Roman" w:cs="Times New Roman"/>
          <w:sz w:val="20"/>
          <w:szCs w:val="20"/>
        </w:rPr>
        <w:t>12</w:t>
      </w:r>
      <w:r w:rsidR="004E6E8B">
        <w:rPr>
          <w:rFonts w:ascii="Times New Roman" w:hAnsi="Times New Roman" w:cs="Times New Roman"/>
          <w:sz w:val="20"/>
          <w:szCs w:val="20"/>
        </w:rPr>
        <w:t>.202</w:t>
      </w:r>
      <w:r w:rsidR="00D85C57">
        <w:rPr>
          <w:rFonts w:ascii="Times New Roman" w:hAnsi="Times New Roman" w:cs="Times New Roman"/>
          <w:sz w:val="20"/>
          <w:szCs w:val="20"/>
        </w:rPr>
        <w:t>1</w:t>
      </w:r>
      <w:r w:rsidR="004E6E8B">
        <w:rPr>
          <w:rFonts w:ascii="Times New Roman" w:hAnsi="Times New Roman" w:cs="Times New Roman"/>
          <w:sz w:val="20"/>
          <w:szCs w:val="20"/>
        </w:rPr>
        <w:t xml:space="preserve"> г. на электронной площадке АО «Российский аукционный дом», по адресу в сети интернет: bankruptcy.lot-online.ru (№ торгов: </w:t>
      </w:r>
      <w:r w:rsidR="000F6D82" w:rsidRPr="000F6D82">
        <w:rPr>
          <w:rFonts w:ascii="Times New Roman" w:hAnsi="Times New Roman" w:cs="Times New Roman"/>
          <w:sz w:val="20"/>
          <w:szCs w:val="20"/>
        </w:rPr>
        <w:t>131591</w:t>
      </w:r>
      <w:r w:rsidR="004E6E8B">
        <w:rPr>
          <w:rFonts w:ascii="Times New Roman" w:hAnsi="Times New Roman" w:cs="Times New Roman"/>
          <w:sz w:val="20"/>
          <w:szCs w:val="20"/>
        </w:rPr>
        <w:t>)</w:t>
      </w:r>
      <w:r w:rsidR="00882862" w:rsidRPr="00882862">
        <w:t xml:space="preserve"> </w:t>
      </w:r>
      <w:r w:rsidR="00882862" w:rsidRPr="00882862">
        <w:rPr>
          <w:rFonts w:ascii="Times New Roman" w:hAnsi="Times New Roman" w:cs="Times New Roman"/>
          <w:sz w:val="20"/>
          <w:szCs w:val="20"/>
        </w:rPr>
        <w:t xml:space="preserve">заключен следующий договор: Номер лота </w:t>
      </w:r>
      <w:r w:rsidR="00882862">
        <w:rPr>
          <w:rFonts w:ascii="Times New Roman" w:hAnsi="Times New Roman" w:cs="Times New Roman"/>
          <w:sz w:val="20"/>
          <w:szCs w:val="20"/>
        </w:rPr>
        <w:t>–</w:t>
      </w:r>
      <w:r w:rsidR="00882862" w:rsidRPr="00882862">
        <w:rPr>
          <w:rFonts w:ascii="Times New Roman" w:hAnsi="Times New Roman" w:cs="Times New Roman"/>
          <w:sz w:val="20"/>
          <w:szCs w:val="20"/>
        </w:rPr>
        <w:t xml:space="preserve"> </w:t>
      </w:r>
      <w:r w:rsidR="00882862">
        <w:rPr>
          <w:rFonts w:ascii="Times New Roman" w:hAnsi="Times New Roman" w:cs="Times New Roman"/>
          <w:sz w:val="20"/>
          <w:szCs w:val="20"/>
        </w:rPr>
        <w:t xml:space="preserve">1. </w:t>
      </w:r>
      <w:r w:rsidR="00882862" w:rsidRPr="00882862">
        <w:rPr>
          <w:rFonts w:ascii="Times New Roman" w:hAnsi="Times New Roman" w:cs="Times New Roman"/>
          <w:sz w:val="20"/>
          <w:szCs w:val="20"/>
        </w:rPr>
        <w:t xml:space="preserve">Договор № - </w:t>
      </w:r>
      <w:r w:rsidR="00882862">
        <w:rPr>
          <w:rFonts w:ascii="Times New Roman" w:hAnsi="Times New Roman" w:cs="Times New Roman"/>
          <w:sz w:val="20"/>
          <w:szCs w:val="20"/>
        </w:rPr>
        <w:t>б/н</w:t>
      </w:r>
      <w:r w:rsidR="00882862" w:rsidRPr="00882862">
        <w:rPr>
          <w:rFonts w:ascii="Times New Roman" w:hAnsi="Times New Roman" w:cs="Times New Roman"/>
          <w:sz w:val="20"/>
          <w:szCs w:val="20"/>
        </w:rPr>
        <w:t xml:space="preserve">. Дата заключения договора - </w:t>
      </w:r>
      <w:r w:rsidR="00882862">
        <w:rPr>
          <w:rFonts w:ascii="Times New Roman" w:hAnsi="Times New Roman" w:cs="Times New Roman"/>
          <w:sz w:val="20"/>
          <w:szCs w:val="20"/>
        </w:rPr>
        <w:t>30</w:t>
      </w:r>
      <w:r w:rsidR="00882862" w:rsidRPr="00882862">
        <w:rPr>
          <w:rFonts w:ascii="Times New Roman" w:hAnsi="Times New Roman" w:cs="Times New Roman"/>
          <w:sz w:val="20"/>
          <w:szCs w:val="20"/>
        </w:rPr>
        <w:t>.1</w:t>
      </w:r>
      <w:r w:rsidR="00882862">
        <w:rPr>
          <w:rFonts w:ascii="Times New Roman" w:hAnsi="Times New Roman" w:cs="Times New Roman"/>
          <w:sz w:val="20"/>
          <w:szCs w:val="20"/>
        </w:rPr>
        <w:t>2</w:t>
      </w:r>
      <w:r w:rsidR="00882862" w:rsidRPr="00882862">
        <w:rPr>
          <w:rFonts w:ascii="Times New Roman" w:hAnsi="Times New Roman" w:cs="Times New Roman"/>
          <w:sz w:val="20"/>
          <w:szCs w:val="20"/>
        </w:rPr>
        <w:t>.2021г. Цена приобретения имущества по договору - 2 232 000,00 руб. Наименование/ Ф.И.О. покупателя – ООО «МВК ТРЭЙДИНГ СИСТЕМ»</w:t>
      </w:r>
      <w:r w:rsidR="002544FC" w:rsidRPr="002544FC">
        <w:t xml:space="preserve"> </w:t>
      </w:r>
      <w:r w:rsidR="002544FC">
        <w:t>(</w:t>
      </w:r>
      <w:r w:rsidR="002544FC" w:rsidRPr="002544FC">
        <w:rPr>
          <w:rFonts w:ascii="Times New Roman" w:hAnsi="Times New Roman" w:cs="Times New Roman"/>
          <w:sz w:val="20"/>
          <w:szCs w:val="20"/>
        </w:rPr>
        <w:t>ИНН 2462061298</w:t>
      </w:r>
      <w:r w:rsidR="002544FC">
        <w:rPr>
          <w:rFonts w:ascii="Times New Roman" w:hAnsi="Times New Roman" w:cs="Times New Roman"/>
          <w:sz w:val="20"/>
          <w:szCs w:val="20"/>
        </w:rPr>
        <w:t>)</w:t>
      </w:r>
      <w:r w:rsidR="00882862" w:rsidRPr="00882862">
        <w:rPr>
          <w:rFonts w:ascii="Times New Roman" w:hAnsi="Times New Roman" w:cs="Times New Roman"/>
          <w:sz w:val="20"/>
          <w:szCs w:val="20"/>
        </w:rPr>
        <w:t>.</w:t>
      </w:r>
    </w:p>
    <w:p w14:paraId="4DA7F190" w14:textId="77777777" w:rsidR="00882862" w:rsidRDefault="00882862" w:rsidP="000F6D8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3766BE52" w:rsidR="004E6E8B" w:rsidRDefault="004E6E8B" w:rsidP="000F6D82">
      <w:pPr>
        <w:jc w:val="both"/>
      </w:pPr>
    </w:p>
    <w:sectPr w:rsidR="004E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F6D82"/>
    <w:rsid w:val="001D148F"/>
    <w:rsid w:val="002544FC"/>
    <w:rsid w:val="00287656"/>
    <w:rsid w:val="00352F2A"/>
    <w:rsid w:val="00463AC9"/>
    <w:rsid w:val="004E6E8B"/>
    <w:rsid w:val="005158C3"/>
    <w:rsid w:val="007517CA"/>
    <w:rsid w:val="008443EE"/>
    <w:rsid w:val="00882862"/>
    <w:rsid w:val="009C7B68"/>
    <w:rsid w:val="00A26C14"/>
    <w:rsid w:val="00A54348"/>
    <w:rsid w:val="00AA06B0"/>
    <w:rsid w:val="00C13F8E"/>
    <w:rsid w:val="00D85C57"/>
    <w:rsid w:val="00EF475B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2022-01-12T10:18:00Z</dcterms:created>
  <dcterms:modified xsi:type="dcterms:W3CDTF">2022-01-13T11:20:00Z</dcterms:modified>
</cp:coreProperties>
</file>