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D1" w:rsidRPr="002127E9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:rsidR="00AB7D5F" w:rsidRPr="00CF7105" w:rsidRDefault="00D62EC6" w:rsidP="00051E8F">
      <w:pPr>
        <w:pStyle w:val="Default"/>
        <w:ind w:firstLine="567"/>
        <w:jc w:val="both"/>
        <w:rPr>
          <w:rFonts w:ascii="Cambria" w:hAnsi="Cambria" w:cs="Calibri"/>
          <w:color w:val="auto"/>
          <w:szCs w:val="22"/>
        </w:rPr>
      </w:pPr>
      <w:r w:rsidRPr="00FC2B6D">
        <w:rPr>
          <w:rFonts w:ascii="Cambria" w:hAnsi="Cambria" w:cs="Calibri"/>
          <w:color w:val="auto"/>
        </w:rPr>
        <w:t>Организатор торгов конкурсный управляющий Клименко Дмитрий Иванович (</w:t>
      </w:r>
      <w:r w:rsidRPr="00FC2B6D">
        <w:rPr>
          <w:rFonts w:ascii="Cambria" w:hAnsi="Cambria" w:cs="Calibri"/>
          <w:color w:val="auto"/>
          <w:lang w:eastAsia="ar-SA"/>
        </w:rPr>
        <w:t xml:space="preserve">ИНН/СНИЛС </w:t>
      </w:r>
      <w:r w:rsidRPr="00FC2B6D">
        <w:rPr>
          <w:rFonts w:ascii="Cambria" w:hAnsi="Cambria" w:cs="Calibri"/>
          <w:color w:val="auto"/>
        </w:rPr>
        <w:t>230605355388</w:t>
      </w:r>
      <w:r w:rsidRPr="00FC2B6D">
        <w:rPr>
          <w:rFonts w:ascii="Cambria" w:hAnsi="Cambria" w:cs="Calibri"/>
          <w:color w:val="auto"/>
          <w:lang w:eastAsia="ar-SA"/>
        </w:rPr>
        <w:t>/</w:t>
      </w:r>
      <w:r w:rsidRPr="00FC2B6D">
        <w:rPr>
          <w:rFonts w:ascii="Cambria" w:hAnsi="Cambria" w:cs="Calibri"/>
          <w:color w:val="auto"/>
          <w:shd w:val="clear" w:color="auto" w:fill="FFFFFF"/>
        </w:rPr>
        <w:t>160-337-554 46</w:t>
      </w:r>
      <w:r w:rsidRPr="00FC2B6D">
        <w:rPr>
          <w:rFonts w:ascii="Cambria" w:hAnsi="Cambria" w:cs="Calibri"/>
          <w:color w:val="auto"/>
        </w:rPr>
        <w:t xml:space="preserve">, 353680,Краснодарский край, гЕйск, улРостовская, 71,  </w:t>
      </w:r>
      <w:r w:rsidRPr="00FC2B6D">
        <w:rPr>
          <w:rFonts w:ascii="Cambria" w:hAnsi="Cambria" w:cs="Calibri"/>
          <w:color w:val="auto"/>
          <w:lang w:val="en-US"/>
        </w:rPr>
        <w:t>suu</w:t>
      </w:r>
      <w:r w:rsidRPr="00FC2B6D">
        <w:rPr>
          <w:rFonts w:ascii="Cambria" w:hAnsi="Cambria" w:cs="Calibri"/>
          <w:color w:val="auto"/>
        </w:rPr>
        <w:t>@23</w:t>
      </w:r>
      <w:r w:rsidRPr="00FC2B6D">
        <w:rPr>
          <w:rFonts w:ascii="Cambria" w:hAnsi="Cambria" w:cs="Calibri"/>
          <w:color w:val="auto"/>
          <w:lang w:val="en-US"/>
        </w:rPr>
        <w:t>arbitr</w:t>
      </w:r>
      <w:r w:rsidRPr="00FC2B6D">
        <w:rPr>
          <w:rFonts w:ascii="Cambria" w:hAnsi="Cambria" w:cs="Calibri"/>
          <w:color w:val="auto"/>
        </w:rPr>
        <w:t>.</w:t>
      </w:r>
      <w:r w:rsidRPr="00FC2B6D">
        <w:rPr>
          <w:rFonts w:ascii="Cambria" w:hAnsi="Cambria" w:cs="Calibri"/>
          <w:color w:val="auto"/>
          <w:lang w:val="en-US"/>
        </w:rPr>
        <w:t>ru</w:t>
      </w:r>
      <w:r w:rsidRPr="00FC2B6D">
        <w:rPr>
          <w:rFonts w:ascii="Cambria" w:hAnsi="Cambria" w:cs="Calibri"/>
          <w:color w:val="auto"/>
        </w:rPr>
        <w:t xml:space="preserve">, 89181947386, член </w:t>
      </w:r>
      <w:r w:rsidRPr="00FC2B6D">
        <w:rPr>
          <w:rFonts w:ascii="Cambria" w:hAnsi="Cambria" w:cs="Calibri"/>
          <w:bCs/>
          <w:color w:val="auto"/>
        </w:rPr>
        <w:t xml:space="preserve">САУ Авангард ИНН </w:t>
      </w:r>
      <w:r w:rsidRPr="00FC2B6D">
        <w:rPr>
          <w:rFonts w:ascii="Cambria" w:hAnsi="Cambria" w:cs="Calibri"/>
          <w:color w:val="auto"/>
          <w:shd w:val="clear" w:color="auto" w:fill="FFFFFF"/>
        </w:rPr>
        <w:t xml:space="preserve">7705479434 ОГРН </w:t>
      </w:r>
      <w:r w:rsidRPr="00FC2B6D">
        <w:rPr>
          <w:rFonts w:ascii="Cambria" w:hAnsi="Cambria" w:cs="Calibri"/>
          <w:color w:val="auto"/>
        </w:rPr>
        <w:t xml:space="preserve">1027705031320 105062,Москва, улМакаренко, 5, стр1, оф 3), действующий на основании Решения Арбитражного суда КБР №А20-208/2017 от 25.02.2020г., </w:t>
      </w:r>
      <w:r w:rsidRPr="00FC2B6D">
        <w:rPr>
          <w:rFonts w:ascii="Cambria" w:hAnsi="Cambria" w:cs="Calibri"/>
          <w:bCs/>
          <w:color w:val="auto"/>
        </w:rPr>
        <w:t>сообщает о проведении торгов в форме публичного предложения, открытого по составу участников в электронной форме в сети Интернет по адресу https://catalog.lot-online.ru/ по продаже имущества Общества с ограниченной ответственностью «Концерн-ЗЭТ» (ОГРН 1040700052766, ИНН 0707013734, 361313, КБР, Урванский р-н, с Черная Речка, улМира, д1, корп1).</w:t>
      </w:r>
    </w:p>
    <w:p w:rsidR="00CF7105" w:rsidRDefault="00051E8F" w:rsidP="007C256D">
      <w:pPr>
        <w:pStyle w:val="Default"/>
        <w:ind w:firstLine="567"/>
        <w:jc w:val="both"/>
        <w:rPr>
          <w:rFonts w:ascii="Cambria" w:hAnsi="Cambria" w:cs="Calibri"/>
          <w:color w:val="auto"/>
          <w:szCs w:val="22"/>
        </w:rPr>
      </w:pPr>
      <w:r w:rsidRPr="00CF7105">
        <w:rPr>
          <w:rFonts w:ascii="Cambria" w:hAnsi="Cambria" w:cs="Calibri"/>
          <w:b/>
          <w:color w:val="auto"/>
          <w:szCs w:val="22"/>
        </w:rPr>
        <w:t>Продаже подлежат лоты:</w:t>
      </w:r>
      <w:r w:rsidRPr="00CF7105">
        <w:rPr>
          <w:rFonts w:ascii="Cambria" w:hAnsi="Cambria" w:cs="Calibri"/>
          <w:color w:val="auto"/>
          <w:szCs w:val="22"/>
        </w:rPr>
        <w:t xml:space="preserve"> </w:t>
      </w:r>
    </w:p>
    <w:p w:rsidR="00CF7105" w:rsidRPr="00A30A11" w:rsidRDefault="00A30A11" w:rsidP="007C256D">
      <w:pPr>
        <w:pStyle w:val="Default"/>
        <w:ind w:firstLine="567"/>
        <w:jc w:val="both"/>
        <w:rPr>
          <w:rFonts w:ascii="Cambria" w:hAnsi="Cambria"/>
          <w:sz w:val="28"/>
          <w:szCs w:val="22"/>
        </w:rPr>
      </w:pPr>
      <w:r w:rsidRPr="00A30A11">
        <w:rPr>
          <w:rFonts w:ascii="Cambria" w:hAnsi="Cambria" w:cs="Calibri"/>
          <w:szCs w:val="22"/>
        </w:rPr>
        <w:t xml:space="preserve">Права требования к: </w:t>
      </w:r>
      <w:r w:rsidRPr="00A30A11">
        <w:rPr>
          <w:rFonts w:ascii="Cambria" w:hAnsi="Cambria" w:cs="Calibri"/>
          <w:b/>
          <w:szCs w:val="22"/>
        </w:rPr>
        <w:t>лот №1</w:t>
      </w:r>
      <w:r w:rsidRPr="00A30A11">
        <w:rPr>
          <w:rFonts w:ascii="Cambria" w:hAnsi="Cambria" w:cs="Calibri"/>
          <w:szCs w:val="22"/>
        </w:rPr>
        <w:t xml:space="preserve"> ООО «МАСЛОЗАВОД-ЗЭТ» ИНН 0707013572, 90 115 698,63руб., нач цена 35 055 360,00руб.; </w:t>
      </w:r>
      <w:r w:rsidRPr="00A30A11">
        <w:rPr>
          <w:rFonts w:ascii="Cambria" w:hAnsi="Cambria" w:cs="Calibri"/>
          <w:b/>
          <w:szCs w:val="22"/>
        </w:rPr>
        <w:t>лот №2</w:t>
      </w:r>
      <w:r w:rsidRPr="00A30A11">
        <w:rPr>
          <w:rFonts w:ascii="Cambria" w:hAnsi="Cambria" w:cs="Calibri"/>
          <w:szCs w:val="22"/>
        </w:rPr>
        <w:t xml:space="preserve"> </w:t>
      </w:r>
      <w:r w:rsidRPr="00A30A11">
        <w:rPr>
          <w:rFonts w:ascii="Cambria" w:hAnsi="Cambria"/>
          <w:szCs w:val="22"/>
        </w:rPr>
        <w:t xml:space="preserve">ООО «Симба» ИНН 0721016060, 7 090 269,58руб., нач цена 1 019 070,00руб.; </w:t>
      </w:r>
      <w:r w:rsidRPr="00A30A11">
        <w:rPr>
          <w:rFonts w:ascii="Cambria" w:hAnsi="Cambria"/>
          <w:b/>
          <w:szCs w:val="22"/>
        </w:rPr>
        <w:t>лот №3</w:t>
      </w:r>
      <w:r w:rsidRPr="00A30A11">
        <w:rPr>
          <w:rFonts w:ascii="Cambria" w:hAnsi="Cambria"/>
          <w:szCs w:val="22"/>
        </w:rPr>
        <w:t xml:space="preserve"> ООО «МАРС АЛКО» ИНН 0702008480, 22 475 073,04руб., нач цена 3 230 280,00руб.; </w:t>
      </w:r>
      <w:r w:rsidRPr="00A30A11">
        <w:rPr>
          <w:rFonts w:ascii="Cambria" w:hAnsi="Cambria"/>
          <w:b/>
          <w:szCs w:val="22"/>
        </w:rPr>
        <w:t>лот №4</w:t>
      </w:r>
      <w:r w:rsidRPr="00A30A11">
        <w:rPr>
          <w:rFonts w:ascii="Cambria" w:hAnsi="Cambria"/>
          <w:szCs w:val="22"/>
        </w:rPr>
        <w:t xml:space="preserve"> ООО «АЛЬФА-ГАЗ» ИНН 0707015918, 24 048 000,00руб., нач цена 5 410 800,00руб.</w:t>
      </w:r>
      <w:r w:rsidR="007C256D" w:rsidRPr="00A30A11">
        <w:rPr>
          <w:rFonts w:ascii="Cambria" w:hAnsi="Cambria"/>
          <w:sz w:val="28"/>
          <w:szCs w:val="22"/>
        </w:rPr>
        <w:t xml:space="preserve"> </w:t>
      </w:r>
    </w:p>
    <w:p w:rsidR="00474E85" w:rsidRPr="00A30A11" w:rsidRDefault="008E1A32" w:rsidP="007C256D">
      <w:pPr>
        <w:pStyle w:val="Default"/>
        <w:ind w:firstLine="567"/>
        <w:jc w:val="both"/>
        <w:rPr>
          <w:rFonts w:ascii="Cambria" w:hAnsi="Cambria" w:cs="Arial"/>
        </w:rPr>
      </w:pPr>
      <w:r w:rsidRPr="00CF7105">
        <w:rPr>
          <w:rFonts w:ascii="Cambria" w:hAnsi="Cambria" w:cs="Calibri"/>
          <w:b/>
          <w:szCs w:val="22"/>
        </w:rPr>
        <w:t>Недвижимое имущ</w:t>
      </w:r>
      <w:r w:rsidR="00CF7105">
        <w:rPr>
          <w:rFonts w:ascii="Cambria" w:hAnsi="Cambria" w:cs="Calibri"/>
          <w:b/>
          <w:szCs w:val="22"/>
        </w:rPr>
        <w:t>ество</w:t>
      </w:r>
      <w:r w:rsidRPr="00CF7105">
        <w:rPr>
          <w:rFonts w:ascii="Cambria" w:hAnsi="Cambria" w:cs="Calibri"/>
          <w:b/>
          <w:szCs w:val="22"/>
        </w:rPr>
        <w:t xml:space="preserve"> и оборудование лот №5: </w:t>
      </w:r>
      <w:r w:rsidRPr="00CF7105">
        <w:rPr>
          <w:rFonts w:ascii="Cambria" w:hAnsi="Cambria"/>
          <w:szCs w:val="22"/>
        </w:rPr>
        <w:t xml:space="preserve">Нежилое здание, к.н. 07:07:0100000:160, пл. 57,5кв.м.; Нежилое здание, к.н. 07:07:0100002:159, пл. 1486,3кв.м., Емк. д/х вина </w:t>
      </w:r>
      <w:r w:rsidRPr="00CF7105">
        <w:rPr>
          <w:rFonts w:ascii="Cambria" w:hAnsi="Cambria"/>
          <w:szCs w:val="22"/>
          <w:lang w:val="en-US"/>
        </w:rPr>
        <w:t>V</w:t>
      </w:r>
      <w:r w:rsidRPr="00CF7105">
        <w:rPr>
          <w:rFonts w:ascii="Cambria" w:hAnsi="Cambria"/>
          <w:szCs w:val="22"/>
        </w:rPr>
        <w:t>-50</w:t>
      </w:r>
      <w:r w:rsidRPr="00CF7105">
        <w:rPr>
          <w:rFonts w:ascii="Cambria" w:hAnsi="Cambria"/>
          <w:szCs w:val="22"/>
          <w:lang w:val="en-US"/>
        </w:rPr>
        <w:t>v</w:t>
      </w:r>
      <w:r w:rsidRPr="00CF7105">
        <w:rPr>
          <w:rFonts w:ascii="Cambria" w:hAnsi="Cambria"/>
          <w:szCs w:val="22"/>
        </w:rPr>
        <w:t>3, инв</w:t>
      </w:r>
      <w:r w:rsidR="006101DB" w:rsidRPr="00CF7105">
        <w:rPr>
          <w:rFonts w:ascii="Cambria" w:hAnsi="Cambria"/>
          <w:szCs w:val="22"/>
        </w:rPr>
        <w:t xml:space="preserve"> </w:t>
      </w:r>
      <w:r w:rsidRPr="00CF7105">
        <w:rPr>
          <w:rFonts w:ascii="Cambria" w:hAnsi="Cambria"/>
          <w:szCs w:val="22"/>
        </w:rPr>
        <w:t>№82, зав</w:t>
      </w:r>
      <w:r w:rsidR="006101DB" w:rsidRPr="00CF7105">
        <w:rPr>
          <w:rFonts w:ascii="Cambria" w:hAnsi="Cambria"/>
          <w:szCs w:val="22"/>
        </w:rPr>
        <w:t xml:space="preserve"> </w:t>
      </w:r>
      <w:r w:rsidRPr="00CF7105">
        <w:rPr>
          <w:rFonts w:ascii="Cambria" w:hAnsi="Cambria"/>
          <w:szCs w:val="22"/>
        </w:rPr>
        <w:t xml:space="preserve">№5042.633; Емк. д/х вина </w:t>
      </w:r>
      <w:r w:rsidRPr="00CF7105">
        <w:rPr>
          <w:rFonts w:ascii="Cambria" w:hAnsi="Cambria"/>
          <w:szCs w:val="22"/>
          <w:lang w:val="en-US"/>
        </w:rPr>
        <w:t>V</w:t>
      </w:r>
      <w:r w:rsidRPr="00CF7105">
        <w:rPr>
          <w:rFonts w:ascii="Cambria" w:hAnsi="Cambria"/>
          <w:szCs w:val="22"/>
        </w:rPr>
        <w:t>-50</w:t>
      </w:r>
      <w:r w:rsidRPr="00CF7105">
        <w:rPr>
          <w:rFonts w:ascii="Cambria" w:hAnsi="Cambria"/>
          <w:szCs w:val="22"/>
          <w:lang w:val="en-US"/>
        </w:rPr>
        <w:t>v</w:t>
      </w:r>
      <w:r w:rsidRPr="00CF7105">
        <w:rPr>
          <w:rFonts w:ascii="Cambria" w:hAnsi="Cambria"/>
          <w:szCs w:val="22"/>
        </w:rPr>
        <w:t>3, инв</w:t>
      </w:r>
      <w:r w:rsidR="006101DB" w:rsidRPr="00CF7105">
        <w:rPr>
          <w:rFonts w:ascii="Cambria" w:hAnsi="Cambria"/>
          <w:szCs w:val="22"/>
        </w:rPr>
        <w:t xml:space="preserve"> </w:t>
      </w:r>
      <w:r w:rsidRPr="00CF7105">
        <w:rPr>
          <w:rFonts w:ascii="Cambria" w:hAnsi="Cambria"/>
          <w:szCs w:val="22"/>
        </w:rPr>
        <w:t>№83, зав</w:t>
      </w:r>
      <w:r w:rsidR="006101DB" w:rsidRPr="00CF7105">
        <w:rPr>
          <w:rFonts w:ascii="Cambria" w:hAnsi="Cambria"/>
          <w:szCs w:val="22"/>
        </w:rPr>
        <w:t xml:space="preserve"> </w:t>
      </w:r>
      <w:r w:rsidRPr="00CF7105">
        <w:rPr>
          <w:rFonts w:ascii="Cambria" w:hAnsi="Cambria"/>
          <w:szCs w:val="22"/>
        </w:rPr>
        <w:t xml:space="preserve">№5042.634; Емк. д/х вина </w:t>
      </w:r>
      <w:r w:rsidRPr="00CF7105">
        <w:rPr>
          <w:rFonts w:ascii="Cambria" w:hAnsi="Cambria"/>
          <w:szCs w:val="22"/>
          <w:lang w:val="en-US"/>
        </w:rPr>
        <w:t>V</w:t>
      </w:r>
      <w:r w:rsidRPr="00CF7105">
        <w:rPr>
          <w:rFonts w:ascii="Cambria" w:hAnsi="Cambria"/>
          <w:szCs w:val="22"/>
        </w:rPr>
        <w:t>-50</w:t>
      </w:r>
      <w:r w:rsidRPr="00CF7105">
        <w:rPr>
          <w:rFonts w:ascii="Cambria" w:hAnsi="Cambria"/>
          <w:szCs w:val="22"/>
          <w:lang w:val="en-US"/>
        </w:rPr>
        <w:t>v</w:t>
      </w:r>
      <w:r w:rsidRPr="00CF7105">
        <w:rPr>
          <w:rFonts w:ascii="Cambria" w:hAnsi="Cambria"/>
          <w:szCs w:val="22"/>
        </w:rPr>
        <w:t>3, инв</w:t>
      </w:r>
      <w:r w:rsidR="006101DB" w:rsidRPr="00CF7105">
        <w:rPr>
          <w:rFonts w:ascii="Cambria" w:hAnsi="Cambria"/>
          <w:szCs w:val="22"/>
        </w:rPr>
        <w:t xml:space="preserve"> </w:t>
      </w:r>
      <w:r w:rsidRPr="00CF7105">
        <w:rPr>
          <w:rFonts w:ascii="Cambria" w:hAnsi="Cambria"/>
          <w:szCs w:val="22"/>
        </w:rPr>
        <w:t>№84, зав</w:t>
      </w:r>
      <w:r w:rsidR="006101DB" w:rsidRPr="00CF7105">
        <w:rPr>
          <w:rFonts w:ascii="Cambria" w:hAnsi="Cambria"/>
          <w:szCs w:val="22"/>
        </w:rPr>
        <w:t xml:space="preserve"> </w:t>
      </w:r>
      <w:r w:rsidRPr="00CF7105">
        <w:rPr>
          <w:rFonts w:ascii="Cambria" w:hAnsi="Cambria"/>
          <w:szCs w:val="22"/>
        </w:rPr>
        <w:t>№5042.635</w:t>
      </w:r>
      <w:r w:rsidR="006101DB" w:rsidRPr="00CF7105">
        <w:rPr>
          <w:rFonts w:ascii="Cambria" w:hAnsi="Cambria"/>
          <w:szCs w:val="22"/>
        </w:rPr>
        <w:t xml:space="preserve">; Емк. д/х вина </w:t>
      </w:r>
      <w:r w:rsidR="006101DB" w:rsidRPr="00CF7105">
        <w:rPr>
          <w:rFonts w:ascii="Cambria" w:hAnsi="Cambria"/>
          <w:szCs w:val="22"/>
          <w:lang w:val="en-US"/>
        </w:rPr>
        <w:t>V</w:t>
      </w:r>
      <w:r w:rsidR="006101DB" w:rsidRPr="00CF7105">
        <w:rPr>
          <w:rFonts w:ascii="Cambria" w:hAnsi="Cambria"/>
          <w:szCs w:val="22"/>
        </w:rPr>
        <w:t>-50</w:t>
      </w:r>
      <w:r w:rsidR="006101DB" w:rsidRPr="00CF7105">
        <w:rPr>
          <w:rFonts w:ascii="Cambria" w:hAnsi="Cambria"/>
          <w:szCs w:val="22"/>
          <w:lang w:val="en-US"/>
        </w:rPr>
        <w:t>v</w:t>
      </w:r>
      <w:r w:rsidR="006101DB" w:rsidRPr="00CF7105">
        <w:rPr>
          <w:rFonts w:ascii="Cambria" w:hAnsi="Cambria"/>
          <w:szCs w:val="22"/>
        </w:rPr>
        <w:t xml:space="preserve">3, инв №85, зав №5042.636; </w:t>
      </w:r>
      <w:r w:rsidR="006101DB" w:rsidRPr="00CF7105">
        <w:rPr>
          <w:rFonts w:ascii="Cambria" w:hAnsi="Cambria" w:cs="Arial"/>
          <w:szCs w:val="22"/>
        </w:rPr>
        <w:t>Желоб из нерж. стали AISI 304, инв №1418, зав№-; Измерит. система Алко-1, инв №180, зав №3020046; Измерит. система Алко-1, инв №178, зав №7060760; Измерит. система Алко-3-50РС2-КМ-50-0.7 (-30), инв №181, зав №7070901; Сироповарочный котел 375 дал, инв №144, зав №50027.054; УСБ-5/534-Е, инв №212, зав №4295; УСБ-5/534-Е, инв №213, зав №4721; Шкаф управл силовой ЩО 70(2000А), инв №1407, зав №-; Щит силовой 200А, инв №1408, зав №-; Электропарогенератор</w:t>
      </w:r>
      <w:r w:rsidR="007C256D" w:rsidRPr="00CF7105">
        <w:rPr>
          <w:rFonts w:ascii="Cambria" w:hAnsi="Cambria" w:cs="Arial"/>
          <w:szCs w:val="22"/>
        </w:rPr>
        <w:t>ы</w:t>
      </w:r>
      <w:r w:rsidR="006101DB" w:rsidRPr="00CF7105">
        <w:rPr>
          <w:rFonts w:ascii="Cambria" w:hAnsi="Cambria" w:cs="Arial"/>
          <w:szCs w:val="22"/>
        </w:rPr>
        <w:t xml:space="preserve"> ЭПГ-500-5У, инв №1406</w:t>
      </w:r>
      <w:r w:rsidR="007C256D" w:rsidRPr="00CF7105">
        <w:rPr>
          <w:rFonts w:ascii="Cambria" w:hAnsi="Cambria" w:cs="Arial"/>
          <w:szCs w:val="22"/>
        </w:rPr>
        <w:t>, 1405, 1404</w:t>
      </w:r>
      <w:r w:rsidR="006101DB" w:rsidRPr="00CF7105">
        <w:rPr>
          <w:rFonts w:ascii="Cambria" w:hAnsi="Cambria" w:cs="Arial"/>
          <w:szCs w:val="22"/>
        </w:rPr>
        <w:t xml:space="preserve">, зав №-; </w:t>
      </w:r>
      <w:r w:rsidR="007E46E3" w:rsidRPr="00CF7105">
        <w:rPr>
          <w:rFonts w:ascii="Cambria" w:hAnsi="Cambria" w:cs="Arial"/>
          <w:szCs w:val="22"/>
        </w:rPr>
        <w:t xml:space="preserve">залог Эркеновой Л.Б. </w:t>
      </w:r>
      <w:r w:rsidR="007E46E3" w:rsidRPr="00CF7105">
        <w:rPr>
          <w:rFonts w:ascii="Cambria" w:hAnsi="Cambria"/>
          <w:szCs w:val="22"/>
        </w:rPr>
        <w:t>Нежилое зд</w:t>
      </w:r>
      <w:r w:rsidR="00841DB2" w:rsidRPr="00CF7105">
        <w:rPr>
          <w:rFonts w:ascii="Cambria" w:hAnsi="Cambria"/>
          <w:szCs w:val="22"/>
        </w:rPr>
        <w:t xml:space="preserve">ание, к.н. 07:07:0100000:162, </w:t>
      </w:r>
      <w:r w:rsidR="007E46E3" w:rsidRPr="00CF7105">
        <w:rPr>
          <w:rFonts w:ascii="Cambria" w:hAnsi="Cambria"/>
          <w:szCs w:val="22"/>
        </w:rPr>
        <w:t xml:space="preserve">пл 1413,3кв.м.; </w:t>
      </w:r>
      <w:r w:rsidR="007E46E3" w:rsidRPr="00CF7105">
        <w:rPr>
          <w:rFonts w:ascii="Cambria" w:hAnsi="Cambria" w:cs="Arial"/>
          <w:szCs w:val="22"/>
        </w:rPr>
        <w:t xml:space="preserve">залог Эркеновой Л.Б. </w:t>
      </w:r>
      <w:r w:rsidR="007E46E3" w:rsidRPr="00CF7105">
        <w:rPr>
          <w:rFonts w:ascii="Cambria" w:hAnsi="Cambria"/>
          <w:szCs w:val="22"/>
        </w:rPr>
        <w:t xml:space="preserve">Нежилое здание, к.н. 07:07:0500000:14845, пл 1288,80кв.м.; </w:t>
      </w:r>
      <w:r w:rsidR="007E46E3" w:rsidRPr="00CF7105">
        <w:rPr>
          <w:rFonts w:ascii="Cambria" w:hAnsi="Cambria" w:cs="Arial"/>
          <w:szCs w:val="22"/>
        </w:rPr>
        <w:t xml:space="preserve">залог Эркеновой Л.Б. </w:t>
      </w:r>
      <w:r w:rsidR="007E46E3" w:rsidRPr="00CF7105">
        <w:rPr>
          <w:rFonts w:ascii="Cambria" w:hAnsi="Cambria"/>
          <w:szCs w:val="22"/>
        </w:rPr>
        <w:t xml:space="preserve">Нежилое здание, к.н. 07:07:0100002:161, пл 1471,4кв.м.; оборудование-залог ООО «ФИОРА»: </w:t>
      </w:r>
      <w:r w:rsidR="00D321B2" w:rsidRPr="00CF7105">
        <w:rPr>
          <w:rFonts w:ascii="Cambria" w:hAnsi="Cambria" w:cs="Arial"/>
          <w:szCs w:val="22"/>
        </w:rPr>
        <w:t>Автоматический капсулятор MONOSTADIO Z12, инв №210, зав №ОМ006104844; Азотогенератор IsoIceII psa 40 nt, инв №624, зав №104660; Акратофоры V-20м3 инв №184-197, зав №377,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378,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379,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380,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381,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382,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383,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384,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439,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440,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17848,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17849,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17851,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17855; Акратофоры V-25м3 инв №198,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199, зав №5177.069,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5177.070; Акратофоры V-60м3 инв №200-203, зав №5177.079, 5177.080, 5177.081, 5177.082; Акратофоры верт из нерж стали V-4000 дал, инв №1-18, зав №523,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531,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532,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533,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534,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535,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536,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537,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538,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539,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540,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541,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542,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543,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544,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547,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550,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551; Аэроножи RB 800 Republic, инв №535, зав №40405512; Бункеры 12 м3 для приемки винограда, инв №229,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230,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231, зав №5001.098,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5001.099, 5001.100; Бункер двойной для гребней, инв №927, зав №5092.005; Вакуумный ротационный фильтр ASSO-15, 15м3, инв №162, зав №10FSA0007; Верт емк</w:t>
      </w:r>
      <w:r w:rsidR="007C256D" w:rsidRPr="00CF7105">
        <w:rPr>
          <w:rFonts w:ascii="Cambria" w:hAnsi="Cambria" w:cs="Arial"/>
          <w:szCs w:val="22"/>
        </w:rPr>
        <w:t>.</w:t>
      </w:r>
      <w:r w:rsidR="00D321B2" w:rsidRPr="00CF7105">
        <w:rPr>
          <w:rFonts w:ascii="Cambria" w:hAnsi="Cambria" w:cs="Arial"/>
          <w:szCs w:val="22"/>
        </w:rPr>
        <w:t xml:space="preserve"> из нерж стали 3000 дал</w:t>
      </w:r>
      <w:r w:rsidR="00A968A5" w:rsidRPr="00CF7105">
        <w:rPr>
          <w:rFonts w:ascii="Cambria" w:hAnsi="Cambria" w:cs="Arial"/>
          <w:szCs w:val="22"/>
        </w:rPr>
        <w:t>, инв №125,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968A5" w:rsidRPr="00CF7105">
        <w:rPr>
          <w:rFonts w:ascii="Cambria" w:hAnsi="Cambria" w:cs="Arial"/>
          <w:szCs w:val="22"/>
        </w:rPr>
        <w:t>126,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968A5" w:rsidRPr="00CF7105">
        <w:rPr>
          <w:rFonts w:ascii="Cambria" w:hAnsi="Cambria" w:cs="Arial"/>
          <w:szCs w:val="22"/>
        </w:rPr>
        <w:t>127, зав №838,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968A5" w:rsidRPr="00CF7105">
        <w:rPr>
          <w:rFonts w:ascii="Cambria" w:hAnsi="Cambria" w:cs="Arial"/>
          <w:szCs w:val="22"/>
        </w:rPr>
        <w:t>837,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968A5" w:rsidRPr="00CF7105">
        <w:rPr>
          <w:rFonts w:ascii="Cambria" w:hAnsi="Cambria" w:cs="Arial"/>
          <w:szCs w:val="22"/>
        </w:rPr>
        <w:t>839; Воздушные компрессоры BOQE, инв №621,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968A5" w:rsidRPr="00CF7105">
        <w:rPr>
          <w:rFonts w:ascii="Cambria" w:hAnsi="Cambria" w:cs="Arial"/>
          <w:szCs w:val="22"/>
        </w:rPr>
        <w:t>622,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968A5" w:rsidRPr="00CF7105">
        <w:rPr>
          <w:rFonts w:ascii="Cambria" w:hAnsi="Cambria" w:cs="Arial"/>
          <w:szCs w:val="22"/>
        </w:rPr>
        <w:t>623, зав №5039583,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968A5" w:rsidRPr="00CF7105">
        <w:rPr>
          <w:rFonts w:ascii="Cambria" w:hAnsi="Cambria" w:cs="Arial"/>
          <w:szCs w:val="22"/>
        </w:rPr>
        <w:t>5039838,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968A5" w:rsidRPr="00CF7105">
        <w:rPr>
          <w:rFonts w:ascii="Cambria" w:hAnsi="Cambria" w:cs="Arial"/>
          <w:szCs w:val="22"/>
        </w:rPr>
        <w:t>5039839; Гликолевые емк., инв №832,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968A5" w:rsidRPr="00CF7105">
        <w:rPr>
          <w:rFonts w:ascii="Cambria" w:hAnsi="Cambria" w:cs="Arial"/>
          <w:szCs w:val="22"/>
        </w:rPr>
        <w:t>833,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968A5" w:rsidRPr="00CF7105">
        <w:rPr>
          <w:rFonts w:ascii="Cambria" w:hAnsi="Cambria" w:cs="Arial"/>
          <w:szCs w:val="22"/>
        </w:rPr>
        <w:t>850,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968A5" w:rsidRPr="00CF7105">
        <w:rPr>
          <w:rFonts w:ascii="Cambria" w:hAnsi="Cambria" w:cs="Arial"/>
          <w:szCs w:val="22"/>
        </w:rPr>
        <w:t>630, зав №7549,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968A5" w:rsidRPr="00CF7105">
        <w:rPr>
          <w:rFonts w:ascii="Cambria" w:hAnsi="Cambria" w:cs="Arial"/>
          <w:szCs w:val="22"/>
        </w:rPr>
        <w:t>7548,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968A5" w:rsidRPr="00CF7105">
        <w:rPr>
          <w:rFonts w:ascii="Cambria" w:hAnsi="Cambria" w:cs="Arial"/>
          <w:szCs w:val="22"/>
        </w:rPr>
        <w:t>7547,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968A5" w:rsidRPr="00CF7105">
        <w:rPr>
          <w:rFonts w:ascii="Cambria" w:hAnsi="Cambria" w:cs="Arial"/>
          <w:szCs w:val="22"/>
        </w:rPr>
        <w:t>7545; Трехступ. фильтр-ая установка "Berhord Smart", инв №217, зав №303811,10,1; Двухступ</w:t>
      </w:r>
      <w:r w:rsidR="00841DB2" w:rsidRPr="00CF7105">
        <w:rPr>
          <w:rFonts w:ascii="Cambria" w:hAnsi="Cambria" w:cs="Arial"/>
          <w:szCs w:val="22"/>
        </w:rPr>
        <w:t>.</w:t>
      </w:r>
      <w:r w:rsidR="00A968A5" w:rsidRPr="00CF7105">
        <w:rPr>
          <w:rFonts w:ascii="Cambria" w:hAnsi="Cambria" w:cs="Arial"/>
          <w:szCs w:val="22"/>
        </w:rPr>
        <w:t xml:space="preserve"> </w:t>
      </w:r>
      <w:r w:rsidR="007C256D" w:rsidRPr="00CF7105">
        <w:rPr>
          <w:rFonts w:ascii="Cambria" w:hAnsi="Cambria" w:cs="Arial"/>
          <w:szCs w:val="22"/>
        </w:rPr>
        <w:t>Ф</w:t>
      </w:r>
      <w:r w:rsidR="00A968A5" w:rsidRPr="00CF7105">
        <w:rPr>
          <w:rFonts w:ascii="Cambria" w:hAnsi="Cambria" w:cs="Arial"/>
          <w:szCs w:val="22"/>
        </w:rPr>
        <w:t>ильтр</w:t>
      </w:r>
      <w:r w:rsidR="007C256D" w:rsidRPr="00CF7105">
        <w:rPr>
          <w:rFonts w:ascii="Cambria" w:hAnsi="Cambria" w:cs="Arial"/>
          <w:szCs w:val="22"/>
        </w:rPr>
        <w:t>-</w:t>
      </w:r>
      <w:r w:rsidR="00A968A5" w:rsidRPr="00CF7105">
        <w:rPr>
          <w:rFonts w:ascii="Cambria" w:hAnsi="Cambria" w:cs="Arial"/>
          <w:szCs w:val="22"/>
        </w:rPr>
        <w:t>ая установка "Berhord Smart"</w:t>
      </w:r>
      <w:r w:rsidR="009B5761" w:rsidRPr="00CF7105">
        <w:rPr>
          <w:rFonts w:ascii="Cambria" w:hAnsi="Cambria" w:cs="Arial"/>
          <w:szCs w:val="22"/>
        </w:rPr>
        <w:t>, инв №218, зав №303811.10-4; Депалетизаторы в сборе с двигателем BABYDEPAL, инв №513,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514,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568,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569, зав №1736,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1737,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1738,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1739; Дробилки-гребнеотделители (H800+F1000-4R), инв №234,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232,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233, зав №71604.03,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63217.02,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63217.03; Емк. гориз. из нерж стали V-50м3, инв №259-277, зав №20250,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20251,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20252,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20253,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20254,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20255,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20256,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20257,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20258,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20259,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20260,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20261,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20262,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20263,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20264,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20265,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20266,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20267,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20268; Емкости 100 дал, инв №121,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122,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123,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124, зав №5021.100,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5021.101, 5021.098,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5021.099; Емкости 2200 дал, инв №117,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118,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119,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120,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116, зав №5037.240,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 xml:space="preserve">5037.241, 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5037.242,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5037.243,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5037.239; Емк. д/х вина  V-50м3, инв №86-109,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66-81, зав №5042.643,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 xml:space="preserve">5042.644, 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5042.645,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5042.646,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5042.647,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5042.648,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5042.649,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lastRenderedPageBreak/>
        <w:t>5042.637,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5042.653,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5042.652,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5042.651,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5042.654,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5042.655,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5042.656,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5042.657,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5042.658,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5042.659,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5042.660,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5042.661,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5042.662,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5042.663,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5042.664,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5042.665,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5042.666,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5042.617,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5042.618,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5042.619,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5042.620,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5042.621,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5042.622,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5042.623,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5042.624,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5042.625, 5042.626,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5042.627,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5042.628,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5042.629,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5042.630,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5042.631,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5042.632; Емк. из нерж стали "PIM" 300 дал, инв №168,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167, зав №5025.118,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5025.117; Емк. из нерж стали 1500 дал, инв №128,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129,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130,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131, зав №754,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155,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156,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157; Емк. реактор для пригот ликера с мешалкой, инв №204,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150,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151, зав №5029.223,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5029.224,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5029.225; Емк. эмал. 1700 дал, инв №132-140, зав №841,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842,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843,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844,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845,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846,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847,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848,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 xml:space="preserve">840; </w:t>
      </w:r>
      <w:r w:rsidR="00474E85" w:rsidRPr="00CF7105">
        <w:rPr>
          <w:rFonts w:ascii="Cambria" w:hAnsi="Cambria" w:cs="Arial"/>
          <w:szCs w:val="22"/>
        </w:rPr>
        <w:t>Закрыватели коробов APE CE 800NS, инв №616,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564, зав №1818,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 xml:space="preserve">1819; Квадроблок розлива </w:t>
      </w:r>
      <w:r w:rsidR="00474E85" w:rsidRPr="00CF7105">
        <w:rPr>
          <w:rFonts w:ascii="Cambria" w:hAnsi="Cambria" w:cs="Arial"/>
          <w:szCs w:val="22"/>
          <w:lang w:val="en-US"/>
        </w:rPr>
        <w:t>Cliffom</w:t>
      </w:r>
      <w:r w:rsidR="00474E85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  <w:lang w:val="en-US"/>
        </w:rPr>
        <w:t>AUTOMAA</w:t>
      </w:r>
      <w:r w:rsidR="00474E85" w:rsidRPr="00CF7105">
        <w:rPr>
          <w:rFonts w:ascii="Cambria" w:hAnsi="Cambria" w:cs="Arial"/>
          <w:szCs w:val="22"/>
        </w:rPr>
        <w:t>40/</w:t>
      </w:r>
      <w:r w:rsidR="00474E85" w:rsidRPr="00CF7105">
        <w:rPr>
          <w:rFonts w:ascii="Cambria" w:hAnsi="Cambria" w:cs="Arial"/>
          <w:szCs w:val="22"/>
          <w:lang w:val="en-US"/>
        </w:rPr>
        <w:t>EUROPAA</w:t>
      </w:r>
      <w:r w:rsidR="00474E85" w:rsidRPr="00CF7105">
        <w:rPr>
          <w:rFonts w:ascii="Cambria" w:hAnsi="Cambria" w:cs="Arial"/>
          <w:szCs w:val="22"/>
        </w:rPr>
        <w:t>48/8</w:t>
      </w:r>
      <w:r w:rsidR="00474E85" w:rsidRPr="00CF7105">
        <w:rPr>
          <w:rFonts w:ascii="Cambria" w:hAnsi="Cambria" w:cs="Arial"/>
          <w:szCs w:val="22"/>
          <w:lang w:val="en-US"/>
        </w:rPr>
        <w:t>S</w:t>
      </w:r>
      <w:r w:rsidR="00474E85" w:rsidRPr="00CF7105">
        <w:rPr>
          <w:rFonts w:ascii="Cambria" w:hAnsi="Cambria" w:cs="Arial"/>
          <w:szCs w:val="22"/>
        </w:rPr>
        <w:t>, инв №578, зав №1570; Кизельгуровые фильтры MAC-10,10м3, инв №164,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163, зав №2009Р7227, 2009Р5407; Мезгонасосы Pera PHV ser.800 с бункером, инв №864,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865,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866.1, зав №8017703301,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8017703302,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80177033034; Мезгонасосы ser. 600, инв №911,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911.1,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911.2,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911.3,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911.4,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911.5,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911.6,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911.7,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911.8, зав №77027.01,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77027.02,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77027.03,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77027.04,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77027.05,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77027.06,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77034.03,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77034.04,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77034.05; Мерные  емк</w:t>
      </w:r>
      <w:r w:rsidR="007C256D" w:rsidRPr="00CF7105">
        <w:rPr>
          <w:rFonts w:ascii="Cambria" w:hAnsi="Cambria" w:cs="Arial"/>
          <w:szCs w:val="22"/>
        </w:rPr>
        <w:t>.</w:t>
      </w:r>
      <w:r w:rsidR="00474E85" w:rsidRPr="00CF7105">
        <w:rPr>
          <w:rFonts w:ascii="Cambria" w:hAnsi="Cambria" w:cs="Arial"/>
          <w:szCs w:val="22"/>
        </w:rPr>
        <w:t xml:space="preserve"> 2 класса, 500 дал, инв №152,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153, зав №5029-23,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5029-24; Мешалки переносные пропеллерные ELMOS, инв №857,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858,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859,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860, зав №1099160А,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1099160В,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1099160С,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1099160D; Мюзлевочный аппарат RECORD 14000, инв №208, зав № ORE 06104843; Мюзлевочный аппарат REKORD 12, инв №497, зав №13/8А0597241; Озоногенератор Ozener 20 R, инв №581, зав №-; Палетизаторы Palmod 2000 plus, инв №581,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567, зав №1798,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 xml:space="preserve">1812; </w:t>
      </w:r>
      <w:r w:rsidR="00542DCD" w:rsidRPr="00CF7105">
        <w:rPr>
          <w:rFonts w:ascii="Cambria" w:hAnsi="Cambria" w:cs="Arial"/>
          <w:szCs w:val="22"/>
        </w:rPr>
        <w:t>Парогенератор FLASH 180, инв №790, зав №10.1014; Пастеризатор вина Berhord Smart PK 3 9000 n w 2 3 AL NT QSC, инв №161, зав №504; Пластинчатый фильтр KAPPA, инв №808, зав №10fpk0114, Пластинчатые фильтры Major Spadoni, инв №170,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171,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172,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173,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174,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175, зав №10FPE0010,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10FPE0011,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10FPE0012,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10FPE0013,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10FPE0014, 10FPE0015; Пневм</w:t>
      </w:r>
      <w:r w:rsidR="007C256D" w:rsidRPr="00CF7105">
        <w:rPr>
          <w:rFonts w:ascii="Cambria" w:hAnsi="Cambria" w:cs="Arial"/>
          <w:szCs w:val="22"/>
        </w:rPr>
        <w:t>.</w:t>
      </w:r>
      <w:r w:rsidR="00542DCD" w:rsidRPr="00CF7105">
        <w:rPr>
          <w:rFonts w:ascii="Cambria" w:hAnsi="Cambria" w:cs="Arial"/>
          <w:szCs w:val="22"/>
        </w:rPr>
        <w:t xml:space="preserve"> пресса PN240, инв №235,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236, зав №76447,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76465; Пневм</w:t>
      </w:r>
      <w:r w:rsidR="007C256D" w:rsidRPr="00CF7105">
        <w:rPr>
          <w:rFonts w:ascii="Cambria" w:hAnsi="Cambria" w:cs="Arial"/>
          <w:szCs w:val="22"/>
        </w:rPr>
        <w:t>.</w:t>
      </w:r>
      <w:r w:rsidR="00542DCD" w:rsidRPr="00CF7105">
        <w:rPr>
          <w:rFonts w:ascii="Cambria" w:hAnsi="Cambria" w:cs="Arial"/>
          <w:szCs w:val="22"/>
        </w:rPr>
        <w:t xml:space="preserve"> пресс стекатели CUVEELITE 200, инв №905,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906, зав №79195,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79185; Поршневые насосы Е180, инв №884,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878,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785,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879,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788,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880,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789,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881,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882,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883,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885,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910,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923,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924, зав №3198,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3208,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3201,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3194,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3197,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3202, 3199, 3206, 3200, 3196, 3207, 3204, 3205, 3195; Пульт управления (первичка) 3 линии, инв №922, зав №-; Ротационная этикеровачная машина 960НCG-3SA 1, инв №211, зав №82500084; Ротовинификаторы, 35 м3, инв №154,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155, зав №5016.128,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5016.129; Сип-мойки, инв №360,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625,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866,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867, зав №3048,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511,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575,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610; Система горизонтальных транспортеров (первичка), инв №922.2</w:t>
      </w:r>
      <w:r w:rsidR="004E6D2B" w:rsidRPr="00CF7105">
        <w:rPr>
          <w:rFonts w:ascii="Cambria" w:hAnsi="Cambria" w:cs="Arial"/>
          <w:szCs w:val="22"/>
        </w:rPr>
        <w:t>,</w:t>
      </w:r>
      <w:r w:rsidR="00542DCD" w:rsidRPr="00CF7105">
        <w:rPr>
          <w:rFonts w:ascii="Cambria" w:hAnsi="Cambria" w:cs="Arial"/>
          <w:szCs w:val="22"/>
        </w:rPr>
        <w:t xml:space="preserve"> </w:t>
      </w:r>
      <w:r w:rsidR="004E6D2B" w:rsidRPr="00CF7105">
        <w:rPr>
          <w:rFonts w:ascii="Cambria" w:hAnsi="Cambria" w:cs="Arial"/>
          <w:szCs w:val="22"/>
        </w:rPr>
        <w:t xml:space="preserve">зав №578; </w:t>
      </w:r>
      <w:r w:rsidR="0081211D" w:rsidRPr="00CF7105">
        <w:rPr>
          <w:rFonts w:ascii="Cambria" w:hAnsi="Cambria" w:cs="Arial"/>
          <w:szCs w:val="22"/>
        </w:rPr>
        <w:t>Система наклонных транспортеров для выжимок и гребней, инв №922.1, зав №581; Система транспортеров для розлива со шкафом управления, инв №620, зав №-; Теплообменники труба в трубе 30т/час, инв №165,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81211D" w:rsidRPr="00CF7105">
        <w:rPr>
          <w:rFonts w:ascii="Cambria" w:hAnsi="Cambria" w:cs="Arial"/>
          <w:szCs w:val="22"/>
        </w:rPr>
        <w:t>166, зав №1035010,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81211D" w:rsidRPr="00CF7105">
        <w:rPr>
          <w:rFonts w:ascii="Cambria" w:hAnsi="Cambria" w:cs="Arial"/>
          <w:szCs w:val="22"/>
        </w:rPr>
        <w:t xml:space="preserve">1035011; Трехступ фильтр установка "Berhord Smart", инв №528, зав №518; Триблок </w:t>
      </w:r>
      <w:r w:rsidR="0081211D" w:rsidRPr="00CF7105">
        <w:rPr>
          <w:rFonts w:ascii="Cambria" w:hAnsi="Cambria" w:cs="Arial"/>
          <w:szCs w:val="22"/>
          <w:lang w:val="en-US"/>
        </w:rPr>
        <w:t>AUTOMA</w:t>
      </w:r>
      <w:r w:rsidR="0081211D" w:rsidRPr="00CF7105">
        <w:rPr>
          <w:rFonts w:ascii="Cambria" w:hAnsi="Cambria" w:cs="Arial"/>
          <w:szCs w:val="22"/>
        </w:rPr>
        <w:t xml:space="preserve"> 40/</w:t>
      </w:r>
      <w:r w:rsidR="0081211D" w:rsidRPr="00CF7105">
        <w:rPr>
          <w:rFonts w:ascii="Cambria" w:hAnsi="Cambria" w:cs="Arial"/>
          <w:szCs w:val="22"/>
          <w:lang w:val="en-US"/>
        </w:rPr>
        <w:t>MERCURIO</w:t>
      </w:r>
      <w:r w:rsidR="0081211D" w:rsidRPr="00CF7105">
        <w:rPr>
          <w:rFonts w:ascii="Cambria" w:hAnsi="Cambria" w:cs="Arial"/>
          <w:szCs w:val="22"/>
        </w:rPr>
        <w:t xml:space="preserve"> </w:t>
      </w:r>
      <w:r w:rsidR="0081211D" w:rsidRPr="00CF7105">
        <w:rPr>
          <w:rFonts w:ascii="Cambria" w:hAnsi="Cambria" w:cs="Arial"/>
          <w:szCs w:val="22"/>
          <w:lang w:val="en-US"/>
        </w:rPr>
        <w:t>S</w:t>
      </w:r>
      <w:r w:rsidR="0081211D" w:rsidRPr="00CF7105">
        <w:rPr>
          <w:rFonts w:ascii="Cambria" w:hAnsi="Cambria" w:cs="Arial"/>
          <w:szCs w:val="22"/>
        </w:rPr>
        <w:t xml:space="preserve">74/8 </w:t>
      </w:r>
      <w:r w:rsidR="0081211D" w:rsidRPr="00CF7105">
        <w:rPr>
          <w:rFonts w:ascii="Cambria" w:hAnsi="Cambria" w:cs="Arial"/>
          <w:szCs w:val="22"/>
          <w:lang w:val="en-US"/>
        </w:rPr>
        <w:t>SATURNO</w:t>
      </w:r>
      <w:r w:rsidR="0081211D" w:rsidRPr="00CF7105">
        <w:rPr>
          <w:rFonts w:ascii="Cambria" w:hAnsi="Cambria" w:cs="Arial"/>
          <w:szCs w:val="22"/>
        </w:rPr>
        <w:t>/</w:t>
      </w:r>
      <w:r w:rsidR="0081211D" w:rsidRPr="00CF7105">
        <w:rPr>
          <w:rFonts w:ascii="Cambria" w:hAnsi="Cambria" w:cs="Arial"/>
          <w:szCs w:val="22"/>
          <w:lang w:val="en-US"/>
        </w:rPr>
        <w:t>F</w:t>
      </w:r>
      <w:r w:rsidR="0081211D" w:rsidRPr="00CF7105">
        <w:rPr>
          <w:rFonts w:ascii="Cambria" w:hAnsi="Cambria" w:cs="Arial"/>
          <w:szCs w:val="22"/>
        </w:rPr>
        <w:t>6, инв №207, зав №1569; Туннельный нагреватель бутылок Hermes TS-H&amp;H6 innox, инв №209, зав №10052; Укладчики бутылок в короба INCA-2000 plus, инв №553,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81211D" w:rsidRPr="00CF7105">
        <w:rPr>
          <w:rFonts w:ascii="Cambria" w:hAnsi="Cambria" w:cs="Arial"/>
          <w:szCs w:val="22"/>
        </w:rPr>
        <w:t>604, зав №1679,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81211D" w:rsidRPr="00CF7105">
        <w:rPr>
          <w:rFonts w:ascii="Cambria" w:hAnsi="Cambria" w:cs="Arial"/>
          <w:szCs w:val="22"/>
        </w:rPr>
        <w:t>1801; Укладчики прокладок в короба APE inser 2000, инв №560,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81211D" w:rsidRPr="00CF7105">
        <w:rPr>
          <w:rFonts w:ascii="Cambria" w:hAnsi="Cambria" w:cs="Arial"/>
          <w:szCs w:val="22"/>
        </w:rPr>
        <w:t>610, зав №1806,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81211D" w:rsidRPr="00CF7105">
        <w:rPr>
          <w:rFonts w:ascii="Cambria" w:hAnsi="Cambria" w:cs="Arial"/>
          <w:szCs w:val="22"/>
        </w:rPr>
        <w:t xml:space="preserve">1807; </w:t>
      </w:r>
      <w:r w:rsidR="00120F49" w:rsidRPr="00CF7105">
        <w:rPr>
          <w:rFonts w:ascii="Cambria" w:hAnsi="Cambria" w:cs="Arial"/>
          <w:szCs w:val="22"/>
        </w:rPr>
        <w:t>Ультраохладители POLAR-120, 500 дкл/час, инв №182,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183, зав №101GL0005,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101GL0003; Универсальный моноблок MONOSTADIO ZT6, инв №215, зав № ОМ 006104845; Ферментаторы (емк верт из нерж стали) V-40м3, инв №40,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41,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43,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45,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46,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50,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54,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55,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57,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58,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62,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63,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65,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32,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33,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59,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60, зав №609,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610,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612,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614,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615,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619,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623,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624,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626,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627,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631,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632,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634,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600,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601,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628,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629; Ферментаторы для приготовления вин V-40м3, инв №51,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49,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48,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47,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44,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42,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39,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38,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37,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36,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19,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20,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21,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22,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23,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24,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25,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26,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27,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28,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29,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30, 31,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250,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251,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64,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61,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56,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53,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52, зав №5009.567,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5009.568,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5009.569,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5009.570</w:t>
      </w:r>
      <w:r w:rsidR="00662B04" w:rsidRPr="00CF7105">
        <w:rPr>
          <w:rFonts w:ascii="Cambria" w:hAnsi="Cambria" w:cs="Arial"/>
          <w:szCs w:val="22"/>
        </w:rPr>
        <w:t>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5009.571</w:t>
      </w:r>
      <w:r w:rsidR="00662B04" w:rsidRPr="00CF7105">
        <w:rPr>
          <w:rFonts w:ascii="Cambria" w:hAnsi="Cambria" w:cs="Arial"/>
          <w:szCs w:val="22"/>
        </w:rPr>
        <w:t>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5009.572</w:t>
      </w:r>
      <w:r w:rsidR="00662B04" w:rsidRPr="00CF7105">
        <w:rPr>
          <w:rFonts w:ascii="Cambria" w:hAnsi="Cambria" w:cs="Arial"/>
          <w:szCs w:val="22"/>
        </w:rPr>
        <w:t>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 xml:space="preserve">5009.573, 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5009.574</w:t>
      </w:r>
      <w:r w:rsidR="00662B04" w:rsidRPr="00CF7105">
        <w:rPr>
          <w:rFonts w:ascii="Cambria" w:hAnsi="Cambria" w:cs="Arial"/>
          <w:szCs w:val="22"/>
        </w:rPr>
        <w:t>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5009.575</w:t>
      </w:r>
      <w:r w:rsidR="00662B04" w:rsidRPr="00CF7105">
        <w:rPr>
          <w:rFonts w:ascii="Cambria" w:hAnsi="Cambria" w:cs="Arial"/>
          <w:szCs w:val="22"/>
        </w:rPr>
        <w:t>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5009.576</w:t>
      </w:r>
      <w:r w:rsidR="00662B04" w:rsidRPr="00CF7105">
        <w:rPr>
          <w:rFonts w:ascii="Cambria" w:hAnsi="Cambria" w:cs="Arial"/>
          <w:szCs w:val="22"/>
        </w:rPr>
        <w:t>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5009.577,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5009.578,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5009.579,</w:t>
      </w:r>
      <w:r w:rsidR="000345BE" w:rsidRPr="00CF7105">
        <w:rPr>
          <w:rFonts w:ascii="Cambria" w:hAnsi="Cambria" w:cs="Arial"/>
          <w:szCs w:val="22"/>
        </w:rPr>
        <w:t xml:space="preserve">  </w:t>
      </w:r>
      <w:r w:rsidR="00662B04" w:rsidRPr="00CF7105">
        <w:rPr>
          <w:rFonts w:ascii="Cambria" w:hAnsi="Cambria" w:cs="Arial"/>
          <w:szCs w:val="22"/>
        </w:rPr>
        <w:t>5009.580,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5009.581,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5009.582,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5009.583,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5009.584,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5009.585,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5009.586,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5009.587,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5009.588,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5009.589,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5009.560,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5009.561,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5009.562,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5009.563,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5009.564,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5009.565,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5009.566, Формирователи короба FORM APE, инв №555,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 xml:space="preserve">605, зав№--; </w:t>
      </w:r>
      <w:r w:rsidR="00934655" w:rsidRPr="00CF7105">
        <w:rPr>
          <w:rFonts w:ascii="Cambria" w:hAnsi="Cambria" w:cs="Arial"/>
          <w:szCs w:val="22"/>
        </w:rPr>
        <w:t>Холодильные</w:t>
      </w:r>
      <w:r w:rsidR="00662B04" w:rsidRPr="00CF7105">
        <w:rPr>
          <w:rFonts w:ascii="Cambria" w:hAnsi="Cambria" w:cs="Arial"/>
          <w:szCs w:val="22"/>
        </w:rPr>
        <w:t xml:space="preserve"> комплекс</w:t>
      </w:r>
      <w:r w:rsidR="00934655" w:rsidRPr="00CF7105">
        <w:rPr>
          <w:rFonts w:ascii="Cambria" w:hAnsi="Cambria" w:cs="Arial"/>
          <w:szCs w:val="22"/>
        </w:rPr>
        <w:t>ы</w:t>
      </w:r>
      <w:r w:rsidR="00662B04" w:rsidRPr="00CF7105">
        <w:rPr>
          <w:rFonts w:ascii="Cambria" w:hAnsi="Cambria" w:cs="Arial"/>
          <w:szCs w:val="22"/>
        </w:rPr>
        <w:t xml:space="preserve"> Galaxy 225/N</w:t>
      </w:r>
      <w:r w:rsidR="00934655" w:rsidRPr="00CF7105">
        <w:rPr>
          <w:rFonts w:ascii="Cambria" w:hAnsi="Cambria" w:cs="Arial"/>
          <w:szCs w:val="22"/>
        </w:rPr>
        <w:t>, инв №159,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156,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157; зав №2200162534, 2200162360, 2200160415; Холодильный комплекс PHOENYX PNP 399N, инв №160, зав №2200162533; Центробежные насосы СМС 125/28.1, инв №783.13,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783.14,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783.15,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783.16, зав №611148,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611020,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611003,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611139; Центробежные насосы СМС 170/4.1, инв №784.4,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784.5,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784.6,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784.7,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784.8,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784.8,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784.9, зав №10021409664,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10021409645,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10021409638,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10021409658,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10021409663,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 xml:space="preserve">10021409644; Центробежный сепаратор (циклон) с </w:t>
      </w:r>
      <w:r w:rsidR="00934655" w:rsidRPr="00CF7105">
        <w:rPr>
          <w:rFonts w:ascii="Cambria" w:hAnsi="Cambria" w:cs="Arial"/>
          <w:szCs w:val="22"/>
        </w:rPr>
        <w:lastRenderedPageBreak/>
        <w:t>эстокадой поддержки аспиратора, инв №158, зав №3765; Шнековый непрерывный пресс Impulsion 1000, инв №906.1, зав №1000010082; Шнековый непрерывный пресс Р900, инв №902, зав № Р900002082; Шнековые непрерывные стекатели PERA EQT 090, инв №900,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 xml:space="preserve">901, зав №9,01009E+12, 8,31021E+11; Шнековый транспортер для подачи сахара, инв №805, зав №5007.46; Электроподстанция БКТП2 1600, инв №265, зав №270809; Этикеровочная машина 720H12 SA4, инв №216, зав №82500081. </w:t>
      </w:r>
      <w:r w:rsidR="00DA0C58" w:rsidRPr="00CF7105">
        <w:rPr>
          <w:rFonts w:ascii="Cambria" w:hAnsi="Cambria"/>
          <w:szCs w:val="22"/>
        </w:rPr>
        <w:t xml:space="preserve">Все здания и строения расположены по адресу: КБР, г. Урванский р-н, с. Черная Речка, ул. Мира, 1, стр 1, объекты недвижимости представляют собой один производственный комплекс и расположены на з/у к.н. 07:07:2200000:250, пл. 23 924,00кв.м., адрес КБР, р-н Урванский, с. Черная Речка, уд. Мира, д. 1, принадлежащем ООО «Маслозавод-ЗЭТ» на праве собственности. </w:t>
      </w:r>
      <w:r w:rsidR="00934655" w:rsidRPr="00CF7105">
        <w:rPr>
          <w:rFonts w:ascii="Cambria" w:hAnsi="Cambria" w:cs="Arial"/>
          <w:szCs w:val="22"/>
        </w:rPr>
        <w:t xml:space="preserve">Начальная </w:t>
      </w:r>
      <w:r w:rsidR="00934655" w:rsidRPr="00A30A11">
        <w:rPr>
          <w:rFonts w:ascii="Cambria" w:hAnsi="Cambria" w:cs="Arial"/>
        </w:rPr>
        <w:t xml:space="preserve">цена </w:t>
      </w:r>
      <w:r w:rsidR="00C87026" w:rsidRPr="00A30A11">
        <w:rPr>
          <w:rFonts w:ascii="Cambria" w:hAnsi="Cambria" w:cs="Arial"/>
        </w:rPr>
        <w:t>–</w:t>
      </w:r>
      <w:r w:rsidR="00934655" w:rsidRPr="00A30A11">
        <w:rPr>
          <w:rFonts w:ascii="Cambria" w:hAnsi="Cambria" w:cs="Arial"/>
        </w:rPr>
        <w:t xml:space="preserve"> </w:t>
      </w:r>
      <w:r w:rsidR="00A30A11" w:rsidRPr="00A30A11">
        <w:rPr>
          <w:rFonts w:ascii="Cambria" w:hAnsi="Cambria" w:cs="Arial"/>
        </w:rPr>
        <w:t>410 040 634</w:t>
      </w:r>
      <w:bookmarkStart w:id="0" w:name="_GoBack"/>
      <w:bookmarkEnd w:id="0"/>
      <w:r w:rsidR="00A30A11" w:rsidRPr="00A30A11">
        <w:rPr>
          <w:rFonts w:ascii="Cambria" w:hAnsi="Cambria" w:cs="Arial"/>
        </w:rPr>
        <w:t>,67</w:t>
      </w:r>
      <w:r w:rsidR="00C87026" w:rsidRPr="00A30A11">
        <w:rPr>
          <w:rFonts w:ascii="Cambria" w:hAnsi="Cambria" w:cs="Arial"/>
        </w:rPr>
        <w:t>руб.</w:t>
      </w:r>
    </w:p>
    <w:p w:rsidR="00051E8F" w:rsidRPr="00D62EC6" w:rsidRDefault="000559A5" w:rsidP="00D62EC6">
      <w:pPr>
        <w:pStyle w:val="Default"/>
        <w:ind w:firstLine="567"/>
        <w:jc w:val="both"/>
        <w:rPr>
          <w:rStyle w:val="paragraph"/>
          <w:rFonts w:ascii="Cambria" w:hAnsi="Cambria"/>
          <w:color w:val="auto"/>
        </w:rPr>
      </w:pPr>
      <w:r w:rsidRPr="000559A5">
        <w:rPr>
          <w:rFonts w:ascii="Cambria" w:hAnsi="Cambria"/>
          <w:color w:val="auto"/>
        </w:rPr>
        <w:t>Величина снижения начальной цены - 10% от начальной цены для лота №5 и 5% от начальной цены на последнем периоде для лотов №1-4</w:t>
      </w:r>
      <w:r w:rsidR="0061040B" w:rsidRPr="000559A5">
        <w:rPr>
          <w:rFonts w:ascii="Cambria" w:hAnsi="Cambria"/>
          <w:color w:val="auto"/>
        </w:rPr>
        <w:t xml:space="preserve">; срок, по истечении которого снижается цена составляет 5 (пять) календарных дней. Цена отсечения 10% от цены продажи имущества посредством публичного предложения для лота №5 и 5% от цены продажи имущества посредством публичного предложения для лотов №1-4; прием заявок с 00-00 </w:t>
      </w:r>
      <w:r w:rsidR="001C3418" w:rsidRPr="000559A5">
        <w:rPr>
          <w:rFonts w:ascii="Cambria" w:hAnsi="Cambria"/>
          <w:color w:val="auto"/>
        </w:rPr>
        <w:t>21</w:t>
      </w:r>
      <w:r w:rsidR="0061040B" w:rsidRPr="000559A5">
        <w:rPr>
          <w:rFonts w:ascii="Cambria" w:hAnsi="Cambria"/>
          <w:color w:val="auto"/>
        </w:rPr>
        <w:t xml:space="preserve">.02.2022г. до 23-45 </w:t>
      </w:r>
      <w:r w:rsidR="001C3418" w:rsidRPr="000559A5">
        <w:rPr>
          <w:rFonts w:ascii="Cambria" w:hAnsi="Cambria"/>
          <w:color w:val="auto"/>
        </w:rPr>
        <w:t>11</w:t>
      </w:r>
      <w:r w:rsidR="0061040B" w:rsidRPr="000559A5">
        <w:rPr>
          <w:rFonts w:ascii="Cambria" w:hAnsi="Cambria"/>
          <w:color w:val="auto"/>
        </w:rPr>
        <w:t xml:space="preserve">.04.2022г. (для лота №5) и до 23-45 </w:t>
      </w:r>
      <w:r w:rsidR="001C3418" w:rsidRPr="000559A5">
        <w:rPr>
          <w:rFonts w:ascii="Cambria" w:hAnsi="Cambria"/>
          <w:color w:val="auto"/>
        </w:rPr>
        <w:t>16</w:t>
      </w:r>
      <w:r w:rsidR="0061040B" w:rsidRPr="000559A5">
        <w:rPr>
          <w:rFonts w:ascii="Cambria" w:hAnsi="Cambria"/>
          <w:color w:val="auto"/>
        </w:rPr>
        <w:t xml:space="preserve">.04.2022г. (для лотов №1-4) на сайте ЭТП; задаток - 10% от начальной цены на периоде: </w:t>
      </w:r>
      <w:r w:rsidR="0061040B" w:rsidRPr="000559A5">
        <w:rPr>
          <w:rStyle w:val="paragraph"/>
          <w:rFonts w:ascii="Cambria" w:hAnsi="Cambria" w:cs="Calibri"/>
        </w:rPr>
        <w:t>получатель – ООО «Концерн-ЗЭТ», ИНН 0707013734, КПП 070701001, КРАСНОДАРСКОЕ ОТДЕЛЕНИЕ N8619 ПАО СБЕРБАНК, БИК 040349602, Кор/сч 30101810100000000602, р/с 40702810930000005256. Перечислением задатка, заявитель подтверждает, что он ознакомлен</w:t>
      </w:r>
      <w:r w:rsidR="0061040B" w:rsidRPr="00250AC4">
        <w:rPr>
          <w:rStyle w:val="paragraph"/>
          <w:rFonts w:ascii="Cambria" w:hAnsi="Cambria" w:cs="Calibri"/>
        </w:rPr>
        <w:t xml:space="preserve"> и согласен с состоянием имущества и документов. Документы для участия: заявка на участие в торгах должна соответствовать требованиям, установленным ФЗ «О несостоятельности (банкротстве)», в форме электронного документа, составляется в прои</w:t>
      </w:r>
      <w:r w:rsidR="0061040B">
        <w:rPr>
          <w:rStyle w:val="paragraph"/>
          <w:rFonts w:ascii="Cambria" w:hAnsi="Cambria" w:cs="Calibri"/>
        </w:rPr>
        <w:t xml:space="preserve">звольной форме на русском языке, </w:t>
      </w:r>
      <w:r w:rsidR="0061040B" w:rsidRPr="00250AC4">
        <w:rPr>
          <w:rStyle w:val="paragraph"/>
          <w:rFonts w:ascii="Cambria" w:hAnsi="Cambria" w:cs="Calibri"/>
        </w:rPr>
        <w:t>должна содержать сведения: наименование, организационно-правовая форма, место нахождения, почтовый адрес заявителя (для юр лица); фамилия, имя, отчество, паспортные данные, сведения о месте жительства заявителя (для физ лица); номер телефона, адрес эл</w:t>
      </w:r>
      <w:r w:rsidR="0061040B">
        <w:rPr>
          <w:rStyle w:val="paragraph"/>
          <w:rFonts w:ascii="Cambria" w:hAnsi="Cambria" w:cs="Calibri"/>
        </w:rPr>
        <w:t xml:space="preserve">. </w:t>
      </w:r>
      <w:r w:rsidR="0061040B" w:rsidRPr="00250AC4">
        <w:rPr>
          <w:rStyle w:val="paragraph"/>
          <w:rFonts w:ascii="Cambria" w:hAnsi="Cambria" w:cs="Calibri"/>
        </w:rPr>
        <w:t>почты</w:t>
      </w:r>
      <w:r w:rsidR="0061040B" w:rsidRPr="00900CDF">
        <w:rPr>
          <w:rStyle w:val="paragraph"/>
          <w:rFonts w:ascii="Cambria" w:hAnsi="Cambria" w:cs="Calibri"/>
        </w:rPr>
        <w:t xml:space="preserve"> заявителя. Заявка должна содержать также сведения о наличии или об отсутствии заинтересованности заявителя по отношению к должнику, кредиторам, внешнему управляющему и о характере этой заинтересованности, сведения об участии в капитале заявителя внешнего управляющего, а также саморегулируемой организации арбитражных управляющих, членом или руководителем которой является управляющий. Документы в электронной форме подписываются ЭЦП заявителя. </w:t>
      </w:r>
      <w:r w:rsidR="001C3418" w:rsidRPr="00900CDF">
        <w:rPr>
          <w:rStyle w:val="paragraph"/>
          <w:rFonts w:ascii="Cambria" w:hAnsi="Cambria" w:cs="Calibri"/>
        </w:rPr>
        <w:t xml:space="preserve">Ознакомление с документами у организатора торгов с </w:t>
      </w:r>
      <w:r w:rsidR="001C3418" w:rsidRPr="00A24AD8">
        <w:rPr>
          <w:rStyle w:val="paragraph"/>
          <w:rFonts w:ascii="Cambria" w:hAnsi="Cambria" w:cs="Calibri"/>
        </w:rPr>
        <w:t>01.02.2022г. в рабочие дни с 10-00 до</w:t>
      </w:r>
      <w:r w:rsidR="001C3418" w:rsidRPr="00A24AD8">
        <w:rPr>
          <w:rFonts w:ascii="Cambria" w:hAnsi="Cambria"/>
          <w:color w:val="auto"/>
        </w:rPr>
        <w:t xml:space="preserve"> 16-00, с имуществом по месту нахождения</w:t>
      </w:r>
      <w:r w:rsidR="001C3418">
        <w:rPr>
          <w:rFonts w:ascii="Cambria" w:hAnsi="Cambria"/>
          <w:color w:val="auto"/>
        </w:rPr>
        <w:t xml:space="preserve"> имущества по предварительному согласованию даты и времени</w:t>
      </w:r>
      <w:r w:rsidR="001C3418" w:rsidRPr="00900CDF">
        <w:rPr>
          <w:rFonts w:ascii="Cambria" w:hAnsi="Cambria"/>
          <w:color w:val="auto"/>
        </w:rPr>
        <w:t>.</w:t>
      </w:r>
      <w:r w:rsidR="0061040B" w:rsidRPr="00900CDF">
        <w:rPr>
          <w:rFonts w:ascii="Cambria" w:hAnsi="Cambria"/>
          <w:color w:val="auto"/>
        </w:rPr>
        <w:t xml:space="preserve"> Право приобретения имущества должника принадлежит участнику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участников. В случае, если несколько участников торгов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представили в</w:t>
      </w:r>
      <w:r w:rsidR="0061040B" w:rsidRPr="0019694A">
        <w:rPr>
          <w:rFonts w:ascii="Cambria" w:hAnsi="Cambria"/>
          <w:color w:val="auto"/>
        </w:rPr>
        <w:t xml:space="preserve">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</w:t>
      </w:r>
      <w:r w:rsidR="0061040B" w:rsidRPr="00900CDF">
        <w:rPr>
          <w:rFonts w:ascii="Cambria" w:hAnsi="Cambria"/>
          <w:color w:val="auto"/>
        </w:rPr>
        <w:t xml:space="preserve">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С даты определения победителя торгов прием заявок прекращается. Участники извещаются о результатах торгов в форме электронного документа, протокол размещается на ЭП. ДКП заключается с ПТ в течение 5 дней с даты получения </w:t>
      </w:r>
      <w:r w:rsidR="0061040B" w:rsidRPr="00900CDF">
        <w:rPr>
          <w:rFonts w:ascii="Cambria" w:hAnsi="Cambria"/>
          <w:color w:val="auto"/>
        </w:rPr>
        <w:lastRenderedPageBreak/>
        <w:t>победителем ДКП от КУ. В случае отказа или уклонения ПТ от подписания ДКП или отсутствия полной оплаты в течении 30 дней с даты заключения ДКП, управляющий предлагает заключить ДКП другим участникам торгов в порядке очередности подачи заявки. Оплата в течение 30 дней с момента подписания договора по реквизитам: получатель – ООО «Концерн-ЗЭТ», ИНН 0707013734, КПП 070701001, КРАСНОДАРСКОЕ ОТДЕЛЕНИЕ N8619 ПАО СБЕРБАНК, БИК 040349602, Кор/сч 30101810100000000602, р/с 40702810330000039123 (за не залоговое имущ-во) и р/с 40702810530000005245 (за залоговое имущ-во).</w:t>
      </w:r>
      <w:r w:rsidR="00051E8F" w:rsidRPr="00CF7105">
        <w:rPr>
          <w:rStyle w:val="paragraph"/>
          <w:rFonts w:ascii="Cambria" w:hAnsi="Cambria" w:cs="Calibri"/>
          <w:szCs w:val="22"/>
        </w:rPr>
        <w:t xml:space="preserve"> </w:t>
      </w: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0476CF">
      <w:pgSz w:w="11906" w:h="16838"/>
      <w:pgMar w:top="709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761" w:rsidRDefault="009B5761" w:rsidP="002127E9">
      <w:pPr>
        <w:spacing w:after="0" w:line="240" w:lineRule="auto"/>
      </w:pPr>
      <w:r>
        <w:separator/>
      </w:r>
    </w:p>
  </w:endnote>
  <w:endnote w:type="continuationSeparator" w:id="0">
    <w:p w:rsidR="009B5761" w:rsidRDefault="009B5761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761" w:rsidRDefault="009B5761" w:rsidP="002127E9">
      <w:pPr>
        <w:spacing w:after="0" w:line="240" w:lineRule="auto"/>
      </w:pPr>
      <w:r>
        <w:separator/>
      </w:r>
    </w:p>
  </w:footnote>
  <w:footnote w:type="continuationSeparator" w:id="0">
    <w:p w:rsidR="009B5761" w:rsidRDefault="009B5761" w:rsidP="00212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7EE6BEB"/>
    <w:multiLevelType w:val="hybridMultilevel"/>
    <w:tmpl w:val="EA08FB82"/>
    <w:lvl w:ilvl="0" w:tplc="3D44B7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221EB2"/>
    <w:multiLevelType w:val="multilevel"/>
    <w:tmpl w:val="56AA4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293C0BDE"/>
    <w:multiLevelType w:val="hybridMultilevel"/>
    <w:tmpl w:val="A9165CEC"/>
    <w:lvl w:ilvl="0" w:tplc="585AD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DC4EB8"/>
    <w:multiLevelType w:val="singleLevel"/>
    <w:tmpl w:val="4A32D464"/>
    <w:lvl w:ilvl="0">
      <w:start w:val="1"/>
      <w:numFmt w:val="decimal"/>
      <w:pStyle w:val="3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B44AB1"/>
    <w:multiLevelType w:val="hybridMultilevel"/>
    <w:tmpl w:val="C8482AC0"/>
    <w:lvl w:ilvl="0" w:tplc="D040E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BF95DAE"/>
    <w:multiLevelType w:val="multilevel"/>
    <w:tmpl w:val="E2C681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5BC8526A"/>
    <w:multiLevelType w:val="hybridMultilevel"/>
    <w:tmpl w:val="76D2B542"/>
    <w:lvl w:ilvl="0" w:tplc="F4E6A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C0B6438"/>
    <w:multiLevelType w:val="hybridMultilevel"/>
    <w:tmpl w:val="0CC41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462C51"/>
    <w:multiLevelType w:val="hybridMultilevel"/>
    <w:tmpl w:val="64AED202"/>
    <w:lvl w:ilvl="0" w:tplc="EC6A6154">
      <w:start w:val="1"/>
      <w:numFmt w:val="decimal"/>
      <w:lvlText w:val="%1."/>
      <w:lvlJc w:val="left"/>
      <w:pPr>
        <w:ind w:left="177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68DA531E"/>
    <w:multiLevelType w:val="hybridMultilevel"/>
    <w:tmpl w:val="FD3ED080"/>
    <w:lvl w:ilvl="0" w:tplc="FE081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16D2AC8"/>
    <w:multiLevelType w:val="hybridMultilevel"/>
    <w:tmpl w:val="DDDCD91C"/>
    <w:lvl w:ilvl="0" w:tplc="0419000F">
      <w:start w:val="1"/>
      <w:numFmt w:val="decimal"/>
      <w:lvlText w:val="%1."/>
      <w:lvlJc w:val="left"/>
      <w:pPr>
        <w:ind w:left="144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6F725C"/>
    <w:multiLevelType w:val="hybridMultilevel"/>
    <w:tmpl w:val="299EE186"/>
    <w:lvl w:ilvl="0" w:tplc="7096826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3790B"/>
    <w:multiLevelType w:val="hybridMultilevel"/>
    <w:tmpl w:val="106EBFB6"/>
    <w:lvl w:ilvl="0" w:tplc="A030F094">
      <w:start w:val="1"/>
      <w:numFmt w:val="decimal"/>
      <w:lvlText w:val="%1."/>
      <w:lvlJc w:val="left"/>
      <w:pPr>
        <w:ind w:left="177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</w:num>
  <w:num w:numId="8">
    <w:abstractNumId w:val="12"/>
  </w:num>
  <w:num w:numId="9">
    <w:abstractNumId w:val="5"/>
  </w:num>
  <w:num w:numId="10">
    <w:abstractNumId w:val="9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6D1"/>
    <w:rsid w:val="00016B13"/>
    <w:rsid w:val="00021F3B"/>
    <w:rsid w:val="000345BE"/>
    <w:rsid w:val="000476CF"/>
    <w:rsid w:val="00051E8F"/>
    <w:rsid w:val="000559A5"/>
    <w:rsid w:val="00077C43"/>
    <w:rsid w:val="00120F49"/>
    <w:rsid w:val="001A7D35"/>
    <w:rsid w:val="001B45FA"/>
    <w:rsid w:val="001B47F0"/>
    <w:rsid w:val="001C3418"/>
    <w:rsid w:val="001F11F4"/>
    <w:rsid w:val="00203A1C"/>
    <w:rsid w:val="002127E9"/>
    <w:rsid w:val="00241CA5"/>
    <w:rsid w:val="00244615"/>
    <w:rsid w:val="002568D4"/>
    <w:rsid w:val="002A3A26"/>
    <w:rsid w:val="00351CCC"/>
    <w:rsid w:val="00354442"/>
    <w:rsid w:val="00395880"/>
    <w:rsid w:val="003E2F54"/>
    <w:rsid w:val="00430A47"/>
    <w:rsid w:val="0046588E"/>
    <w:rsid w:val="00474E85"/>
    <w:rsid w:val="004E6D2B"/>
    <w:rsid w:val="004F1300"/>
    <w:rsid w:val="004F2925"/>
    <w:rsid w:val="00537CE6"/>
    <w:rsid w:val="00542DCD"/>
    <w:rsid w:val="00584AD5"/>
    <w:rsid w:val="006101DB"/>
    <w:rsid w:val="0061040B"/>
    <w:rsid w:val="00631CC5"/>
    <w:rsid w:val="006552E3"/>
    <w:rsid w:val="00662B04"/>
    <w:rsid w:val="006D17F5"/>
    <w:rsid w:val="007011BE"/>
    <w:rsid w:val="00727BDC"/>
    <w:rsid w:val="00741C3F"/>
    <w:rsid w:val="007978BF"/>
    <w:rsid w:val="007A6613"/>
    <w:rsid w:val="007C256D"/>
    <w:rsid w:val="007C4DC7"/>
    <w:rsid w:val="007E1C69"/>
    <w:rsid w:val="007E2A5A"/>
    <w:rsid w:val="007E46E3"/>
    <w:rsid w:val="0081211D"/>
    <w:rsid w:val="008338A0"/>
    <w:rsid w:val="00841DB2"/>
    <w:rsid w:val="00871984"/>
    <w:rsid w:val="008B703A"/>
    <w:rsid w:val="008D6A17"/>
    <w:rsid w:val="008D6CDA"/>
    <w:rsid w:val="008E1A32"/>
    <w:rsid w:val="00934655"/>
    <w:rsid w:val="009B5761"/>
    <w:rsid w:val="00A30A11"/>
    <w:rsid w:val="00A44391"/>
    <w:rsid w:val="00A76FB2"/>
    <w:rsid w:val="00A81FAF"/>
    <w:rsid w:val="00A968A5"/>
    <w:rsid w:val="00AB7D5F"/>
    <w:rsid w:val="00AC7986"/>
    <w:rsid w:val="00B646D1"/>
    <w:rsid w:val="00BC77BE"/>
    <w:rsid w:val="00C050B8"/>
    <w:rsid w:val="00C14B4E"/>
    <w:rsid w:val="00C87026"/>
    <w:rsid w:val="00CB45AA"/>
    <w:rsid w:val="00CF7105"/>
    <w:rsid w:val="00D321B2"/>
    <w:rsid w:val="00D53155"/>
    <w:rsid w:val="00D62EC6"/>
    <w:rsid w:val="00DA0C58"/>
    <w:rsid w:val="00DB63AD"/>
    <w:rsid w:val="00E11968"/>
    <w:rsid w:val="00F209B5"/>
    <w:rsid w:val="00FB7861"/>
    <w:rsid w:val="00FC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3DF1A-9615-409C-A029-CE76959F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300"/>
  </w:style>
  <w:style w:type="paragraph" w:styleId="1">
    <w:name w:val="heading 1"/>
    <w:basedOn w:val="a"/>
    <w:next w:val="a"/>
    <w:link w:val="10"/>
    <w:uiPriority w:val="9"/>
    <w:qFormat/>
    <w:rsid w:val="007E46E3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0"/>
    <w:link w:val="30"/>
    <w:qFormat/>
    <w:rsid w:val="007E46E3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Calibri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sid w:val="00B646D1"/>
    <w:rPr>
      <w:color w:val="808080"/>
    </w:rPr>
  </w:style>
  <w:style w:type="paragraph" w:styleId="a5">
    <w:name w:val="header"/>
    <w:basedOn w:val="a"/>
    <w:link w:val="a6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2127E9"/>
  </w:style>
  <w:style w:type="paragraph" w:styleId="a7">
    <w:name w:val="footer"/>
    <w:basedOn w:val="a"/>
    <w:link w:val="a8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2127E9"/>
  </w:style>
  <w:style w:type="paragraph" w:styleId="a9">
    <w:name w:val="Balloon Text"/>
    <w:basedOn w:val="a"/>
    <w:link w:val="aa"/>
    <w:unhideWhenUsed/>
    <w:rsid w:val="0070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011B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727BDC"/>
    <w:rPr>
      <w:color w:val="0000FF"/>
      <w:u w:val="single"/>
    </w:rPr>
  </w:style>
  <w:style w:type="character" w:customStyle="1" w:styleId="paragraph">
    <w:name w:val="paragraph"/>
    <w:basedOn w:val="a1"/>
    <w:rsid w:val="00727BDC"/>
  </w:style>
  <w:style w:type="paragraph" w:customStyle="1" w:styleId="Default">
    <w:name w:val="Default"/>
    <w:uiPriority w:val="99"/>
    <w:rsid w:val="00727B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qFormat/>
    <w:rsid w:val="00727BD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d">
    <w:name w:val="Normal (Web)"/>
    <w:basedOn w:val="a"/>
    <w:uiPriority w:val="99"/>
    <w:unhideWhenUsed/>
    <w:rsid w:val="00727BDC"/>
    <w:pPr>
      <w:spacing w:before="100" w:beforeAutospacing="1" w:after="100" w:afterAutospacing="1" w:line="30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character" w:styleId="ae">
    <w:name w:val="Strong"/>
    <w:uiPriority w:val="22"/>
    <w:qFormat/>
    <w:rsid w:val="00727BDC"/>
    <w:rPr>
      <w:b/>
      <w:bCs/>
    </w:rPr>
  </w:style>
  <w:style w:type="character" w:customStyle="1" w:styleId="Normal9">
    <w:name w:val="Normal9"/>
    <w:rsid w:val="00FB7861"/>
    <w:rPr>
      <w:sz w:val="18"/>
      <w:szCs w:val="18"/>
    </w:rPr>
  </w:style>
  <w:style w:type="paragraph" w:styleId="af">
    <w:name w:val="List Paragraph"/>
    <w:basedOn w:val="a"/>
    <w:uiPriority w:val="34"/>
    <w:qFormat/>
    <w:rsid w:val="007E46E3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7E46E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7E46E3"/>
    <w:rPr>
      <w:rFonts w:ascii="Times New Roman" w:eastAsia="Times New Roman" w:hAnsi="Times New Roman" w:cs="Calibri"/>
      <w:sz w:val="38"/>
      <w:szCs w:val="38"/>
      <w:lang w:eastAsia="ar-SA"/>
    </w:rPr>
  </w:style>
  <w:style w:type="paragraph" w:styleId="a0">
    <w:name w:val="Body Text"/>
    <w:basedOn w:val="a"/>
    <w:link w:val="af0"/>
    <w:rsid w:val="007E46E3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0">
    <w:name w:val="Основной текст Знак"/>
    <w:basedOn w:val="a1"/>
    <w:link w:val="a0"/>
    <w:rsid w:val="007E46E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WW8Num1z0">
    <w:name w:val="WW8Num1z0"/>
    <w:rsid w:val="007E46E3"/>
    <w:rPr>
      <w:rFonts w:ascii="Symbol" w:hAnsi="Symbol"/>
    </w:rPr>
  </w:style>
  <w:style w:type="character" w:customStyle="1" w:styleId="WW8Num1z1">
    <w:name w:val="WW8Num1z1"/>
    <w:rsid w:val="007E46E3"/>
    <w:rPr>
      <w:rFonts w:ascii="Courier New" w:hAnsi="Courier New" w:cs="Courier New"/>
    </w:rPr>
  </w:style>
  <w:style w:type="character" w:customStyle="1" w:styleId="WW8Num1z2">
    <w:name w:val="WW8Num1z2"/>
    <w:rsid w:val="007E46E3"/>
    <w:rPr>
      <w:rFonts w:ascii="Wingdings" w:hAnsi="Wingdings"/>
    </w:rPr>
  </w:style>
  <w:style w:type="character" w:customStyle="1" w:styleId="WW8Num2z0">
    <w:name w:val="WW8Num2z0"/>
    <w:rsid w:val="007E46E3"/>
    <w:rPr>
      <w:rFonts w:ascii="Symbol" w:hAnsi="Symbol"/>
    </w:rPr>
  </w:style>
  <w:style w:type="character" w:customStyle="1" w:styleId="WW8Num2z1">
    <w:name w:val="WW8Num2z1"/>
    <w:rsid w:val="007E46E3"/>
    <w:rPr>
      <w:rFonts w:ascii="Courier New" w:hAnsi="Courier New" w:cs="Courier New"/>
    </w:rPr>
  </w:style>
  <w:style w:type="character" w:customStyle="1" w:styleId="WW8Num2z2">
    <w:name w:val="WW8Num2z2"/>
    <w:rsid w:val="007E46E3"/>
    <w:rPr>
      <w:rFonts w:ascii="Wingdings" w:hAnsi="Wingdings"/>
    </w:rPr>
  </w:style>
  <w:style w:type="character" w:customStyle="1" w:styleId="11">
    <w:name w:val="Основной шрифт абзаца1"/>
    <w:rsid w:val="007E46E3"/>
  </w:style>
  <w:style w:type="character" w:customStyle="1" w:styleId="af1">
    <w:name w:val="Знак Знак"/>
    <w:rsid w:val="007E46E3"/>
    <w:rPr>
      <w:rFonts w:ascii="Times New Roman" w:eastAsia="Times New Roman" w:hAnsi="Times New Roman" w:cs="Times New Roman"/>
      <w:sz w:val="38"/>
      <w:szCs w:val="38"/>
    </w:rPr>
  </w:style>
  <w:style w:type="character" w:customStyle="1" w:styleId="5">
    <w:name w:val="Обычный (веб)5 Знак"/>
    <w:rsid w:val="007E46E3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a"/>
    <w:next w:val="a0"/>
    <w:rsid w:val="007E46E3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2">
    <w:name w:val="List"/>
    <w:basedOn w:val="a0"/>
    <w:rsid w:val="007E46E3"/>
    <w:rPr>
      <w:rFonts w:ascii="Arial" w:hAnsi="Arial" w:cs="Mangal"/>
    </w:rPr>
  </w:style>
  <w:style w:type="paragraph" w:customStyle="1" w:styleId="13">
    <w:name w:val="Название1"/>
    <w:basedOn w:val="a"/>
    <w:rsid w:val="007E46E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7E46E3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indent">
    <w:name w:val="indent"/>
    <w:basedOn w:val="a"/>
    <w:uiPriority w:val="99"/>
    <w:rsid w:val="007E46E3"/>
    <w:pPr>
      <w:suppressAutoHyphens/>
      <w:spacing w:before="240" w:after="240" w:line="240" w:lineRule="auto"/>
      <w:ind w:firstLine="708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3">
    <w:name w:val="Содержимое таблицы"/>
    <w:basedOn w:val="a"/>
    <w:uiPriority w:val="99"/>
    <w:rsid w:val="007E46E3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7E46E3"/>
    <w:pPr>
      <w:jc w:val="center"/>
    </w:pPr>
    <w:rPr>
      <w:b/>
      <w:bCs/>
    </w:rPr>
  </w:style>
  <w:style w:type="character" w:customStyle="1" w:styleId="WW-Absatz-Standardschriftart1">
    <w:name w:val="WW-Absatz-Standardschriftart1"/>
    <w:rsid w:val="007E46E3"/>
  </w:style>
  <w:style w:type="character" w:customStyle="1" w:styleId="WW-Absatz-Standardschriftart11">
    <w:name w:val="WW-Absatz-Standardschriftart11"/>
    <w:rsid w:val="007E46E3"/>
  </w:style>
  <w:style w:type="paragraph" w:styleId="af5">
    <w:name w:val="Body Text Indent"/>
    <w:basedOn w:val="a"/>
    <w:link w:val="af6"/>
    <w:unhideWhenUsed/>
    <w:rsid w:val="007E46E3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1"/>
    <w:link w:val="af5"/>
    <w:rsid w:val="007E46E3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5">
    <w:name w:val="Абзац списка1"/>
    <w:basedOn w:val="a"/>
    <w:uiPriority w:val="99"/>
    <w:qFormat/>
    <w:rsid w:val="007E46E3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4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Юлия Ю. Осипова</cp:lastModifiedBy>
  <cp:revision>42</cp:revision>
  <cp:lastPrinted>2021-07-23T11:05:00Z</cp:lastPrinted>
  <dcterms:created xsi:type="dcterms:W3CDTF">2016-09-23T12:22:00Z</dcterms:created>
  <dcterms:modified xsi:type="dcterms:W3CDTF">2022-01-14T08:08:00Z</dcterms:modified>
</cp:coreProperties>
</file>