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21D" w:rsidRPr="00B147CA" w:rsidRDefault="0092221D" w:rsidP="000C42C1">
      <w:pPr>
        <w:pStyle w:val="20"/>
        <w:shd w:val="clear" w:color="auto" w:fill="auto"/>
        <w:rPr>
          <w:sz w:val="24"/>
          <w:szCs w:val="24"/>
        </w:rPr>
      </w:pPr>
      <w:r w:rsidRPr="00B147CA">
        <w:rPr>
          <w:color w:val="000000"/>
          <w:sz w:val="24"/>
          <w:szCs w:val="24"/>
        </w:rPr>
        <w:t xml:space="preserve">Договор уступки (купли-продажи) прав и обязанностей </w:t>
      </w:r>
    </w:p>
    <w:p w:rsidR="0092221D" w:rsidRPr="00B147CA" w:rsidRDefault="0092221D" w:rsidP="009222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21D" w:rsidRPr="00B147CA" w:rsidRDefault="0092221D" w:rsidP="0092221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221D" w:rsidRPr="00B147CA" w:rsidRDefault="0092221D" w:rsidP="0092221D">
      <w:pPr>
        <w:suppressAutoHyphens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47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</w:t>
      </w:r>
      <w:r w:rsidR="00F621B9" w:rsidRPr="00B147CA">
        <w:rPr>
          <w:rFonts w:ascii="Times New Roman" w:eastAsia="Times New Roman" w:hAnsi="Times New Roman" w:cs="Times New Roman"/>
          <w:sz w:val="24"/>
          <w:szCs w:val="24"/>
          <w:lang w:eastAsia="zh-CN"/>
        </w:rPr>
        <w:t>Москва</w:t>
      </w:r>
      <w:r w:rsidRPr="00B147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</w:t>
      </w:r>
      <w:r w:rsidRPr="00B147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147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147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147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147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147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__________ 20</w:t>
      </w:r>
      <w:r w:rsidR="00F621B9" w:rsidRPr="00B147CA">
        <w:rPr>
          <w:rFonts w:ascii="Times New Roman" w:eastAsia="Times New Roman" w:hAnsi="Times New Roman" w:cs="Times New Roman"/>
          <w:sz w:val="24"/>
          <w:szCs w:val="24"/>
          <w:lang w:eastAsia="zh-CN"/>
        </w:rPr>
        <w:t>18</w:t>
      </w:r>
      <w:r w:rsidRPr="00B147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</w:t>
      </w:r>
    </w:p>
    <w:p w:rsidR="0092221D" w:rsidRPr="00B147CA" w:rsidRDefault="0092221D" w:rsidP="009222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21D" w:rsidRPr="00B147CA" w:rsidRDefault="00DD5563" w:rsidP="00B147CA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«Адмирал Бич Отель» (ОГРН 1027739470550; ИНН 7721159921; 141044, Московская обл., р-н. Мытищинский, д. Грибки, ул. Адмиральская, 1, корп. 1, оф. 2) в лице конкурсного управляющего </w:t>
      </w:r>
      <w:proofErr w:type="spellStart"/>
      <w:r w:rsidR="00A932B7" w:rsidRPr="00B147CA">
        <w:rPr>
          <w:rFonts w:ascii="Times New Roman" w:hAnsi="Times New Roman" w:cs="Times New Roman"/>
          <w:sz w:val="24"/>
          <w:szCs w:val="24"/>
        </w:rPr>
        <w:t>Османовой</w:t>
      </w:r>
      <w:proofErr w:type="spellEnd"/>
      <w:r w:rsidR="00A932B7" w:rsidRPr="00B147CA">
        <w:rPr>
          <w:rFonts w:ascii="Times New Roman" w:hAnsi="Times New Roman" w:cs="Times New Roman"/>
          <w:sz w:val="24"/>
          <w:szCs w:val="24"/>
        </w:rPr>
        <w:t xml:space="preserve"> Венеры </w:t>
      </w:r>
      <w:proofErr w:type="spellStart"/>
      <w:r w:rsidR="00A932B7" w:rsidRPr="00B147CA">
        <w:rPr>
          <w:rFonts w:ascii="Times New Roman" w:hAnsi="Times New Roman" w:cs="Times New Roman"/>
          <w:sz w:val="24"/>
          <w:szCs w:val="24"/>
        </w:rPr>
        <w:t>Тельмановны</w:t>
      </w:r>
      <w:proofErr w:type="spellEnd"/>
      <w:r w:rsidR="00A932B7" w:rsidRPr="00B147CA">
        <w:rPr>
          <w:rFonts w:ascii="Times New Roman" w:hAnsi="Times New Roman" w:cs="Times New Roman"/>
          <w:sz w:val="24"/>
          <w:szCs w:val="24"/>
        </w:rPr>
        <w:t xml:space="preserve"> (ИНН 026490974860, СНИЛС 148-863-719 17, рег. номер 16395, адрес для направления корреспонденции: 121069, г. Москва, Новый Арбат ул., 14, стр. 1) </w:t>
      </w:r>
      <w:r w:rsidR="00A932B7"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A932B7" w:rsidRPr="00B147CA">
        <w:rPr>
          <w:rFonts w:ascii="Times New Roman" w:hAnsi="Times New Roman" w:cs="Times New Roman"/>
          <w:sz w:val="24"/>
          <w:szCs w:val="24"/>
        </w:rPr>
        <w:t xml:space="preserve"> на основании Определения Арбитражного суда Московской области от 13.08.2020 по делу №А41-100453/2015</w:t>
      </w:r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Конкурсный управляющий), </w:t>
      </w:r>
      <w:r w:rsidR="0092221D"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</w:t>
      </w:r>
      <w:r w:rsidR="0092221D" w:rsidRPr="00B147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«Правообладатель»,</w:t>
      </w:r>
      <w:r w:rsidR="0092221D" w:rsidRPr="00B147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одной стороны, и</w:t>
      </w:r>
    </w:p>
    <w:p w:rsidR="00F621B9" w:rsidRPr="00B147CA" w:rsidRDefault="0092221D" w:rsidP="00F621B9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</w:t>
      </w:r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 именуемый в дальнейшем </w:t>
      </w:r>
      <w:r w:rsidRPr="00B14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B14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Правоприобретатель</w:t>
      </w:r>
      <w:proofErr w:type="spellEnd"/>
      <w:r w:rsidRPr="00B14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</w:t>
      </w:r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</w:t>
      </w:r>
      <w:r w:rsidRPr="00B1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621B9" w:rsidRPr="00B147CA" w:rsidRDefault="0092221D" w:rsidP="00F621B9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именуемые </w:t>
      </w:r>
      <w:r w:rsidRPr="00B147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«Стороны»</w:t>
      </w:r>
      <w:r w:rsidR="00F621B9" w:rsidRPr="00B147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</w:p>
    <w:p w:rsidR="0092221D" w:rsidRPr="00B147CA" w:rsidRDefault="0092221D" w:rsidP="00F621B9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47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соответствии с Протоколом №_______ от____________ о результатах открытых торгов по продаже имущества ООО «</w:t>
      </w:r>
      <w:r w:rsidR="00DD5563" w:rsidRPr="00B147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Адмирал Бич Отель</w:t>
      </w:r>
      <w:r w:rsidRPr="00B147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», заключили настоящий Договор (далее Договор) о нижеследующем:</w:t>
      </w:r>
    </w:p>
    <w:p w:rsidR="0092221D" w:rsidRPr="00B147CA" w:rsidRDefault="0092221D" w:rsidP="0092221D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2221D" w:rsidRPr="00B147CA" w:rsidRDefault="0092221D" w:rsidP="0092221D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92221D" w:rsidRPr="00B147CA" w:rsidRDefault="0092221D" w:rsidP="0092221D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CA">
        <w:rPr>
          <w:rFonts w:ascii="Times New Roman" w:hAnsi="Times New Roman" w:cs="Times New Roman"/>
          <w:color w:val="000000"/>
          <w:sz w:val="24"/>
          <w:szCs w:val="24"/>
        </w:rPr>
        <w:t xml:space="preserve">1.1.Правообладатель уступает </w:t>
      </w:r>
      <w:proofErr w:type="spellStart"/>
      <w:r w:rsidRPr="00B147CA">
        <w:rPr>
          <w:rFonts w:ascii="Times New Roman" w:hAnsi="Times New Roman" w:cs="Times New Roman"/>
          <w:color w:val="000000"/>
          <w:sz w:val="24"/>
          <w:szCs w:val="24"/>
        </w:rPr>
        <w:t>Правоприобретателю</w:t>
      </w:r>
      <w:proofErr w:type="spellEnd"/>
      <w:r w:rsidRPr="00B147CA">
        <w:rPr>
          <w:rFonts w:ascii="Times New Roman" w:hAnsi="Times New Roman" w:cs="Times New Roman"/>
          <w:color w:val="000000"/>
          <w:sz w:val="24"/>
          <w:szCs w:val="24"/>
        </w:rPr>
        <w:t xml:space="preserve"> свои права </w:t>
      </w:r>
      <w:r w:rsidR="00DD5563" w:rsidRPr="00B147CA">
        <w:rPr>
          <w:rFonts w:ascii="Times New Roman" w:hAnsi="Times New Roman" w:cs="Times New Roman"/>
          <w:color w:val="000000"/>
          <w:sz w:val="24"/>
          <w:szCs w:val="24"/>
        </w:rPr>
        <w:t>требования вексельной задолженности, указанные</w:t>
      </w:r>
      <w:r w:rsidRPr="00B147CA">
        <w:rPr>
          <w:rFonts w:ascii="Times New Roman" w:hAnsi="Times New Roman" w:cs="Times New Roman"/>
          <w:color w:val="000000"/>
          <w:sz w:val="24"/>
          <w:szCs w:val="24"/>
        </w:rPr>
        <w:t xml:space="preserve"> в п</w:t>
      </w:r>
      <w:r w:rsidR="00DD5563" w:rsidRPr="00B147CA">
        <w:rPr>
          <w:rFonts w:ascii="Times New Roman" w:hAnsi="Times New Roman" w:cs="Times New Roman"/>
          <w:color w:val="000000"/>
          <w:sz w:val="24"/>
          <w:szCs w:val="24"/>
        </w:rPr>
        <w:t>риложении № 1 к настоящему Договору, являющемся неотъемлемой его частью.</w:t>
      </w:r>
    </w:p>
    <w:p w:rsidR="00381502" w:rsidRPr="00B147CA" w:rsidRDefault="00381502" w:rsidP="0038150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D5563"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621B9"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заключается </w:t>
      </w:r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открытых торгов в рамках конкурсного производства</w:t>
      </w:r>
      <w:r w:rsidR="00F621B9"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открытого в отношении</w:t>
      </w:r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</w:t>
      </w:r>
      <w:r w:rsidR="00DD5563"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Адмирал Бич </w:t>
      </w:r>
      <w:proofErr w:type="spellStart"/>
      <w:r w:rsidR="00DD5563"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Оель</w:t>
      </w:r>
      <w:proofErr w:type="spellEnd"/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621B9"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Протокол</w:t>
      </w:r>
      <w:r w:rsidR="00F621B9"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проведения открытых торгов от </w:t>
      </w:r>
      <w:proofErr w:type="gramStart"/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«  »</w:t>
      </w:r>
      <w:proofErr w:type="gramEnd"/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 ____ года по лоту №__.</w:t>
      </w:r>
    </w:p>
    <w:p w:rsidR="00381502" w:rsidRPr="00B147CA" w:rsidRDefault="00381502" w:rsidP="0038150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D5563"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621B9"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47CA">
        <w:rPr>
          <w:rFonts w:ascii="Times New Roman" w:hAnsi="Times New Roman" w:cs="Times New Roman"/>
          <w:color w:val="000000"/>
          <w:sz w:val="24"/>
          <w:szCs w:val="24"/>
        </w:rPr>
        <w:t>Все права и обязанности</w:t>
      </w:r>
      <w:proofErr w:type="gramEnd"/>
      <w:r w:rsidR="00DD5563" w:rsidRPr="00B147CA">
        <w:rPr>
          <w:rFonts w:ascii="Times New Roman" w:hAnsi="Times New Roman" w:cs="Times New Roman"/>
          <w:color w:val="000000"/>
          <w:sz w:val="24"/>
          <w:szCs w:val="24"/>
        </w:rPr>
        <w:t xml:space="preserve"> основанные правах требования вексельной задолженности </w:t>
      </w:r>
      <w:r w:rsidRPr="00B147CA">
        <w:rPr>
          <w:rFonts w:ascii="Times New Roman" w:hAnsi="Times New Roman" w:cs="Times New Roman"/>
          <w:color w:val="000000"/>
          <w:sz w:val="24"/>
          <w:szCs w:val="24"/>
        </w:rPr>
        <w:t xml:space="preserve">передаются </w:t>
      </w:r>
      <w:proofErr w:type="spellStart"/>
      <w:r w:rsidRPr="00B147CA">
        <w:rPr>
          <w:rFonts w:ascii="Times New Roman" w:hAnsi="Times New Roman" w:cs="Times New Roman"/>
          <w:color w:val="000000"/>
          <w:sz w:val="24"/>
          <w:szCs w:val="24"/>
        </w:rPr>
        <w:t>Правоприобретателю</w:t>
      </w:r>
      <w:proofErr w:type="spellEnd"/>
      <w:r w:rsidRPr="00B147CA">
        <w:rPr>
          <w:rFonts w:ascii="Times New Roman" w:hAnsi="Times New Roman" w:cs="Times New Roman"/>
          <w:color w:val="000000"/>
          <w:sz w:val="24"/>
          <w:szCs w:val="24"/>
        </w:rPr>
        <w:t xml:space="preserve"> в полном объёме.</w:t>
      </w:r>
    </w:p>
    <w:p w:rsidR="00381502" w:rsidRPr="00B147CA" w:rsidRDefault="00DD5563" w:rsidP="0038150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A">
        <w:rPr>
          <w:rFonts w:ascii="Times New Roman" w:hAnsi="Times New Roman" w:cs="Times New Roman"/>
          <w:color w:val="000000"/>
          <w:sz w:val="24"/>
          <w:szCs w:val="24"/>
        </w:rPr>
        <w:t>1.4</w:t>
      </w:r>
      <w:r w:rsidR="00381502" w:rsidRPr="00B147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81502"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 прав </w:t>
      </w:r>
      <w:r w:rsidRPr="00B147CA">
        <w:rPr>
          <w:rFonts w:ascii="Times New Roman" w:hAnsi="Times New Roman" w:cs="Times New Roman"/>
          <w:color w:val="000000"/>
          <w:sz w:val="24"/>
          <w:szCs w:val="24"/>
        </w:rPr>
        <w:t>требования вексельной задолженности</w:t>
      </w:r>
      <w:r w:rsidR="00381502"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381502"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</w:t>
      </w:r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 государственной регистрации.</w:t>
      </w:r>
    </w:p>
    <w:p w:rsidR="00381502" w:rsidRPr="00B147CA" w:rsidRDefault="00381502" w:rsidP="0038150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DD5563"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DD5563" w:rsidRPr="00B147CA">
        <w:rPr>
          <w:rFonts w:ascii="Times New Roman" w:hAnsi="Times New Roman" w:cs="Times New Roman"/>
          <w:color w:val="000000"/>
          <w:sz w:val="24"/>
          <w:szCs w:val="24"/>
        </w:rPr>
        <w:t>требования вексельной задолженности</w:t>
      </w:r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21B9"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</w:t>
      </w:r>
      <w:r w:rsidR="00DD5563"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621B9"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Правообладателя и</w:t>
      </w:r>
      <w:r w:rsidR="00E44F8D"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возникает у </w:t>
      </w:r>
      <w:proofErr w:type="spellStart"/>
      <w:r w:rsidR="00E44F8D"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Правоприобретателя</w:t>
      </w:r>
      <w:proofErr w:type="spellEnd"/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DD5563"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 исполнения последним прав и обязанностей по настоящему договору</w:t>
      </w:r>
      <w:r w:rsidRPr="00B147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E44F8D" w:rsidRPr="00B147CA" w:rsidRDefault="00E44F8D" w:rsidP="00E44F8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F8D" w:rsidRPr="00B147CA" w:rsidRDefault="00E44F8D" w:rsidP="00E44F8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Цена и порядок расчётов</w:t>
      </w:r>
    </w:p>
    <w:p w:rsidR="00E44F8D" w:rsidRPr="00B147CA" w:rsidRDefault="00E44F8D" w:rsidP="00E44F8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Цена </w:t>
      </w:r>
      <w:r w:rsidR="00F621B9"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настоящему Договору </w:t>
      </w:r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протоколом о результатах проведения открытых торгов от _</w:t>
      </w:r>
      <w:proofErr w:type="gramStart"/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_._____ года по лоту №__ составляет ___________ (__________) руб. __ коп., НДС не облагается.</w:t>
      </w:r>
    </w:p>
    <w:p w:rsidR="00E44F8D" w:rsidRPr="00B147CA" w:rsidRDefault="00E44F8D" w:rsidP="00E44F8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Сумма задатка </w:t>
      </w:r>
      <w:r w:rsidR="00F621B9"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(____________) руб. __ </w:t>
      </w:r>
      <w:proofErr w:type="gramStart"/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коп.,</w:t>
      </w:r>
      <w:proofErr w:type="gramEnd"/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</w:t>
      </w:r>
      <w:r w:rsidR="00F621B9"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Правоприобрета</w:t>
      </w:r>
      <w:r w:rsidR="00F621B9"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</w:t>
      </w:r>
      <w:proofErr w:type="spellEnd"/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расчетный счет АО «Российский аукционный дом»  для участия в торгах по продаже Объекта засчитывается в счёт оплаты приобретаемого по настоящему Договору Объекта (в соответствии с частью 4 статьи 448 Гражданского кодекса Российской Федерации). </w:t>
      </w:r>
    </w:p>
    <w:p w:rsidR="00E44F8D" w:rsidRPr="00B147CA" w:rsidRDefault="00E44F8D" w:rsidP="00E44F8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proofErr w:type="spellStart"/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Правоприобрета</w:t>
      </w:r>
      <w:r w:rsidR="00F621B9"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proofErr w:type="spellEnd"/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в течение 30 (Тридцати) календарных дней с момента подписания настоящего Договора оплатить оставшуюся часть цены на расчетный счет </w:t>
      </w:r>
      <w:r w:rsidR="00F621B9"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Правообладателя</w:t>
      </w:r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F8D" w:rsidRPr="00B147CA" w:rsidRDefault="00E44F8D" w:rsidP="00E44F8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Цена является окончательной. Никакие обстоятельства не могут быть основанием для предъявления Покупателем требования о пересмотре цены.</w:t>
      </w:r>
    </w:p>
    <w:p w:rsidR="00E44F8D" w:rsidRPr="00B147CA" w:rsidRDefault="00E44F8D" w:rsidP="00E44F8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2.5. Обязательства по </w:t>
      </w:r>
      <w:r w:rsidR="00F621B9"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 цены считаются выполненными с момента зачисления </w:t>
      </w:r>
      <w:r w:rsidR="00F621B9"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средств на счет Правообладателя. </w:t>
      </w:r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Залог в пользу </w:t>
      </w:r>
      <w:proofErr w:type="spellStart"/>
      <w:r w:rsidR="00F621B9"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Правоприобретателя</w:t>
      </w:r>
      <w:proofErr w:type="spellEnd"/>
      <w:r w:rsidR="00F621B9"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возникает.</w:t>
      </w:r>
    </w:p>
    <w:p w:rsidR="00E44F8D" w:rsidRPr="00B147CA" w:rsidRDefault="00E44F8D" w:rsidP="00606FF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F8D" w:rsidRPr="00B147CA" w:rsidRDefault="00E44F8D" w:rsidP="00E44F8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3.Права и обязанности сторон</w:t>
      </w:r>
    </w:p>
    <w:p w:rsidR="00833E30" w:rsidRPr="00B147CA" w:rsidRDefault="00DD5563" w:rsidP="00E44F8D">
      <w:pPr>
        <w:widowControl w:val="0"/>
        <w:numPr>
          <w:ilvl w:val="0"/>
          <w:numId w:val="3"/>
        </w:numPr>
        <w:tabs>
          <w:tab w:val="left" w:pos="1065"/>
        </w:tabs>
        <w:spacing w:after="0" w:line="274" w:lineRule="exact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147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В случае наличия судебного производства по взысканию вексельной задолженности </w:t>
      </w:r>
      <w:proofErr w:type="spellStart"/>
      <w:r w:rsidR="006625C3" w:rsidRPr="00B147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Правопреобретатель</w:t>
      </w:r>
      <w:proofErr w:type="spellEnd"/>
      <w:r w:rsidR="006625C3" w:rsidRPr="00B147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обязуется в течении 10 (десяти) рабочих дней с момента полного исполнения обязательств по оплате цены договора, указанной в п. 2.1. настоящего договора подать в рамках дела о взыскании задолженности ходатайство о процессуальном правопреемстве в порядке ст. 48АПК, 44 ГПК РФ.</w:t>
      </w:r>
    </w:p>
    <w:p w:rsidR="00833E30" w:rsidRPr="00B147CA" w:rsidRDefault="00E44F8D" w:rsidP="006625C3">
      <w:pPr>
        <w:widowControl w:val="0"/>
        <w:numPr>
          <w:ilvl w:val="0"/>
          <w:numId w:val="3"/>
        </w:numPr>
        <w:tabs>
          <w:tab w:val="left" w:pos="1065"/>
        </w:tabs>
        <w:spacing w:after="0" w:line="274" w:lineRule="exact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147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Все действия по </w:t>
      </w:r>
      <w:r w:rsidR="006625C3" w:rsidRPr="00B147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осуществлению процессуального правопреемства ложатся на </w:t>
      </w:r>
      <w:proofErr w:type="spellStart"/>
      <w:r w:rsidR="006625C3" w:rsidRPr="00B147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Правопреобретателя</w:t>
      </w:r>
      <w:proofErr w:type="spellEnd"/>
      <w:r w:rsidR="006625C3" w:rsidRPr="00B147C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</w:t>
      </w:r>
    </w:p>
    <w:p w:rsidR="006625C3" w:rsidRPr="00B147CA" w:rsidRDefault="006625C3" w:rsidP="006625C3">
      <w:pPr>
        <w:widowControl w:val="0"/>
        <w:tabs>
          <w:tab w:val="left" w:pos="1065"/>
        </w:tabs>
        <w:spacing w:after="0" w:line="274" w:lineRule="exact"/>
        <w:ind w:left="560" w:right="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0E1CAB" w:rsidRPr="00B147CA" w:rsidRDefault="000E1CAB" w:rsidP="000E1C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Действие договора, ответственность сторон</w:t>
      </w:r>
    </w:p>
    <w:p w:rsidR="000E1CAB" w:rsidRPr="00B147CA" w:rsidRDefault="000E1CAB" w:rsidP="000E1C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0E1CAB" w:rsidRPr="00B147CA" w:rsidRDefault="000E1CAB" w:rsidP="000E1C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 случае просрочки </w:t>
      </w:r>
      <w:proofErr w:type="spellStart"/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Правоприобретателем</w:t>
      </w:r>
      <w:proofErr w:type="spellEnd"/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оплаты цены </w:t>
      </w:r>
      <w:r w:rsidR="006625C3"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лота</w:t>
      </w:r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установленного п.2.</w:t>
      </w:r>
      <w:r w:rsidR="006625C3"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Договора, Правооблад</w:t>
      </w:r>
      <w:r w:rsidR="00F621B9"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 имеет право отказаться от исполнения настоящего Договора в одностороннем внесудебном порядке путем направления </w:t>
      </w:r>
      <w:r w:rsidR="00F621B9"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</w:t>
      </w:r>
      <w:proofErr w:type="spellStart"/>
      <w:r w:rsidR="00F621B9"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Правоприобретателя</w:t>
      </w:r>
      <w:proofErr w:type="spellEnd"/>
      <w:r w:rsidR="00F621B9"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о расторжении настоящего Договора. </w:t>
      </w:r>
    </w:p>
    <w:p w:rsidR="000E1CAB" w:rsidRPr="00B147CA" w:rsidRDefault="000E1CAB" w:rsidP="000E1C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расторжении настоящего Договора </w:t>
      </w:r>
      <w:proofErr w:type="spellStart"/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Правоприобретателю</w:t>
      </w:r>
      <w:proofErr w:type="spellEnd"/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возвращаются все денежные средства, полученные от </w:t>
      </w:r>
      <w:proofErr w:type="spellStart"/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Правоприобретателя</w:t>
      </w:r>
      <w:proofErr w:type="spellEnd"/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оплату цены продажи Объекта, за исключением ранее оплаченного задатка.</w:t>
      </w:r>
    </w:p>
    <w:p w:rsidR="000E1CAB" w:rsidRPr="00B147CA" w:rsidRDefault="000E1CAB" w:rsidP="000E1C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0E1CAB" w:rsidRPr="00B147CA" w:rsidRDefault="000E1CAB" w:rsidP="000E1C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606FF1" w:rsidRPr="00B147CA" w:rsidRDefault="00606FF1" w:rsidP="000E1C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CAB" w:rsidRPr="00B147CA" w:rsidRDefault="000E1CAB" w:rsidP="000E1C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Заключительные положения</w:t>
      </w:r>
    </w:p>
    <w:p w:rsidR="000E1CAB" w:rsidRPr="00B147CA" w:rsidRDefault="000E1CAB" w:rsidP="000E1C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0E1CAB" w:rsidRPr="00B147CA" w:rsidRDefault="000E1CAB" w:rsidP="000E1C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Настоящий Договор составлен в </w:t>
      </w:r>
      <w:r w:rsidR="006625C3"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625C3"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625C3"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имеющих одинаковую юридическую силу</w:t>
      </w:r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</w:t>
      </w:r>
      <w:r w:rsidR="006625C3"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для каждой стороны</w:t>
      </w:r>
      <w:r w:rsidRPr="00B147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E1CAB" w:rsidRPr="00B147CA" w:rsidRDefault="000E1CAB" w:rsidP="000E1C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Изменение </w:t>
      </w:r>
      <w:proofErr w:type="gramStart"/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 настоящего</w:t>
      </w:r>
      <w:proofErr w:type="gramEnd"/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0E1CAB" w:rsidRPr="00B147CA" w:rsidRDefault="000E1CAB" w:rsidP="000E1C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7C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</w:p>
    <w:p w:rsidR="000E1CAB" w:rsidRPr="00B147CA" w:rsidRDefault="000E1CAB" w:rsidP="000E1C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CAB" w:rsidRPr="00B147CA" w:rsidRDefault="00606FF1" w:rsidP="000E1C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0E1CAB" w:rsidRPr="00B14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Реквизиты и подписи сторон</w:t>
      </w:r>
    </w:p>
    <w:p w:rsidR="000E1CAB" w:rsidRPr="00B147CA" w:rsidRDefault="000E1CAB" w:rsidP="000E1C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25C3" w:rsidRPr="00B147CA" w:rsidRDefault="006625C3" w:rsidP="006625C3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14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8.1.Правообладатеь</w:t>
      </w:r>
    </w:p>
    <w:p w:rsidR="006625C3" w:rsidRPr="00B147CA" w:rsidRDefault="006625C3" w:rsidP="00B147CA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Конкурсный управляющий Общества с ограниченной ответственностью </w:t>
      </w:r>
      <w:r w:rsidRPr="00B147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«Адмирал Бич Отель» (ОГРН 1027739470550; ИНН 7721159921; 141044, Московская обл., р-н. Мытищинский, д. Грибки, ул. Адмиральская, 1, корп. 1, оф. 2)</w:t>
      </w:r>
      <w:r w:rsidRPr="00B1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147CA" w:rsidRPr="00B147CA">
        <w:rPr>
          <w:rFonts w:ascii="Times New Roman" w:hAnsi="Times New Roman" w:cs="Times New Roman"/>
          <w:b/>
          <w:sz w:val="24"/>
          <w:szCs w:val="24"/>
        </w:rPr>
        <w:t>Османова</w:t>
      </w:r>
      <w:proofErr w:type="spellEnd"/>
      <w:r w:rsidR="00B147CA" w:rsidRPr="00B147CA">
        <w:rPr>
          <w:rFonts w:ascii="Times New Roman" w:hAnsi="Times New Roman" w:cs="Times New Roman"/>
          <w:b/>
          <w:sz w:val="24"/>
          <w:szCs w:val="24"/>
        </w:rPr>
        <w:t xml:space="preserve"> Венера </w:t>
      </w:r>
      <w:proofErr w:type="spellStart"/>
      <w:r w:rsidR="00B147CA" w:rsidRPr="00B147CA">
        <w:rPr>
          <w:rFonts w:ascii="Times New Roman" w:hAnsi="Times New Roman" w:cs="Times New Roman"/>
          <w:b/>
          <w:sz w:val="24"/>
          <w:szCs w:val="24"/>
        </w:rPr>
        <w:t>Тельмановна</w:t>
      </w:r>
      <w:proofErr w:type="spellEnd"/>
      <w:r w:rsidR="00B147CA" w:rsidRPr="00B147CA">
        <w:rPr>
          <w:rFonts w:ascii="Times New Roman" w:hAnsi="Times New Roman" w:cs="Times New Roman"/>
          <w:sz w:val="24"/>
          <w:szCs w:val="24"/>
        </w:rPr>
        <w:t xml:space="preserve"> </w:t>
      </w:r>
      <w:r w:rsidRPr="00B14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B147CA" w:rsidRPr="00B147CA">
        <w:rPr>
          <w:rFonts w:ascii="Times New Roman" w:hAnsi="Times New Roman" w:cs="Times New Roman"/>
          <w:sz w:val="24"/>
          <w:szCs w:val="24"/>
        </w:rPr>
        <w:t>ИНН 026490974860, СНИЛС 148-863-719 17, рег. номер 16395, адрес для направления корреспонденции: 121069, г. Москва, Новый Арбат ул., 14, стр. 1)</w:t>
      </w:r>
      <w:r w:rsidRPr="00B14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B147CA" w:rsidRPr="00B14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147CA" w:rsidRPr="00B147CA">
        <w:rPr>
          <w:rFonts w:ascii="Times New Roman" w:hAnsi="Times New Roman" w:cs="Times New Roman"/>
          <w:sz w:val="24"/>
          <w:szCs w:val="24"/>
        </w:rPr>
        <w:t xml:space="preserve">член Союза арбитражных управляющих Саморегулируемая организация «Северная Столица» (ОГРН 1027806876173; ИНН 7813175754; 194100, г. Санкт-Петербург, ул. </w:t>
      </w:r>
      <w:proofErr w:type="spellStart"/>
      <w:r w:rsidR="00B147CA" w:rsidRPr="00B147CA">
        <w:rPr>
          <w:rFonts w:ascii="Times New Roman" w:hAnsi="Times New Roman" w:cs="Times New Roman"/>
          <w:sz w:val="24"/>
          <w:szCs w:val="24"/>
        </w:rPr>
        <w:t>Новолитовская</w:t>
      </w:r>
      <w:proofErr w:type="spellEnd"/>
      <w:r w:rsidR="00B147CA" w:rsidRPr="00B147CA">
        <w:rPr>
          <w:rFonts w:ascii="Times New Roman" w:hAnsi="Times New Roman" w:cs="Times New Roman"/>
          <w:sz w:val="24"/>
          <w:szCs w:val="24"/>
        </w:rPr>
        <w:t>, 15, лит А</w:t>
      </w:r>
      <w:r w:rsidRPr="00B1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147CA" w:rsidRPr="00B147CA" w:rsidRDefault="006625C3" w:rsidP="006625C3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1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 для корреспонденции: </w:t>
      </w:r>
      <w:r w:rsidR="00B147CA" w:rsidRPr="00B147CA">
        <w:rPr>
          <w:rFonts w:ascii="Times New Roman" w:hAnsi="Times New Roman" w:cs="Times New Roman"/>
          <w:sz w:val="24"/>
          <w:szCs w:val="24"/>
        </w:rPr>
        <w:t>121069, г. Москва, Новый Арбат ул., 14, стр. 1</w:t>
      </w:r>
    </w:p>
    <w:p w:rsidR="006625C3" w:rsidRPr="00B147CA" w:rsidRDefault="006625C3" w:rsidP="006625C3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Банковские реквизиты: </w:t>
      </w:r>
    </w:p>
    <w:p w:rsidR="006625C3" w:rsidRPr="00B147CA" w:rsidRDefault="006625C3" w:rsidP="006625C3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147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ООО «Адмирал Бич Отель»</w:t>
      </w:r>
    </w:p>
    <w:p w:rsidR="006625C3" w:rsidRDefault="006625C3" w:rsidP="006625C3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147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ИНН </w:t>
      </w:r>
      <w:r w:rsidRPr="00B147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7721159921; КПП 502901001; ОГРН </w:t>
      </w:r>
      <w:r w:rsidRPr="00B147CA">
        <w:rPr>
          <w:rFonts w:ascii="Times New Roman" w:hAnsi="Times New Roman" w:cs="Times New Roman"/>
          <w:color w:val="333333"/>
          <w:sz w:val="24"/>
          <w:szCs w:val="24"/>
        </w:rPr>
        <w:t>1027739470550</w:t>
      </w:r>
      <w:r w:rsidRPr="00B147C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р/с </w:t>
      </w:r>
      <w:r w:rsidR="00F3052B" w:rsidRPr="00F3052B">
        <w:rPr>
          <w:rFonts w:ascii="Times New Roman" w:eastAsiaTheme="minorEastAsia" w:hAnsi="Times New Roman" w:cs="Times New Roman"/>
          <w:sz w:val="24"/>
          <w:szCs w:val="24"/>
          <w:lang w:eastAsia="ru-RU"/>
        </w:rPr>
        <w:t>40702810400000001447</w:t>
      </w:r>
      <w:r w:rsidRPr="00B147C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АО «Банк </w:t>
      </w:r>
      <w:proofErr w:type="gramStart"/>
      <w:r w:rsidRPr="00B147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ДОМ.РФ»</w:t>
      </w:r>
      <w:r w:rsidRPr="00B147C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БИК</w:t>
      </w:r>
      <w:proofErr w:type="gramEnd"/>
      <w:r w:rsidRPr="00B147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3052B" w:rsidRPr="00F3052B">
        <w:rPr>
          <w:rFonts w:ascii="Times New Roman" w:eastAsiaTheme="minorEastAsia" w:hAnsi="Times New Roman" w:cs="Times New Roman"/>
          <w:sz w:val="24"/>
          <w:szCs w:val="24"/>
          <w:lang w:eastAsia="ru-RU"/>
        </w:rPr>
        <w:t>044525266</w:t>
      </w:r>
      <w:r w:rsidRPr="00B147C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Кор/</w:t>
      </w:r>
      <w:proofErr w:type="spellStart"/>
      <w:r w:rsidRPr="00B147C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сч</w:t>
      </w:r>
      <w:proofErr w:type="spellEnd"/>
      <w:r w:rsidRPr="00B147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3052B" w:rsidRPr="00F3052B">
        <w:rPr>
          <w:rFonts w:ascii="Times New Roman" w:eastAsiaTheme="minorEastAsia" w:hAnsi="Times New Roman" w:cs="Times New Roman"/>
          <w:sz w:val="24"/>
          <w:szCs w:val="24"/>
          <w:lang w:eastAsia="ru-RU"/>
        </w:rPr>
        <w:t>30101810345250000266</w:t>
      </w:r>
    </w:p>
    <w:p w:rsidR="00F3052B" w:rsidRPr="00B147CA" w:rsidRDefault="00F3052B" w:rsidP="006625C3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625C3" w:rsidRPr="00B147CA" w:rsidRDefault="006625C3" w:rsidP="006625C3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14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8.2. </w:t>
      </w:r>
      <w:proofErr w:type="spellStart"/>
      <w:r w:rsidRPr="00B14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Правопреобретатель</w:t>
      </w:r>
      <w:proofErr w:type="spellEnd"/>
    </w:p>
    <w:p w:rsidR="006625C3" w:rsidRPr="00B147CA" w:rsidRDefault="006625C3" w:rsidP="006625C3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АО </w:t>
      </w:r>
    </w:p>
    <w:p w:rsidR="006625C3" w:rsidRPr="00B147CA" w:rsidRDefault="006625C3" w:rsidP="006625C3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1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Место нахождения: </w:t>
      </w:r>
    </w:p>
    <w:p w:rsidR="006625C3" w:rsidRPr="00B147CA" w:rsidRDefault="006625C3" w:rsidP="006625C3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625C3" w:rsidRPr="00B147CA" w:rsidRDefault="006625C3" w:rsidP="006625C3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1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Зарегистрировано _________________________за </w:t>
      </w:r>
    </w:p>
    <w:p w:rsidR="006625C3" w:rsidRPr="00B147CA" w:rsidRDefault="006625C3" w:rsidP="006625C3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1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ОГРН         </w:t>
      </w:r>
      <w:proofErr w:type="gramStart"/>
      <w:r w:rsidRPr="00B1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,</w:t>
      </w:r>
      <w:proofErr w:type="gramEnd"/>
    </w:p>
    <w:p w:rsidR="006625C3" w:rsidRPr="00B147CA" w:rsidRDefault="006625C3" w:rsidP="006625C3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1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ИНН   </w:t>
      </w:r>
      <w:proofErr w:type="gramStart"/>
      <w:r w:rsidRPr="00B1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,</w:t>
      </w:r>
      <w:proofErr w:type="gramEnd"/>
      <w:r w:rsidRPr="00B1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КПП  .</w:t>
      </w:r>
    </w:p>
    <w:p w:rsidR="006625C3" w:rsidRPr="00B147CA" w:rsidRDefault="006625C3" w:rsidP="006625C3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1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р/с   в   </w:t>
      </w:r>
      <w:proofErr w:type="gramStart"/>
      <w:r w:rsidRPr="00B1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,</w:t>
      </w:r>
      <w:proofErr w:type="gramEnd"/>
      <w:r w:rsidRPr="00B1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6625C3" w:rsidRPr="00B147CA" w:rsidRDefault="006625C3" w:rsidP="006625C3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1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к/с, </w:t>
      </w:r>
    </w:p>
    <w:p w:rsidR="006625C3" w:rsidRPr="00B147CA" w:rsidRDefault="006625C3" w:rsidP="006625C3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1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БИК </w:t>
      </w:r>
    </w:p>
    <w:p w:rsidR="006625C3" w:rsidRPr="00B147CA" w:rsidRDefault="006625C3" w:rsidP="006625C3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625C3" w:rsidRPr="00B147CA" w:rsidRDefault="006625C3" w:rsidP="006625C3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625C3" w:rsidRPr="00B147CA" w:rsidRDefault="006625C3" w:rsidP="006625C3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14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Правообладатель</w:t>
      </w:r>
      <w:r w:rsidRPr="00B14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</w:r>
      <w:r w:rsidRPr="00B14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</w:r>
      <w:r w:rsidRPr="00B14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</w:r>
      <w:r w:rsidRPr="00B14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</w:r>
      <w:r w:rsidRPr="00B14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</w:r>
      <w:r w:rsidRPr="00B14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</w:r>
      <w:r w:rsidRPr="00B14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</w:r>
      <w:r w:rsidRPr="00B14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</w:r>
      <w:proofErr w:type="spellStart"/>
      <w:r w:rsidRPr="00B14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Правопреобретатель</w:t>
      </w:r>
      <w:proofErr w:type="spellEnd"/>
    </w:p>
    <w:p w:rsidR="006625C3" w:rsidRPr="00B147CA" w:rsidRDefault="006625C3" w:rsidP="006625C3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6625C3" w:rsidRPr="00B147CA" w:rsidRDefault="006625C3" w:rsidP="006625C3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14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______________/</w:t>
      </w:r>
      <w:r w:rsidR="00B147CA" w:rsidRPr="00B14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CA" w:rsidRPr="00B147CA">
        <w:rPr>
          <w:rFonts w:ascii="Times New Roman" w:hAnsi="Times New Roman" w:cs="Times New Roman"/>
          <w:b/>
          <w:sz w:val="24"/>
          <w:szCs w:val="24"/>
        </w:rPr>
        <w:t>Османова</w:t>
      </w:r>
      <w:proofErr w:type="spellEnd"/>
      <w:r w:rsidR="00B147CA" w:rsidRPr="00B147CA">
        <w:rPr>
          <w:rFonts w:ascii="Times New Roman" w:hAnsi="Times New Roman" w:cs="Times New Roman"/>
          <w:b/>
          <w:bCs/>
          <w:sz w:val="24"/>
          <w:szCs w:val="24"/>
        </w:rPr>
        <w:t xml:space="preserve"> В.Т.</w:t>
      </w:r>
      <w:r w:rsidRPr="00B14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/</w:t>
      </w:r>
      <w:r w:rsidRPr="00B14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</w:r>
      <w:r w:rsidRPr="00B14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  <w:t xml:space="preserve">                               _________________/Фамилия И.О./</w:t>
      </w:r>
    </w:p>
    <w:p w:rsidR="006625C3" w:rsidRPr="00B147CA" w:rsidRDefault="006625C3" w:rsidP="006625C3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381502" w:rsidRPr="00B147CA" w:rsidRDefault="00381502" w:rsidP="00F621B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81502" w:rsidRPr="00B147CA" w:rsidSect="0092221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733EF"/>
    <w:multiLevelType w:val="hybridMultilevel"/>
    <w:tmpl w:val="34D65D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761B44"/>
    <w:multiLevelType w:val="multilevel"/>
    <w:tmpl w:val="471E977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E167BC"/>
    <w:multiLevelType w:val="multilevel"/>
    <w:tmpl w:val="BAAE3D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36"/>
    <w:rsid w:val="00011412"/>
    <w:rsid w:val="000C2473"/>
    <w:rsid w:val="000C42C1"/>
    <w:rsid w:val="000E1CAB"/>
    <w:rsid w:val="002717AE"/>
    <w:rsid w:val="00326E93"/>
    <w:rsid w:val="00381502"/>
    <w:rsid w:val="0056391A"/>
    <w:rsid w:val="005B514B"/>
    <w:rsid w:val="00606FF1"/>
    <w:rsid w:val="006625C3"/>
    <w:rsid w:val="00675B9D"/>
    <w:rsid w:val="00833E30"/>
    <w:rsid w:val="0092221D"/>
    <w:rsid w:val="00A932B7"/>
    <w:rsid w:val="00B07554"/>
    <w:rsid w:val="00B147CA"/>
    <w:rsid w:val="00B21CE8"/>
    <w:rsid w:val="00B63036"/>
    <w:rsid w:val="00DD5563"/>
    <w:rsid w:val="00E44F8D"/>
    <w:rsid w:val="00EA6D84"/>
    <w:rsid w:val="00F3052B"/>
    <w:rsid w:val="00F6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AE622-2261-4A5B-B5F4-BA169EE4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2221D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221D"/>
    <w:pPr>
      <w:widowControl w:val="0"/>
      <w:shd w:val="clear" w:color="auto" w:fill="FFFFFF"/>
      <w:spacing w:after="0" w:line="269" w:lineRule="exact"/>
      <w:jc w:val="center"/>
    </w:pPr>
    <w:rPr>
      <w:rFonts w:ascii="Times New Roman" w:eastAsia="Times New Roman" w:hAnsi="Times New Roman" w:cs="Times New Roman"/>
      <w:b/>
      <w:bCs/>
      <w:spacing w:val="4"/>
      <w:sz w:val="20"/>
      <w:szCs w:val="20"/>
    </w:rPr>
  </w:style>
  <w:style w:type="paragraph" w:styleId="a3">
    <w:name w:val="List Paragraph"/>
    <w:basedOn w:val="a"/>
    <w:uiPriority w:val="34"/>
    <w:qFormat/>
    <w:rsid w:val="0092221D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381502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4"/>
    <w:rsid w:val="00381502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pacing w:val="5"/>
      <w:sz w:val="20"/>
      <w:szCs w:val="20"/>
    </w:rPr>
  </w:style>
  <w:style w:type="table" w:customStyle="1" w:styleId="21">
    <w:name w:val="Сетка таблицы2"/>
    <w:basedOn w:val="a1"/>
    <w:next w:val="a5"/>
    <w:uiPriority w:val="99"/>
    <w:rsid w:val="000E1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0E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Мажид</dc:creator>
  <cp:lastModifiedBy>Вега Анна Владимировна</cp:lastModifiedBy>
  <cp:revision>5</cp:revision>
  <dcterms:created xsi:type="dcterms:W3CDTF">2019-02-18T11:14:00Z</dcterms:created>
  <dcterms:modified xsi:type="dcterms:W3CDTF">2021-08-13T08:55:00Z</dcterms:modified>
</cp:coreProperties>
</file>