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4DC942C1" w:rsidR="003F4D88" w:rsidRDefault="00BD06D1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E6390B">
        <w:rPr>
          <w:rFonts w:ascii="Times New Roman" w:hAnsi="Times New Roman" w:cs="Times New Roman"/>
          <w:sz w:val="24"/>
        </w:rPr>
        <w:t xml:space="preserve"> </w:t>
      </w:r>
      <w:r w:rsidR="00E6390B" w:rsidRPr="00E6390B">
        <w:rPr>
          <w:rFonts w:ascii="Times New Roman" w:hAnsi="Times New Roman" w:cs="Times New Roman"/>
          <w:sz w:val="24"/>
        </w:rPr>
        <w:t>ersh@auction-house.ru</w:t>
      </w:r>
      <w:r w:rsidRPr="00BD06D1">
        <w:rPr>
          <w:rFonts w:ascii="Times New Roman" w:hAnsi="Times New Roman" w:cs="Times New Roman"/>
          <w:sz w:val="24"/>
        </w:rPr>
        <w:t xml:space="preserve">) (далее - Организатор торгов, ОТ), действующее на основании договора с </w:t>
      </w:r>
      <w:r w:rsidR="00E6390B" w:rsidRPr="00E6390B">
        <w:rPr>
          <w:rFonts w:ascii="Times New Roman" w:hAnsi="Times New Roman" w:cs="Times New Roman"/>
          <w:sz w:val="24"/>
        </w:rPr>
        <w:t xml:space="preserve">Акционерным Коммерческим Банком «КРОССИНВЕСТБАНК» (открытое акционерное общество) (АКБ «КРОССИНВЕСТБАНК» (ОАО), адрес регистрации: 117105, г. Москва, наб. </w:t>
      </w:r>
      <w:proofErr w:type="spellStart"/>
      <w:r w:rsidR="00E6390B" w:rsidRPr="00E6390B">
        <w:rPr>
          <w:rFonts w:ascii="Times New Roman" w:hAnsi="Times New Roman" w:cs="Times New Roman"/>
          <w:sz w:val="24"/>
        </w:rPr>
        <w:t>Новоданиловская</w:t>
      </w:r>
      <w:proofErr w:type="spellEnd"/>
      <w:r w:rsidR="00E6390B" w:rsidRPr="00E6390B">
        <w:rPr>
          <w:rFonts w:ascii="Times New Roman" w:hAnsi="Times New Roman" w:cs="Times New Roman"/>
          <w:sz w:val="24"/>
        </w:rPr>
        <w:t xml:space="preserve">, д. 4А, ИНН 7710008416, ОГРН 1027700546895) (далее – финансовая организация), конкурсным управляющим (ликвидатором) которого на основании решения Арбитражного </w:t>
      </w:r>
      <w:r w:rsidR="001B3DDC">
        <w:rPr>
          <w:rFonts w:ascii="Times New Roman" w:hAnsi="Times New Roman" w:cs="Times New Roman"/>
          <w:sz w:val="24"/>
        </w:rPr>
        <w:t xml:space="preserve">суда </w:t>
      </w:r>
      <w:r w:rsidR="00E6390B" w:rsidRPr="00E6390B">
        <w:rPr>
          <w:rFonts w:ascii="Times New Roman" w:hAnsi="Times New Roman" w:cs="Times New Roman"/>
          <w:sz w:val="24"/>
        </w:rPr>
        <w:t>г. Москвы от 08 июня 2016 г. по делу № А40-103084/16-123-102Б является Государственная корпорация «Агентство по страхованию вкладов» (109240, г. Москва, ул. Высоцкого, д. 4</w:t>
      </w:r>
      <w:r w:rsidRPr="00BD06D1">
        <w:rPr>
          <w:rFonts w:ascii="Times New Roman" w:hAnsi="Times New Roman" w:cs="Times New Roman"/>
          <w:sz w:val="24"/>
        </w:rPr>
        <w:t xml:space="preserve">) (далее – КУ), 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>
        <w:rPr>
          <w:rFonts w:ascii="Times New Roman" w:hAnsi="Times New Roman" w:cs="Times New Roman"/>
          <w:b/>
          <w:sz w:val="24"/>
          <w:szCs w:val="24"/>
        </w:rPr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E6390B" w:rsidRPr="00E6390B">
        <w:rPr>
          <w:rFonts w:ascii="Times New Roman" w:hAnsi="Times New Roman" w:cs="Times New Roman"/>
          <w:sz w:val="24"/>
          <w:szCs w:val="24"/>
        </w:rPr>
        <w:t>сообщение 02030082193 в газете АО «Коммерсантъ» №86(7048) от 22.05.2021 г</w:t>
      </w:r>
      <w:r w:rsidR="00E6390B">
        <w:rPr>
          <w:rFonts w:ascii="Times New Roman" w:hAnsi="Times New Roman" w:cs="Times New Roman"/>
          <w:sz w:val="24"/>
          <w:szCs w:val="24"/>
        </w:rPr>
        <w:t>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>
        <w:rPr>
          <w:rFonts w:ascii="Times New Roman" w:hAnsi="Times New Roman" w:cs="Times New Roman"/>
          <w:sz w:val="24"/>
          <w:szCs w:val="24"/>
        </w:rPr>
        <w:t xml:space="preserve"> </w:t>
      </w:r>
      <w:r w:rsidR="00E6390B" w:rsidRPr="00E6390B">
        <w:rPr>
          <w:rFonts w:ascii="Times New Roman" w:hAnsi="Times New Roman" w:cs="Times New Roman"/>
          <w:sz w:val="24"/>
          <w:szCs w:val="24"/>
        </w:rPr>
        <w:t>с 19.12.2021 г. по 25.12.2021 г.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E63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E63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3F1002" w:rsidRPr="009F45CE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D3D6F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E6390B" w:rsidRPr="00C80ADF" w14:paraId="6E8906A4" w14:textId="77777777" w:rsidTr="00AB5DD5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9E01D" w14:textId="79B6EBC5" w:rsidR="00E6390B" w:rsidRPr="00C80ADF" w:rsidRDefault="00E6390B" w:rsidP="00E6390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1C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89FB" w14:textId="3B5E20F8" w:rsidR="00E6390B" w:rsidRPr="00C80ADF" w:rsidRDefault="00E6390B" w:rsidP="00E6390B">
            <w:pPr>
              <w:jc w:val="center"/>
            </w:pPr>
            <w:r w:rsidRPr="00A269D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</w:t>
            </w:r>
            <w:r w:rsidRPr="00A269D5">
              <w:rPr>
                <w:sz w:val="22"/>
                <w:szCs w:val="22"/>
              </w:rPr>
              <w:t>959</w:t>
            </w:r>
            <w:r>
              <w:rPr>
                <w:sz w:val="22"/>
                <w:szCs w:val="22"/>
              </w:rPr>
              <w:t>,</w:t>
            </w:r>
            <w:r w:rsidRPr="00A269D5">
              <w:rPr>
                <w:sz w:val="22"/>
                <w:szCs w:val="22"/>
              </w:rPr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4D08" w14:textId="60E7F56E" w:rsidR="00E6390B" w:rsidRPr="00C80ADF" w:rsidRDefault="00E6390B" w:rsidP="00E6390B">
            <w:pPr>
              <w:jc w:val="center"/>
            </w:pPr>
            <w:r w:rsidRPr="00A269D5">
              <w:rPr>
                <w:sz w:val="22"/>
                <w:szCs w:val="22"/>
              </w:rPr>
              <w:t>Юрьев Кирилл Олегович</w:t>
            </w:r>
          </w:p>
        </w:tc>
      </w:tr>
      <w:tr w:rsidR="00E6390B" w:rsidRPr="00C80ADF" w14:paraId="23E5C761" w14:textId="77777777" w:rsidTr="00AB5DD5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96A72" w14:textId="3DBF5E25" w:rsidR="00E6390B" w:rsidRPr="00C80ADF" w:rsidRDefault="00E6390B" w:rsidP="00E639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0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56D82" w14:textId="718B7B78" w:rsidR="00E6390B" w:rsidRDefault="00E6390B" w:rsidP="00E6390B">
            <w:pPr>
              <w:jc w:val="center"/>
            </w:pPr>
            <w:r w:rsidRPr="00A269D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 </w:t>
            </w:r>
            <w:r w:rsidRPr="00A269D5">
              <w:rPr>
                <w:sz w:val="22"/>
                <w:szCs w:val="22"/>
              </w:rPr>
              <w:t>780</w:t>
            </w:r>
            <w:r>
              <w:rPr>
                <w:sz w:val="22"/>
                <w:szCs w:val="22"/>
              </w:rPr>
              <w:t>,</w:t>
            </w:r>
            <w:r w:rsidRPr="00A269D5">
              <w:rPr>
                <w:sz w:val="22"/>
                <w:szCs w:val="22"/>
              </w:rPr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6E2C1" w14:textId="0F0C961F" w:rsidR="00E6390B" w:rsidRPr="00C80ADF" w:rsidRDefault="00E6390B" w:rsidP="00E6390B">
            <w:pPr>
              <w:jc w:val="center"/>
            </w:pPr>
            <w:r w:rsidRPr="00A269D5">
              <w:rPr>
                <w:sz w:val="22"/>
                <w:szCs w:val="22"/>
              </w:rPr>
              <w:t>Юрьев Кирилл Олегович</w:t>
            </w:r>
          </w:p>
        </w:tc>
      </w:tr>
      <w:tr w:rsidR="00E6390B" w:rsidRPr="00C80ADF" w14:paraId="18E31E78" w14:textId="77777777" w:rsidTr="00AB5DD5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EA2FA" w14:textId="70E7C98C" w:rsidR="00E6390B" w:rsidRPr="00C80ADF" w:rsidRDefault="00E6390B" w:rsidP="00E639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0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F3DEB" w14:textId="072BF919" w:rsidR="00E6390B" w:rsidRDefault="00E6390B" w:rsidP="00E6390B">
            <w:pPr>
              <w:jc w:val="center"/>
            </w:pPr>
            <w:r w:rsidRPr="00A269D5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</w:t>
            </w:r>
            <w:r w:rsidRPr="00A269D5">
              <w:rPr>
                <w:sz w:val="22"/>
                <w:szCs w:val="22"/>
              </w:rPr>
              <w:t>589</w:t>
            </w:r>
            <w:r>
              <w:rPr>
                <w:sz w:val="22"/>
                <w:szCs w:val="22"/>
              </w:rPr>
              <w:t>,</w:t>
            </w:r>
            <w:r w:rsidRPr="00A269D5">
              <w:rPr>
                <w:sz w:val="22"/>
                <w:szCs w:val="22"/>
              </w:rPr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725D5" w14:textId="3CFFE3A9" w:rsidR="00E6390B" w:rsidRPr="00C80ADF" w:rsidRDefault="00E6390B" w:rsidP="00E6390B">
            <w:pPr>
              <w:jc w:val="center"/>
            </w:pPr>
            <w:r w:rsidRPr="00A269D5">
              <w:rPr>
                <w:sz w:val="22"/>
                <w:szCs w:val="22"/>
              </w:rPr>
              <w:t>Юрьев Кирилл Олегович</w:t>
            </w:r>
          </w:p>
        </w:tc>
      </w:tr>
      <w:tr w:rsidR="00E6390B" w:rsidRPr="00C80ADF" w14:paraId="7ABF84BE" w14:textId="77777777" w:rsidTr="00AB5DD5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13E6B" w14:textId="3FCDB159" w:rsidR="00E6390B" w:rsidRPr="00C80ADF" w:rsidRDefault="00E6390B" w:rsidP="00E639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0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454DB" w14:textId="51196CD6" w:rsidR="00E6390B" w:rsidRDefault="00E6390B" w:rsidP="00E6390B">
            <w:pPr>
              <w:jc w:val="center"/>
            </w:pPr>
            <w:r w:rsidRPr="00A269D5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</w:t>
            </w:r>
            <w:r w:rsidRPr="00A269D5">
              <w:rPr>
                <w:sz w:val="22"/>
                <w:szCs w:val="22"/>
              </w:rPr>
              <w:t>589</w:t>
            </w:r>
            <w:r>
              <w:rPr>
                <w:sz w:val="22"/>
                <w:szCs w:val="22"/>
              </w:rPr>
              <w:t>,</w:t>
            </w:r>
            <w:r w:rsidRPr="00A269D5">
              <w:rPr>
                <w:sz w:val="22"/>
                <w:szCs w:val="22"/>
              </w:rPr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8220F" w14:textId="57712ED9" w:rsidR="00E6390B" w:rsidRPr="00C80ADF" w:rsidRDefault="00E6390B" w:rsidP="00E6390B">
            <w:pPr>
              <w:jc w:val="center"/>
            </w:pPr>
            <w:r w:rsidRPr="00A269D5">
              <w:rPr>
                <w:sz w:val="22"/>
                <w:szCs w:val="22"/>
              </w:rPr>
              <w:t>Юрьев Кирилл Олегович</w:t>
            </w:r>
          </w:p>
        </w:tc>
      </w:tr>
      <w:tr w:rsidR="00E6390B" w:rsidRPr="00C80ADF" w14:paraId="6E6C62D4" w14:textId="77777777" w:rsidTr="00AB5DD5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416E6" w14:textId="2C1F2442" w:rsidR="00E6390B" w:rsidRPr="00C80ADF" w:rsidRDefault="00E6390B" w:rsidP="00E639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0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F2E0C" w14:textId="41BEC142" w:rsidR="00E6390B" w:rsidRDefault="00E6390B" w:rsidP="00E6390B">
            <w:pPr>
              <w:jc w:val="center"/>
            </w:pPr>
            <w:r w:rsidRPr="00A269D5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 </w:t>
            </w:r>
            <w:r w:rsidRPr="00A269D5">
              <w:rPr>
                <w:sz w:val="22"/>
                <w:szCs w:val="22"/>
              </w:rPr>
              <w:t>864</w:t>
            </w:r>
            <w:r>
              <w:rPr>
                <w:sz w:val="22"/>
                <w:szCs w:val="22"/>
              </w:rPr>
              <w:t>,</w:t>
            </w:r>
            <w:r w:rsidRPr="00A269D5">
              <w:rPr>
                <w:sz w:val="22"/>
                <w:szCs w:val="22"/>
              </w:rPr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680E9" w14:textId="4E08CD2E" w:rsidR="00E6390B" w:rsidRPr="00C80ADF" w:rsidRDefault="00E6390B" w:rsidP="00E6390B">
            <w:pPr>
              <w:jc w:val="center"/>
            </w:pPr>
            <w:r w:rsidRPr="00A269D5">
              <w:rPr>
                <w:sz w:val="22"/>
                <w:szCs w:val="22"/>
              </w:rPr>
              <w:t>Юрьев Кирилл Олегович</w:t>
            </w:r>
          </w:p>
        </w:tc>
      </w:tr>
      <w:tr w:rsidR="00E6390B" w:rsidRPr="00C80ADF" w14:paraId="7B88D498" w14:textId="77777777" w:rsidTr="00AB5DD5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1955A" w14:textId="42B42D23" w:rsidR="00E6390B" w:rsidRPr="00C80ADF" w:rsidRDefault="00E6390B" w:rsidP="00E639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0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B74B1" w14:textId="15345FE0" w:rsidR="00E6390B" w:rsidRDefault="00E6390B" w:rsidP="00E6390B">
            <w:pPr>
              <w:jc w:val="center"/>
            </w:pPr>
            <w:r w:rsidRPr="00A269D5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</w:t>
            </w:r>
            <w:r w:rsidRPr="00A269D5">
              <w:rPr>
                <w:sz w:val="22"/>
                <w:szCs w:val="22"/>
              </w:rPr>
              <w:t>331</w:t>
            </w:r>
            <w:r>
              <w:rPr>
                <w:sz w:val="22"/>
                <w:szCs w:val="22"/>
              </w:rPr>
              <w:t>,</w:t>
            </w:r>
            <w:r w:rsidRPr="00A269D5">
              <w:rPr>
                <w:sz w:val="22"/>
                <w:szCs w:val="22"/>
              </w:rPr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8595B" w14:textId="154EC4C8" w:rsidR="00E6390B" w:rsidRPr="00C80ADF" w:rsidRDefault="00E6390B" w:rsidP="00E6390B">
            <w:pPr>
              <w:jc w:val="center"/>
            </w:pPr>
            <w:r w:rsidRPr="00A269D5">
              <w:rPr>
                <w:sz w:val="22"/>
                <w:szCs w:val="22"/>
              </w:rPr>
              <w:t>Юрьев Кирилл Олегович</w:t>
            </w:r>
          </w:p>
        </w:tc>
      </w:tr>
    </w:tbl>
    <w:p w14:paraId="24AA0DDB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147468"/>
    <w:rsid w:val="001B3DDC"/>
    <w:rsid w:val="002A2930"/>
    <w:rsid w:val="002E1DA6"/>
    <w:rsid w:val="00352B3E"/>
    <w:rsid w:val="003554B1"/>
    <w:rsid w:val="003D3D6F"/>
    <w:rsid w:val="003F1002"/>
    <w:rsid w:val="003F4D88"/>
    <w:rsid w:val="005806E2"/>
    <w:rsid w:val="006F7AA3"/>
    <w:rsid w:val="007E6AA3"/>
    <w:rsid w:val="008509E9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6390B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6D856FD5-27F9-4803-95D7-F7C78543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dcterms:created xsi:type="dcterms:W3CDTF">2022-01-14T12:46:00Z</dcterms:created>
  <dcterms:modified xsi:type="dcterms:W3CDTF">2022-01-14T12:57:00Z</dcterms:modified>
</cp:coreProperties>
</file>